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6DC31E" w14:textId="4C0B5F7E" w:rsidR="00084A1A" w:rsidRDefault="00084A1A" w:rsidP="00084A1A">
      <w:pPr>
        <w:pStyle w:val="CRCoverPage"/>
        <w:tabs>
          <w:tab w:val="right" w:pos="9639"/>
        </w:tabs>
        <w:spacing w:after="0"/>
        <w:rPr>
          <w:b/>
          <w:noProof/>
          <w:color w:val="000000"/>
          <w:sz w:val="24"/>
          <w:lang w:val="en-US" w:eastAsia="zh-CN"/>
        </w:rPr>
      </w:pPr>
      <w:r>
        <w:rPr>
          <w:b/>
          <w:noProof/>
          <w:color w:val="000000"/>
          <w:sz w:val="24"/>
          <w:lang w:val="de-DE"/>
        </w:rPr>
        <w:t>3GPP TSG RAN Meeting #</w:t>
      </w:r>
      <w:r w:rsidR="00EB4723">
        <w:rPr>
          <w:b/>
          <w:noProof/>
          <w:color w:val="000000"/>
          <w:sz w:val="24"/>
          <w:lang w:val="de-DE"/>
        </w:rPr>
        <w:t>10</w:t>
      </w:r>
      <w:r w:rsidR="00A21297">
        <w:rPr>
          <w:b/>
          <w:noProof/>
          <w:color w:val="000000"/>
          <w:sz w:val="24"/>
          <w:lang w:val="de-DE"/>
        </w:rPr>
        <w:t>1</w:t>
      </w:r>
      <w:r>
        <w:rPr>
          <w:b/>
          <w:noProof/>
          <w:color w:val="000000"/>
          <w:sz w:val="24"/>
          <w:lang w:val="de-DE"/>
        </w:rPr>
        <w:tab/>
      </w:r>
      <w:r w:rsidR="0006518B" w:rsidRPr="0006518B">
        <w:rPr>
          <w:b/>
          <w:noProof/>
          <w:color w:val="000000"/>
          <w:sz w:val="24"/>
          <w:lang w:val="de-DE"/>
        </w:rPr>
        <w:t>RP-232231</w:t>
      </w:r>
    </w:p>
    <w:p w14:paraId="72E32758" w14:textId="3469EF8A" w:rsidR="00084A1A" w:rsidRDefault="00A21297" w:rsidP="00084A1A">
      <w:pPr>
        <w:pStyle w:val="CRCoverPage"/>
        <w:tabs>
          <w:tab w:val="right" w:pos="9639"/>
        </w:tabs>
        <w:spacing w:after="0"/>
        <w:rPr>
          <w:b/>
          <w:noProof/>
          <w:color w:val="000000"/>
          <w:sz w:val="24"/>
        </w:rPr>
      </w:pPr>
      <w:r w:rsidRPr="00A21297">
        <w:rPr>
          <w:b/>
          <w:noProof/>
          <w:color w:val="000000"/>
          <w:sz w:val="24"/>
        </w:rPr>
        <w:t>Bangalore, India, September 11-15, 2023</w:t>
      </w:r>
      <w:r w:rsidR="00084A1A">
        <w:rPr>
          <w:b/>
          <w:noProof/>
          <w:color w:val="000000"/>
          <w:sz w:val="24"/>
        </w:rPr>
        <w:tab/>
      </w:r>
    </w:p>
    <w:p w14:paraId="6BE0C836" w14:textId="77777777" w:rsidR="00084A1A" w:rsidRPr="004B566C" w:rsidRDefault="00084A1A" w:rsidP="004B566C">
      <w:pPr>
        <w:tabs>
          <w:tab w:val="left" w:pos="567"/>
        </w:tabs>
        <w:rPr>
          <w:rFonts w:ascii="Arial" w:hAnsi="Arial" w:cs="Arial"/>
          <w:b/>
          <w:sz w:val="24"/>
        </w:rPr>
      </w:pPr>
    </w:p>
    <w:p w14:paraId="45EA1D8D" w14:textId="77777777" w:rsidR="00F86A73" w:rsidRPr="006C4E32" w:rsidRDefault="00D45B2F" w:rsidP="00B843FE">
      <w:pPr>
        <w:pStyle w:val="20"/>
        <w:numPr>
          <w:ilvl w:val="0"/>
          <w:numId w:val="0"/>
        </w:numPr>
        <w:ind w:left="360"/>
        <w:jc w:val="center"/>
        <w:rPr>
          <w:u w:val="single"/>
        </w:rPr>
      </w:pPr>
      <w:r w:rsidRPr="006C4E32">
        <w:rPr>
          <w:u w:val="single"/>
        </w:rPr>
        <w:t xml:space="preserve">Status Report </w:t>
      </w:r>
      <w:r w:rsidR="00F86A73" w:rsidRPr="006C4E32">
        <w:rPr>
          <w:u w:val="single"/>
        </w:rPr>
        <w:t>to TSG</w:t>
      </w:r>
    </w:p>
    <w:p w14:paraId="417C8A6E" w14:textId="5728E05F" w:rsidR="00BD6713" w:rsidRDefault="00BD6713" w:rsidP="00BD6713">
      <w:pPr>
        <w:tabs>
          <w:tab w:val="left" w:pos="567"/>
        </w:tabs>
        <w:rPr>
          <w:rFonts w:ascii="Arial" w:hAnsi="Arial" w:cs="Arial"/>
          <w:lang w:eastAsia="ja-JP"/>
        </w:rPr>
      </w:pPr>
      <w:r w:rsidRPr="00EF4800">
        <w:rPr>
          <w:rFonts w:ascii="Arial" w:hAnsi="Arial" w:cs="Arial"/>
          <w:b/>
        </w:rPr>
        <w:t>Agenda item:</w:t>
      </w:r>
      <w:r>
        <w:rPr>
          <w:rFonts w:ascii="Arial" w:hAnsi="Arial" w:cs="Arial"/>
        </w:rPr>
        <w:tab/>
      </w:r>
      <w:r>
        <w:rPr>
          <w:rFonts w:ascii="Arial" w:hAnsi="Arial" w:cs="Arial"/>
        </w:rPr>
        <w:tab/>
      </w:r>
      <w:r>
        <w:rPr>
          <w:rFonts w:ascii="Arial" w:hAnsi="Arial" w:cs="Arial"/>
        </w:rPr>
        <w:tab/>
      </w:r>
      <w:r w:rsidRPr="00AA6AEB">
        <w:rPr>
          <w:rFonts w:ascii="Arial" w:hAnsi="Arial" w:cs="Arial"/>
          <w:lang w:eastAsia="ja-JP"/>
        </w:rPr>
        <w:t>9.</w:t>
      </w:r>
      <w:r w:rsidR="00084A1A">
        <w:rPr>
          <w:rFonts w:ascii="Arial" w:hAnsi="Arial" w:cs="Arial"/>
          <w:lang w:eastAsia="ja-JP"/>
        </w:rPr>
        <w:t>2</w:t>
      </w:r>
      <w:r w:rsidRPr="00AA6AEB">
        <w:rPr>
          <w:rFonts w:ascii="Arial" w:hAnsi="Arial" w:cs="Arial"/>
          <w:lang w:eastAsia="ja-JP"/>
        </w:rPr>
        <w:t>.</w:t>
      </w:r>
      <w:r w:rsidR="001F789D">
        <w:rPr>
          <w:rFonts w:ascii="Arial" w:hAnsi="Arial" w:cs="Arial"/>
          <w:lang w:eastAsia="ja-JP"/>
        </w:rPr>
        <w:t>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BD6713" w:rsidRPr="008836AC" w14:paraId="164EF127" w14:textId="77777777" w:rsidTr="0056519C">
        <w:tc>
          <w:tcPr>
            <w:tcW w:w="2436" w:type="dxa"/>
            <w:shd w:val="clear" w:color="auto" w:fill="auto"/>
          </w:tcPr>
          <w:p w14:paraId="61D7807D" w14:textId="77777777" w:rsidR="00BD6713" w:rsidRPr="008836AC" w:rsidRDefault="00BD6713" w:rsidP="0056519C">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23693625" w14:textId="7AE2293D" w:rsidR="00BD6713" w:rsidRPr="0025393A" w:rsidRDefault="00084A1A" w:rsidP="0056519C">
            <w:pPr>
              <w:tabs>
                <w:tab w:val="left" w:pos="567"/>
              </w:tabs>
              <w:spacing w:after="0"/>
              <w:rPr>
                <w:rFonts w:ascii="Arial" w:eastAsiaTheme="minorEastAsia" w:hAnsi="Arial" w:cs="Arial"/>
              </w:rPr>
            </w:pPr>
            <w:r w:rsidRPr="00084A1A">
              <w:rPr>
                <w:rFonts w:ascii="Arial" w:eastAsiaTheme="minorEastAsia" w:hAnsi="Arial" w:cs="Arial"/>
              </w:rPr>
              <w:t>Study on evolution of NR duplex operation</w:t>
            </w:r>
          </w:p>
        </w:tc>
      </w:tr>
      <w:tr w:rsidR="00BD6713" w:rsidRPr="008836AC" w14:paraId="3B3B0A9E" w14:textId="77777777" w:rsidTr="0056519C">
        <w:tc>
          <w:tcPr>
            <w:tcW w:w="2436" w:type="dxa"/>
            <w:shd w:val="clear" w:color="auto" w:fill="auto"/>
          </w:tcPr>
          <w:p w14:paraId="6D86121F" w14:textId="77777777" w:rsidR="00BD6713" w:rsidRPr="008836AC" w:rsidRDefault="00BD6713" w:rsidP="0056519C">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4B722EDD" w14:textId="77777777" w:rsidR="00BD6713" w:rsidRPr="002C4D55" w:rsidRDefault="00BD6713" w:rsidP="0056519C">
            <w:pPr>
              <w:tabs>
                <w:tab w:val="left" w:pos="567"/>
              </w:tabs>
              <w:spacing w:after="0"/>
              <w:rPr>
                <w:rFonts w:ascii="Arial" w:hAnsi="Arial" w:cs="Arial"/>
                <w:lang w:eastAsia="ja-JP"/>
              </w:rPr>
            </w:pPr>
            <w:r w:rsidRPr="002C4D55">
              <w:rPr>
                <w:rFonts w:ascii="Arial" w:hAnsi="Arial" w:cs="Arial"/>
              </w:rPr>
              <w:t>Study Item:</w:t>
            </w:r>
            <w:r w:rsidRPr="002C4D55">
              <w:rPr>
                <w:rFonts w:ascii="Arial" w:hAnsi="Arial" w:cs="Arial" w:hint="eastAsia"/>
                <w:lang w:eastAsia="ja-JP"/>
              </w:rPr>
              <w:t xml:space="preserve"> </w:t>
            </w:r>
          </w:p>
          <w:p w14:paraId="767CBB02" w14:textId="528DA061" w:rsidR="00BD6713" w:rsidRPr="002C4D55" w:rsidRDefault="00084A1A" w:rsidP="0056519C">
            <w:pPr>
              <w:tabs>
                <w:tab w:val="left" w:pos="567"/>
              </w:tabs>
              <w:spacing w:after="0"/>
              <w:rPr>
                <w:rFonts w:ascii="Arial" w:eastAsiaTheme="minorEastAsia" w:hAnsi="Arial" w:cs="Arial"/>
                <w:lang w:eastAsia="zh-CN"/>
              </w:rPr>
            </w:pPr>
            <w:r w:rsidRPr="002C4D55">
              <w:rPr>
                <w:rFonts w:ascii="Arial" w:eastAsiaTheme="minorEastAsia" w:hAnsi="Arial" w:cs="Arial" w:hint="eastAsia"/>
                <w:lang w:eastAsia="zh-CN"/>
              </w:rPr>
              <w:t>Yes</w:t>
            </w:r>
          </w:p>
        </w:tc>
        <w:tc>
          <w:tcPr>
            <w:tcW w:w="1842" w:type="dxa"/>
          </w:tcPr>
          <w:p w14:paraId="2A1F3D0E" w14:textId="77777777" w:rsidR="00BD6713" w:rsidRPr="002C4D55" w:rsidRDefault="00BD6713" w:rsidP="0056519C">
            <w:pPr>
              <w:tabs>
                <w:tab w:val="left" w:pos="567"/>
              </w:tabs>
              <w:spacing w:after="0"/>
              <w:rPr>
                <w:rFonts w:ascii="Arial" w:hAnsi="Arial" w:cs="Arial"/>
                <w:lang w:eastAsia="ja-JP"/>
              </w:rPr>
            </w:pPr>
            <w:r w:rsidRPr="002C4D55">
              <w:rPr>
                <w:rFonts w:ascii="Arial" w:hAnsi="Arial" w:cs="Arial"/>
              </w:rPr>
              <w:t>Core part:</w:t>
            </w:r>
            <w:r w:rsidRPr="002C4D55">
              <w:rPr>
                <w:rFonts w:ascii="Arial" w:hAnsi="Arial" w:cs="Arial"/>
                <w:lang w:eastAsia="ja-JP"/>
              </w:rPr>
              <w:t xml:space="preserve"> </w:t>
            </w:r>
          </w:p>
          <w:p w14:paraId="0B760959" w14:textId="08831C14" w:rsidR="00BD6713" w:rsidRPr="002C4D55" w:rsidRDefault="00084A1A" w:rsidP="0056519C">
            <w:pPr>
              <w:tabs>
                <w:tab w:val="left" w:pos="567"/>
              </w:tabs>
              <w:spacing w:after="0"/>
              <w:rPr>
                <w:rFonts w:ascii="Arial" w:hAnsi="Arial" w:cs="Arial"/>
                <w:lang w:eastAsia="ja-JP"/>
              </w:rPr>
            </w:pPr>
            <w:r w:rsidRPr="002C4D55">
              <w:rPr>
                <w:rFonts w:ascii="Arial" w:hAnsi="Arial" w:cs="Arial"/>
                <w:lang w:eastAsia="ja-JP"/>
              </w:rPr>
              <w:t>No</w:t>
            </w:r>
          </w:p>
        </w:tc>
        <w:tc>
          <w:tcPr>
            <w:tcW w:w="2309" w:type="dxa"/>
            <w:gridSpan w:val="2"/>
          </w:tcPr>
          <w:p w14:paraId="4A5144D8" w14:textId="77777777" w:rsidR="00BD6713" w:rsidRPr="002C4D55" w:rsidRDefault="00BD6713" w:rsidP="0056519C">
            <w:pPr>
              <w:tabs>
                <w:tab w:val="left" w:pos="567"/>
              </w:tabs>
              <w:spacing w:after="0"/>
              <w:rPr>
                <w:rFonts w:ascii="Arial" w:hAnsi="Arial" w:cs="Arial"/>
              </w:rPr>
            </w:pPr>
            <w:r w:rsidRPr="002C4D55">
              <w:rPr>
                <w:rFonts w:ascii="Arial" w:hAnsi="Arial" w:cs="Arial"/>
              </w:rPr>
              <w:t>Performance part:</w:t>
            </w:r>
          </w:p>
          <w:p w14:paraId="2ACADE13" w14:textId="77777777" w:rsidR="00BD6713" w:rsidRPr="002C4D55" w:rsidRDefault="00BD6713" w:rsidP="0056519C">
            <w:pPr>
              <w:tabs>
                <w:tab w:val="left" w:pos="567"/>
              </w:tabs>
              <w:spacing w:after="0"/>
              <w:rPr>
                <w:rFonts w:ascii="Arial" w:hAnsi="Arial" w:cs="Arial"/>
                <w:lang w:eastAsia="ja-JP"/>
              </w:rPr>
            </w:pPr>
            <w:r w:rsidRPr="002C4D55">
              <w:rPr>
                <w:rFonts w:ascii="Arial" w:hAnsi="Arial" w:cs="Arial"/>
                <w:lang w:eastAsia="ja-JP"/>
              </w:rPr>
              <w:t>No</w:t>
            </w:r>
          </w:p>
        </w:tc>
        <w:tc>
          <w:tcPr>
            <w:tcW w:w="1653" w:type="dxa"/>
          </w:tcPr>
          <w:p w14:paraId="43B63CF1" w14:textId="77777777" w:rsidR="00BD6713" w:rsidRPr="002C4D55" w:rsidRDefault="00BD6713" w:rsidP="0056519C">
            <w:pPr>
              <w:tabs>
                <w:tab w:val="left" w:pos="567"/>
              </w:tabs>
              <w:spacing w:after="0"/>
              <w:rPr>
                <w:rFonts w:ascii="Arial" w:hAnsi="Arial" w:cs="Arial"/>
              </w:rPr>
            </w:pPr>
            <w:r w:rsidRPr="002C4D55">
              <w:rPr>
                <w:rFonts w:ascii="Arial" w:hAnsi="Arial" w:cs="Arial"/>
              </w:rPr>
              <w:t>Testing part:</w:t>
            </w:r>
          </w:p>
          <w:p w14:paraId="414CD2AD" w14:textId="77777777" w:rsidR="00BD6713" w:rsidRPr="002C4D55" w:rsidRDefault="00BD6713" w:rsidP="0056519C">
            <w:pPr>
              <w:tabs>
                <w:tab w:val="left" w:pos="567"/>
              </w:tabs>
              <w:spacing w:after="0"/>
              <w:rPr>
                <w:rFonts w:ascii="Arial" w:hAnsi="Arial" w:cs="Arial"/>
                <w:lang w:eastAsia="ja-JP"/>
              </w:rPr>
            </w:pPr>
            <w:r w:rsidRPr="002C4D55">
              <w:rPr>
                <w:rFonts w:ascii="Arial" w:hAnsi="Arial" w:cs="Arial" w:hint="eastAsia"/>
                <w:lang w:eastAsia="ja-JP"/>
              </w:rPr>
              <w:t>No</w:t>
            </w:r>
          </w:p>
        </w:tc>
      </w:tr>
      <w:tr w:rsidR="00BD6713" w:rsidRPr="008836AC" w14:paraId="1948AE9E" w14:textId="77777777" w:rsidTr="0056519C">
        <w:tc>
          <w:tcPr>
            <w:tcW w:w="2436" w:type="dxa"/>
          </w:tcPr>
          <w:p w14:paraId="63132C15" w14:textId="77777777" w:rsidR="00BD6713" w:rsidRPr="008836AC" w:rsidRDefault="00BD6713" w:rsidP="0056519C">
            <w:pPr>
              <w:tabs>
                <w:tab w:val="left" w:pos="567"/>
              </w:tabs>
              <w:spacing w:after="0"/>
              <w:rPr>
                <w:rFonts w:ascii="Arial" w:hAnsi="Arial" w:cs="Arial"/>
                <w:b/>
              </w:rPr>
            </w:pPr>
            <w:r w:rsidRPr="008836AC">
              <w:rPr>
                <w:rFonts w:ascii="Arial" w:hAnsi="Arial" w:cs="Arial"/>
                <w:b/>
              </w:rPr>
              <w:t>Acronym</w:t>
            </w:r>
          </w:p>
        </w:tc>
        <w:tc>
          <w:tcPr>
            <w:tcW w:w="7650" w:type="dxa"/>
            <w:gridSpan w:val="5"/>
          </w:tcPr>
          <w:p w14:paraId="718F15EA" w14:textId="26FC1885" w:rsidR="00BD6713" w:rsidRPr="008836AC" w:rsidRDefault="00511827" w:rsidP="0056519C">
            <w:pPr>
              <w:tabs>
                <w:tab w:val="left" w:pos="567"/>
              </w:tabs>
              <w:spacing w:after="0"/>
              <w:rPr>
                <w:rFonts w:ascii="Arial" w:hAnsi="Arial" w:cs="Arial"/>
              </w:rPr>
            </w:pPr>
            <w:r w:rsidRPr="00511827">
              <w:rPr>
                <w:rFonts w:ascii="Arial" w:eastAsiaTheme="minorEastAsia" w:hAnsi="Arial" w:cs="Arial"/>
              </w:rPr>
              <w:t>FS_NR_duplex_evo</w:t>
            </w:r>
          </w:p>
        </w:tc>
      </w:tr>
      <w:tr w:rsidR="00BD6713" w:rsidRPr="008836AC" w14:paraId="5A4C46D0" w14:textId="77777777" w:rsidTr="0056519C">
        <w:tc>
          <w:tcPr>
            <w:tcW w:w="2436" w:type="dxa"/>
          </w:tcPr>
          <w:p w14:paraId="145F9993" w14:textId="77777777" w:rsidR="00BD6713" w:rsidRPr="008836AC" w:rsidRDefault="00BD6713" w:rsidP="0056519C">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2935C64" w14:textId="3FC118B9" w:rsidR="00BD6713" w:rsidRPr="00733182" w:rsidRDefault="00511827" w:rsidP="0056519C">
            <w:pPr>
              <w:tabs>
                <w:tab w:val="left" w:pos="567"/>
              </w:tabs>
              <w:spacing w:after="0"/>
              <w:rPr>
                <w:rFonts w:ascii="Arial" w:eastAsiaTheme="minorEastAsia" w:hAnsi="Arial" w:cs="Arial"/>
              </w:rPr>
            </w:pPr>
            <w:r w:rsidRPr="00511827">
              <w:rPr>
                <w:rFonts w:ascii="Arial" w:eastAsiaTheme="minorEastAsia" w:hAnsi="Arial" w:cs="Arial"/>
              </w:rPr>
              <w:t>940082</w:t>
            </w:r>
          </w:p>
        </w:tc>
      </w:tr>
      <w:tr w:rsidR="00BD6713" w:rsidRPr="008836AC" w14:paraId="07488B04" w14:textId="77777777" w:rsidTr="0056519C">
        <w:tc>
          <w:tcPr>
            <w:tcW w:w="2436" w:type="dxa"/>
          </w:tcPr>
          <w:p w14:paraId="3B457546" w14:textId="77777777" w:rsidR="00BD6713" w:rsidRPr="008836AC" w:rsidRDefault="00BD6713" w:rsidP="0056519C">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2B0E4DB" w14:textId="30F6F45F" w:rsidR="00BD6713" w:rsidRPr="00FC45E3" w:rsidRDefault="00574671" w:rsidP="0056519C">
            <w:pPr>
              <w:tabs>
                <w:tab w:val="left" w:pos="567"/>
              </w:tabs>
              <w:spacing w:after="0"/>
              <w:rPr>
                <w:rFonts w:ascii="Arial" w:hAnsi="Arial" w:cs="Arial"/>
                <w:lang w:val="en-US" w:eastAsia="ja-JP"/>
              </w:rPr>
            </w:pPr>
            <w:r w:rsidRPr="00574671">
              <w:rPr>
                <w:rFonts w:ascii="Arial" w:hAnsi="Arial" w:cs="Arial"/>
              </w:rPr>
              <w:t>RP-223041</w:t>
            </w:r>
          </w:p>
        </w:tc>
      </w:tr>
      <w:tr w:rsidR="00BD6713" w:rsidRPr="008836AC" w14:paraId="434CB1F2" w14:textId="77777777" w:rsidTr="0056519C">
        <w:tc>
          <w:tcPr>
            <w:tcW w:w="2436" w:type="dxa"/>
          </w:tcPr>
          <w:p w14:paraId="0509C9D6" w14:textId="77777777" w:rsidR="00BD6713" w:rsidRDefault="00BD6713" w:rsidP="0056519C">
            <w:pPr>
              <w:tabs>
                <w:tab w:val="left" w:pos="567"/>
              </w:tabs>
              <w:spacing w:after="0"/>
              <w:rPr>
                <w:rFonts w:ascii="Arial" w:hAnsi="Arial" w:cs="Arial"/>
                <w:b/>
              </w:rPr>
            </w:pPr>
            <w:r>
              <w:rPr>
                <w:rFonts w:ascii="Arial" w:hAnsi="Arial" w:cs="Arial"/>
                <w:b/>
              </w:rPr>
              <w:t>Target Completion Date</w:t>
            </w:r>
          </w:p>
          <w:p w14:paraId="6390BEC1" w14:textId="77777777" w:rsidR="00BD6713" w:rsidRPr="008836AC" w:rsidRDefault="00BD6713" w:rsidP="0056519C">
            <w:pPr>
              <w:tabs>
                <w:tab w:val="left" w:pos="567"/>
              </w:tabs>
              <w:spacing w:after="0"/>
              <w:rPr>
                <w:rFonts w:ascii="Arial" w:hAnsi="Arial" w:cs="Arial"/>
                <w:b/>
              </w:rPr>
            </w:pPr>
            <w:r>
              <w:rPr>
                <w:rFonts w:ascii="Arial" w:hAnsi="Arial" w:cs="Arial"/>
                <w:b/>
              </w:rPr>
              <w:t>(indicate if changed)</w:t>
            </w:r>
          </w:p>
        </w:tc>
        <w:tc>
          <w:tcPr>
            <w:tcW w:w="1846" w:type="dxa"/>
          </w:tcPr>
          <w:p w14:paraId="42F2CBCD" w14:textId="77777777" w:rsidR="00BD6713" w:rsidRDefault="00BD6713" w:rsidP="0056519C">
            <w:pPr>
              <w:tabs>
                <w:tab w:val="left" w:pos="567"/>
              </w:tabs>
              <w:spacing w:after="0"/>
              <w:rPr>
                <w:rFonts w:ascii="Arial" w:hAnsi="Arial" w:cs="Arial"/>
                <w:lang w:eastAsia="ja-JP"/>
              </w:rPr>
            </w:pPr>
            <w:r>
              <w:rPr>
                <w:rFonts w:ascii="Arial" w:hAnsi="Arial" w:cs="Arial"/>
                <w:lang w:eastAsia="ja-JP"/>
              </w:rPr>
              <w:t xml:space="preserve">Study Item: </w:t>
            </w:r>
          </w:p>
          <w:p w14:paraId="77816191" w14:textId="2374330F" w:rsidR="00BD6713" w:rsidRPr="008836AC" w:rsidRDefault="00084A1A" w:rsidP="0056519C">
            <w:pPr>
              <w:tabs>
                <w:tab w:val="left" w:pos="567"/>
              </w:tabs>
              <w:spacing w:after="0"/>
              <w:rPr>
                <w:rFonts w:ascii="Arial" w:hAnsi="Arial" w:cs="Arial"/>
                <w:lang w:eastAsia="ja-JP"/>
              </w:rPr>
            </w:pPr>
            <w:r w:rsidRPr="00177828">
              <w:rPr>
                <w:rFonts w:ascii="Arial" w:hAnsi="Arial" w:cs="Arial"/>
                <w:kern w:val="2"/>
                <w:sz w:val="21"/>
                <w:szCs w:val="22"/>
                <w:lang w:val="en-US" w:eastAsia="ja-JP"/>
              </w:rPr>
              <w:t>12/2023</w:t>
            </w:r>
          </w:p>
        </w:tc>
        <w:tc>
          <w:tcPr>
            <w:tcW w:w="1842" w:type="dxa"/>
          </w:tcPr>
          <w:p w14:paraId="3988FFAC" w14:textId="77777777" w:rsidR="00BD6713" w:rsidRPr="002C4D55" w:rsidRDefault="00BD6713" w:rsidP="0056519C">
            <w:pPr>
              <w:tabs>
                <w:tab w:val="left" w:pos="567"/>
              </w:tabs>
              <w:spacing w:after="0"/>
              <w:rPr>
                <w:rFonts w:ascii="Arial" w:hAnsi="Arial" w:cs="Arial"/>
                <w:lang w:eastAsia="ja-JP"/>
              </w:rPr>
            </w:pPr>
            <w:r w:rsidRPr="002C4D55">
              <w:rPr>
                <w:rFonts w:ascii="Arial" w:hAnsi="Arial" w:cs="Arial"/>
                <w:lang w:eastAsia="ja-JP"/>
              </w:rPr>
              <w:t xml:space="preserve">Core part: </w:t>
            </w:r>
          </w:p>
          <w:p w14:paraId="57C53709" w14:textId="3E35C1FC" w:rsidR="00BD6713" w:rsidRPr="002C4D55" w:rsidRDefault="00084A1A" w:rsidP="007E34F4">
            <w:pPr>
              <w:tabs>
                <w:tab w:val="left" w:pos="567"/>
              </w:tabs>
              <w:spacing w:after="0"/>
              <w:rPr>
                <w:rFonts w:ascii="Arial" w:eastAsiaTheme="minorEastAsia" w:hAnsi="Arial" w:cs="Arial"/>
                <w:lang w:eastAsia="zh-CN"/>
              </w:rPr>
            </w:pPr>
            <w:r w:rsidRPr="002C4D55">
              <w:rPr>
                <w:rFonts w:ascii="Arial" w:eastAsiaTheme="minorEastAsia" w:hAnsi="Arial" w:cs="Arial" w:hint="eastAsia"/>
                <w:lang w:eastAsia="zh-CN"/>
              </w:rPr>
              <w:t>N</w:t>
            </w:r>
            <w:r w:rsidRPr="002C4D55">
              <w:rPr>
                <w:rFonts w:ascii="Arial" w:eastAsiaTheme="minorEastAsia" w:hAnsi="Arial" w:cs="Arial"/>
                <w:lang w:eastAsia="zh-CN"/>
              </w:rPr>
              <w:t>/A</w:t>
            </w:r>
          </w:p>
        </w:tc>
        <w:tc>
          <w:tcPr>
            <w:tcW w:w="2268" w:type="dxa"/>
          </w:tcPr>
          <w:p w14:paraId="43DD2E09" w14:textId="77777777" w:rsidR="00BD6713" w:rsidRPr="002C4D55" w:rsidRDefault="00BD6713" w:rsidP="0056519C">
            <w:pPr>
              <w:tabs>
                <w:tab w:val="left" w:pos="567"/>
              </w:tabs>
              <w:spacing w:after="0"/>
              <w:rPr>
                <w:rFonts w:ascii="Arial" w:hAnsi="Arial" w:cs="Arial"/>
                <w:lang w:eastAsia="ja-JP"/>
              </w:rPr>
            </w:pPr>
            <w:r w:rsidRPr="002C4D55">
              <w:rPr>
                <w:rFonts w:ascii="Arial" w:hAnsi="Arial" w:cs="Arial"/>
                <w:lang w:eastAsia="ja-JP"/>
              </w:rPr>
              <w:t xml:space="preserve">Performance part: </w:t>
            </w:r>
          </w:p>
          <w:p w14:paraId="173BD9FA" w14:textId="77777777" w:rsidR="00BD6713" w:rsidRPr="002C4D55" w:rsidRDefault="00BD6713" w:rsidP="0056519C">
            <w:pPr>
              <w:tabs>
                <w:tab w:val="left" w:pos="567"/>
              </w:tabs>
              <w:spacing w:after="0"/>
              <w:rPr>
                <w:rFonts w:ascii="Arial" w:hAnsi="Arial" w:cs="Arial"/>
                <w:lang w:eastAsia="ja-JP"/>
              </w:rPr>
            </w:pPr>
            <w:r w:rsidRPr="002C4D55">
              <w:rPr>
                <w:rFonts w:ascii="Arial" w:hAnsi="Arial" w:cs="Arial"/>
                <w:lang w:eastAsia="ja-JP"/>
              </w:rPr>
              <w:t>N/A</w:t>
            </w:r>
          </w:p>
        </w:tc>
        <w:tc>
          <w:tcPr>
            <w:tcW w:w="1694" w:type="dxa"/>
            <w:gridSpan w:val="2"/>
          </w:tcPr>
          <w:p w14:paraId="6E2602F7" w14:textId="77777777" w:rsidR="00BD6713" w:rsidRPr="002C4D55" w:rsidRDefault="00BD6713" w:rsidP="0056519C">
            <w:pPr>
              <w:tabs>
                <w:tab w:val="left" w:pos="567"/>
              </w:tabs>
              <w:spacing w:after="0"/>
              <w:rPr>
                <w:rFonts w:ascii="Arial" w:hAnsi="Arial" w:cs="Arial"/>
                <w:highlight w:val="yellow"/>
                <w:lang w:eastAsia="ja-JP"/>
              </w:rPr>
            </w:pPr>
            <w:r w:rsidRPr="002C4D55">
              <w:rPr>
                <w:rFonts w:ascii="Arial" w:hAnsi="Arial" w:cs="Arial"/>
                <w:lang w:eastAsia="ja-JP"/>
              </w:rPr>
              <w:t>Testing part: N/A</w:t>
            </w:r>
          </w:p>
        </w:tc>
      </w:tr>
      <w:tr w:rsidR="00BD6713" w:rsidRPr="008836AC" w14:paraId="059B4E83" w14:textId="77777777" w:rsidTr="0056519C">
        <w:tc>
          <w:tcPr>
            <w:tcW w:w="2436" w:type="dxa"/>
          </w:tcPr>
          <w:p w14:paraId="70536043" w14:textId="77777777" w:rsidR="00BD6713" w:rsidRDefault="00BD6713" w:rsidP="0056519C">
            <w:pPr>
              <w:tabs>
                <w:tab w:val="left" w:pos="567"/>
              </w:tabs>
              <w:spacing w:after="0"/>
              <w:rPr>
                <w:rFonts w:ascii="Arial" w:hAnsi="Arial" w:cs="Arial"/>
                <w:b/>
              </w:rPr>
            </w:pPr>
            <w:r>
              <w:rPr>
                <w:rFonts w:ascii="Arial" w:hAnsi="Arial" w:cs="Arial"/>
                <w:b/>
              </w:rPr>
              <w:t>Overall Completion level</w:t>
            </w:r>
          </w:p>
        </w:tc>
        <w:tc>
          <w:tcPr>
            <w:tcW w:w="1846" w:type="dxa"/>
          </w:tcPr>
          <w:p w14:paraId="49A0D1E4" w14:textId="77777777" w:rsidR="00BD6713" w:rsidRDefault="00BD6713" w:rsidP="0056519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9A0F2DE" w14:textId="63CAAADD" w:rsidR="00BD6713" w:rsidRPr="008836AC" w:rsidRDefault="00186C30" w:rsidP="0056519C">
            <w:pPr>
              <w:tabs>
                <w:tab w:val="left" w:pos="567"/>
              </w:tabs>
              <w:spacing w:after="0"/>
              <w:rPr>
                <w:rFonts w:ascii="Arial" w:hAnsi="Arial" w:cs="Arial"/>
                <w:lang w:eastAsia="ja-JP"/>
              </w:rPr>
            </w:pPr>
            <w:r>
              <w:rPr>
                <w:rFonts w:asciiTheme="minorEastAsia" w:eastAsiaTheme="minorEastAsia" w:hAnsiTheme="minorEastAsia" w:cs="Arial" w:hint="eastAsia"/>
                <w:color w:val="00B050"/>
                <w:lang w:val="en-US" w:eastAsia="zh-CN"/>
              </w:rPr>
              <w:t>94</w:t>
            </w:r>
            <w:r w:rsidR="00084A1A" w:rsidRPr="00DD63BF">
              <w:rPr>
                <w:rFonts w:ascii="Arial" w:hAnsi="Arial" w:cs="Arial"/>
                <w:color w:val="00B050"/>
                <w:lang w:eastAsia="ja-JP"/>
              </w:rPr>
              <w:t>%</w:t>
            </w:r>
          </w:p>
        </w:tc>
        <w:tc>
          <w:tcPr>
            <w:tcW w:w="1842" w:type="dxa"/>
          </w:tcPr>
          <w:p w14:paraId="6E91FCB9" w14:textId="77777777" w:rsidR="00BD6713" w:rsidRPr="002C4D55" w:rsidRDefault="00BD6713" w:rsidP="0056519C">
            <w:pPr>
              <w:tabs>
                <w:tab w:val="left" w:pos="567"/>
              </w:tabs>
              <w:spacing w:after="0"/>
              <w:rPr>
                <w:rFonts w:ascii="Arial" w:hAnsi="Arial" w:cs="Arial"/>
                <w:lang w:eastAsia="ja-JP"/>
              </w:rPr>
            </w:pPr>
            <w:r w:rsidRPr="002C4D55">
              <w:rPr>
                <w:rFonts w:ascii="Arial" w:hAnsi="Arial" w:cs="Arial"/>
                <w:lang w:eastAsia="ja-JP"/>
              </w:rPr>
              <w:t xml:space="preserve">Core part: </w:t>
            </w:r>
          </w:p>
          <w:p w14:paraId="71992962" w14:textId="1EA2AEDA" w:rsidR="00BD6713" w:rsidRPr="002C4D55" w:rsidRDefault="00084A1A" w:rsidP="0056519C">
            <w:pPr>
              <w:tabs>
                <w:tab w:val="left" w:pos="567"/>
              </w:tabs>
              <w:spacing w:after="0"/>
              <w:rPr>
                <w:rFonts w:ascii="Arial" w:hAnsi="Arial" w:cs="Arial"/>
                <w:lang w:eastAsia="ja-JP"/>
              </w:rPr>
            </w:pPr>
            <w:r w:rsidRPr="002C4D55">
              <w:rPr>
                <w:rFonts w:ascii="Arial" w:eastAsiaTheme="minorEastAsia" w:hAnsi="Arial" w:cs="Arial" w:hint="eastAsia"/>
                <w:lang w:eastAsia="zh-CN"/>
              </w:rPr>
              <w:t>N</w:t>
            </w:r>
            <w:r w:rsidRPr="002C4D55">
              <w:rPr>
                <w:rFonts w:ascii="Arial" w:eastAsiaTheme="minorEastAsia" w:hAnsi="Arial" w:cs="Arial"/>
                <w:lang w:eastAsia="zh-CN"/>
              </w:rPr>
              <w:t>/A</w:t>
            </w:r>
          </w:p>
        </w:tc>
        <w:tc>
          <w:tcPr>
            <w:tcW w:w="2268" w:type="dxa"/>
          </w:tcPr>
          <w:p w14:paraId="1BD58F43" w14:textId="77777777" w:rsidR="00BD6713" w:rsidRPr="002C4D55" w:rsidRDefault="00BD6713" w:rsidP="0056519C">
            <w:pPr>
              <w:tabs>
                <w:tab w:val="left" w:pos="567"/>
              </w:tabs>
              <w:spacing w:after="0"/>
              <w:rPr>
                <w:rFonts w:ascii="Arial" w:hAnsi="Arial" w:cs="Arial"/>
                <w:lang w:eastAsia="ja-JP"/>
              </w:rPr>
            </w:pPr>
            <w:r w:rsidRPr="002C4D55">
              <w:rPr>
                <w:rFonts w:ascii="Arial" w:hAnsi="Arial" w:cs="Arial"/>
                <w:lang w:eastAsia="ja-JP"/>
              </w:rPr>
              <w:t xml:space="preserve">Performance Part: </w:t>
            </w:r>
          </w:p>
          <w:p w14:paraId="6AE5BE27" w14:textId="77777777" w:rsidR="00BD6713" w:rsidRPr="002C4D55" w:rsidRDefault="00BD6713" w:rsidP="0056519C">
            <w:pPr>
              <w:tabs>
                <w:tab w:val="left" w:pos="567"/>
              </w:tabs>
              <w:spacing w:after="0"/>
              <w:rPr>
                <w:rFonts w:ascii="Arial" w:hAnsi="Arial" w:cs="Arial"/>
                <w:lang w:eastAsia="ja-JP"/>
              </w:rPr>
            </w:pPr>
            <w:r w:rsidRPr="002C4D55">
              <w:rPr>
                <w:rFonts w:ascii="Arial" w:hAnsi="Arial" w:cs="Arial"/>
                <w:lang w:eastAsia="ja-JP"/>
              </w:rPr>
              <w:t>N/A</w:t>
            </w:r>
          </w:p>
        </w:tc>
        <w:tc>
          <w:tcPr>
            <w:tcW w:w="1694" w:type="dxa"/>
            <w:gridSpan w:val="2"/>
          </w:tcPr>
          <w:p w14:paraId="0ABCBC95" w14:textId="77777777" w:rsidR="00BD6713" w:rsidRPr="002C4D55" w:rsidRDefault="00BD6713" w:rsidP="0056519C">
            <w:pPr>
              <w:tabs>
                <w:tab w:val="left" w:pos="567"/>
              </w:tabs>
              <w:spacing w:after="0"/>
              <w:rPr>
                <w:rFonts w:ascii="Arial" w:hAnsi="Arial" w:cs="Arial"/>
                <w:highlight w:val="yellow"/>
                <w:lang w:eastAsia="ja-JP"/>
              </w:rPr>
            </w:pPr>
            <w:r w:rsidRPr="002C4D55">
              <w:rPr>
                <w:rFonts w:ascii="Arial" w:hAnsi="Arial" w:cs="Arial"/>
                <w:lang w:eastAsia="ja-JP"/>
              </w:rPr>
              <w:t>Testing part: N/A</w:t>
            </w:r>
          </w:p>
        </w:tc>
      </w:tr>
    </w:tbl>
    <w:p w14:paraId="321FBBC7" w14:textId="77777777" w:rsidR="00BD6713" w:rsidRDefault="00BD6713" w:rsidP="00BD6713">
      <w:pPr>
        <w:tabs>
          <w:tab w:val="left" w:pos="567"/>
        </w:tabs>
        <w:spacing w:after="0"/>
        <w:rPr>
          <w:rFonts w:ascii="Arial" w:hAnsi="Arial" w:cs="Arial"/>
        </w:rPr>
      </w:pPr>
      <w:r>
        <w:rPr>
          <w:rFonts w:ascii="Arial" w:hAnsi="Arial" w:cs="Arial"/>
        </w:rPr>
        <w:t>Note: Overall completion level percentage numbers should use one of the colors below:</w:t>
      </w:r>
    </w:p>
    <w:p w14:paraId="06738003" w14:textId="77777777" w:rsidR="00BD6713" w:rsidRPr="001F486F" w:rsidRDefault="00BD6713" w:rsidP="006A4DC8">
      <w:pPr>
        <w:pStyle w:val="afff0"/>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1802A7D8" w14:textId="77777777" w:rsidR="00BD6713" w:rsidRDefault="00BD6713" w:rsidP="006A4DC8">
      <w:pPr>
        <w:pStyle w:val="afff0"/>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38EDB826" w14:textId="77777777" w:rsidR="00BD6713" w:rsidRDefault="00BD6713" w:rsidP="006A4DC8">
      <w:pPr>
        <w:pStyle w:val="afff0"/>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12BE69DE" w14:textId="77777777" w:rsidR="001F486F" w:rsidRPr="001F486F" w:rsidRDefault="001F486F" w:rsidP="001F486F">
      <w:pPr>
        <w:pStyle w:val="afff0"/>
        <w:tabs>
          <w:tab w:val="left" w:pos="567"/>
        </w:tabs>
        <w:ind w:leftChars="0" w:left="924"/>
        <w:rPr>
          <w:rFonts w:ascii="Arial" w:hAnsi="Arial" w:cs="Arial"/>
          <w:color w:val="FF0000"/>
        </w:rPr>
      </w:pPr>
    </w:p>
    <w:p w14:paraId="2DF017E1" w14:textId="77777777" w:rsidR="00BD6713" w:rsidRPr="006C4E32" w:rsidRDefault="00BD6713" w:rsidP="00BD6713">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BD6713" w:rsidRPr="008836AC" w14:paraId="6D20DF1B" w14:textId="77777777" w:rsidTr="0056519C">
        <w:tc>
          <w:tcPr>
            <w:tcW w:w="2750" w:type="dxa"/>
            <w:gridSpan w:val="2"/>
          </w:tcPr>
          <w:p w14:paraId="6ED0EF59" w14:textId="77777777" w:rsidR="00BD6713" w:rsidRPr="008836AC" w:rsidRDefault="00BD6713" w:rsidP="0056519C">
            <w:pPr>
              <w:tabs>
                <w:tab w:val="left" w:pos="567"/>
              </w:tabs>
              <w:spacing w:after="0"/>
              <w:rPr>
                <w:rFonts w:ascii="Arial" w:hAnsi="Arial" w:cs="Arial"/>
                <w:b/>
              </w:rPr>
            </w:pPr>
            <w:r w:rsidRPr="008836AC">
              <w:rPr>
                <w:rFonts w:ascii="Arial" w:hAnsi="Arial" w:cs="Arial"/>
                <w:b/>
              </w:rPr>
              <w:t>Leading WG</w:t>
            </w:r>
          </w:p>
        </w:tc>
        <w:tc>
          <w:tcPr>
            <w:tcW w:w="7336" w:type="dxa"/>
          </w:tcPr>
          <w:p w14:paraId="607B16A7" w14:textId="007AF92B" w:rsidR="00BD6713" w:rsidRPr="008836AC" w:rsidRDefault="00BD6713" w:rsidP="0056519C">
            <w:pPr>
              <w:tabs>
                <w:tab w:val="left" w:pos="567"/>
              </w:tabs>
              <w:spacing w:after="0"/>
              <w:rPr>
                <w:rFonts w:ascii="Arial" w:hAnsi="Arial" w:cs="Arial"/>
                <w:color w:val="FF0000"/>
              </w:rPr>
            </w:pPr>
            <w:r w:rsidRPr="00572E16">
              <w:rPr>
                <w:rFonts w:ascii="Arial" w:hAnsi="Arial" w:cs="Arial"/>
              </w:rPr>
              <w:t>TSG RAN WG</w:t>
            </w:r>
            <w:r w:rsidR="00405056">
              <w:rPr>
                <w:rFonts w:ascii="Arial" w:hAnsi="Arial" w:cs="Arial"/>
              </w:rPr>
              <w:t>1</w:t>
            </w:r>
          </w:p>
        </w:tc>
      </w:tr>
      <w:tr w:rsidR="00BD6713" w:rsidRPr="008836AC" w14:paraId="4483D390" w14:textId="77777777" w:rsidTr="0056519C">
        <w:tc>
          <w:tcPr>
            <w:tcW w:w="1415" w:type="dxa"/>
            <w:vMerge w:val="restart"/>
            <w:vAlign w:val="center"/>
          </w:tcPr>
          <w:p w14:paraId="211BF1DE" w14:textId="77777777" w:rsidR="00BD6713" w:rsidRPr="008836AC" w:rsidRDefault="00BD6713" w:rsidP="0056519C">
            <w:pPr>
              <w:tabs>
                <w:tab w:val="left" w:pos="567"/>
              </w:tabs>
              <w:rPr>
                <w:rFonts w:ascii="Arial" w:hAnsi="Arial" w:cs="Arial"/>
                <w:b/>
              </w:rPr>
            </w:pPr>
            <w:r w:rsidRPr="008836AC">
              <w:rPr>
                <w:rFonts w:ascii="Arial" w:hAnsi="Arial" w:cs="Arial"/>
                <w:b/>
              </w:rPr>
              <w:t>Rapporteur</w:t>
            </w:r>
          </w:p>
        </w:tc>
        <w:tc>
          <w:tcPr>
            <w:tcW w:w="1335" w:type="dxa"/>
          </w:tcPr>
          <w:p w14:paraId="481A8A38" w14:textId="77777777" w:rsidR="00BD6713" w:rsidRPr="008836AC" w:rsidRDefault="00BD6713" w:rsidP="0056519C">
            <w:pPr>
              <w:tabs>
                <w:tab w:val="left" w:pos="567"/>
              </w:tabs>
              <w:spacing w:after="0"/>
              <w:rPr>
                <w:rFonts w:ascii="Arial" w:hAnsi="Arial" w:cs="Arial"/>
                <w:b/>
              </w:rPr>
            </w:pPr>
            <w:r w:rsidRPr="008836AC">
              <w:rPr>
                <w:rFonts w:ascii="Arial" w:hAnsi="Arial" w:cs="Arial"/>
                <w:b/>
              </w:rPr>
              <w:t>Name</w:t>
            </w:r>
          </w:p>
        </w:tc>
        <w:tc>
          <w:tcPr>
            <w:tcW w:w="7336" w:type="dxa"/>
          </w:tcPr>
          <w:p w14:paraId="3D356581" w14:textId="5FB79EFA" w:rsidR="00BD6713" w:rsidRPr="00C90ACD" w:rsidRDefault="00405056" w:rsidP="0056519C">
            <w:pPr>
              <w:tabs>
                <w:tab w:val="left" w:pos="567"/>
              </w:tabs>
              <w:spacing w:after="0"/>
              <w:rPr>
                <w:rFonts w:ascii="Arial" w:hAnsi="Arial" w:cs="Arial"/>
              </w:rPr>
            </w:pPr>
            <w:r>
              <w:rPr>
                <w:rFonts w:ascii="Arial" w:hAnsi="Arial" w:cs="Arial"/>
              </w:rPr>
              <w:t>Fei</w:t>
            </w:r>
            <w:r w:rsidR="00BD6713" w:rsidRPr="00572E16">
              <w:rPr>
                <w:rFonts w:ascii="Arial" w:hAnsi="Arial" w:cs="Arial"/>
              </w:rPr>
              <w:t xml:space="preserve"> </w:t>
            </w:r>
            <w:r>
              <w:rPr>
                <w:rFonts w:ascii="Arial" w:hAnsi="Arial" w:cs="Arial"/>
              </w:rPr>
              <w:t>WANG</w:t>
            </w:r>
          </w:p>
        </w:tc>
      </w:tr>
      <w:tr w:rsidR="00BD6713" w:rsidRPr="008836AC" w14:paraId="1DB712E0" w14:textId="77777777" w:rsidTr="0056519C">
        <w:tc>
          <w:tcPr>
            <w:tcW w:w="1415" w:type="dxa"/>
            <w:vMerge/>
          </w:tcPr>
          <w:p w14:paraId="10582304" w14:textId="77777777" w:rsidR="00BD6713" w:rsidRPr="008836AC" w:rsidRDefault="00BD6713" w:rsidP="0056519C">
            <w:pPr>
              <w:tabs>
                <w:tab w:val="left" w:pos="567"/>
              </w:tabs>
              <w:rPr>
                <w:rFonts w:ascii="Arial" w:hAnsi="Arial" w:cs="Arial"/>
                <w:b/>
              </w:rPr>
            </w:pPr>
          </w:p>
        </w:tc>
        <w:tc>
          <w:tcPr>
            <w:tcW w:w="1335" w:type="dxa"/>
          </w:tcPr>
          <w:p w14:paraId="204412EB" w14:textId="77777777" w:rsidR="00BD6713" w:rsidRPr="008836AC" w:rsidRDefault="00BD6713" w:rsidP="0056519C">
            <w:pPr>
              <w:tabs>
                <w:tab w:val="left" w:pos="567"/>
              </w:tabs>
              <w:spacing w:after="0"/>
              <w:rPr>
                <w:rFonts w:ascii="Arial" w:hAnsi="Arial" w:cs="Arial"/>
                <w:b/>
              </w:rPr>
            </w:pPr>
            <w:r w:rsidRPr="008836AC">
              <w:rPr>
                <w:rFonts w:ascii="Arial" w:hAnsi="Arial" w:cs="Arial"/>
                <w:b/>
              </w:rPr>
              <w:t>Company</w:t>
            </w:r>
          </w:p>
        </w:tc>
        <w:tc>
          <w:tcPr>
            <w:tcW w:w="7336" w:type="dxa"/>
          </w:tcPr>
          <w:p w14:paraId="6E967944" w14:textId="023119E7" w:rsidR="00BD6713" w:rsidRPr="00C90ACD" w:rsidRDefault="00405056" w:rsidP="0056519C">
            <w:pPr>
              <w:tabs>
                <w:tab w:val="left" w:pos="567"/>
              </w:tabs>
              <w:spacing w:after="0"/>
              <w:rPr>
                <w:rFonts w:ascii="Arial" w:hAnsi="Arial" w:cs="Arial"/>
              </w:rPr>
            </w:pPr>
            <w:r>
              <w:rPr>
                <w:rFonts w:ascii="Arial" w:hAnsi="Arial" w:cs="Arial"/>
              </w:rPr>
              <w:t>CMCC</w:t>
            </w:r>
          </w:p>
        </w:tc>
      </w:tr>
      <w:tr w:rsidR="00BD6713" w:rsidRPr="008836AC" w14:paraId="73D13994" w14:textId="77777777" w:rsidTr="0056519C">
        <w:tc>
          <w:tcPr>
            <w:tcW w:w="1415" w:type="dxa"/>
            <w:vMerge/>
          </w:tcPr>
          <w:p w14:paraId="135BE7E1" w14:textId="77777777" w:rsidR="00BD6713" w:rsidRPr="008836AC" w:rsidRDefault="00BD6713" w:rsidP="0056519C">
            <w:pPr>
              <w:tabs>
                <w:tab w:val="left" w:pos="567"/>
              </w:tabs>
              <w:rPr>
                <w:rFonts w:ascii="Arial" w:hAnsi="Arial" w:cs="Arial"/>
                <w:b/>
              </w:rPr>
            </w:pPr>
          </w:p>
        </w:tc>
        <w:tc>
          <w:tcPr>
            <w:tcW w:w="1335" w:type="dxa"/>
          </w:tcPr>
          <w:p w14:paraId="47DB67AC" w14:textId="77777777" w:rsidR="00BD6713" w:rsidRPr="008836AC" w:rsidRDefault="00BD6713" w:rsidP="0056519C">
            <w:pPr>
              <w:tabs>
                <w:tab w:val="left" w:pos="567"/>
              </w:tabs>
              <w:spacing w:after="0"/>
              <w:rPr>
                <w:rFonts w:ascii="Arial" w:hAnsi="Arial" w:cs="Arial"/>
                <w:b/>
              </w:rPr>
            </w:pPr>
            <w:r w:rsidRPr="008836AC">
              <w:rPr>
                <w:rFonts w:ascii="Arial" w:hAnsi="Arial" w:cs="Arial"/>
                <w:b/>
              </w:rPr>
              <w:t>Email</w:t>
            </w:r>
          </w:p>
        </w:tc>
        <w:tc>
          <w:tcPr>
            <w:tcW w:w="7336" w:type="dxa"/>
          </w:tcPr>
          <w:p w14:paraId="47250F85" w14:textId="0683190D" w:rsidR="00BD6713" w:rsidRPr="00C90ACD" w:rsidRDefault="00405056" w:rsidP="0056519C">
            <w:pPr>
              <w:tabs>
                <w:tab w:val="left" w:pos="567"/>
              </w:tabs>
              <w:spacing w:after="0"/>
              <w:rPr>
                <w:rFonts w:ascii="Arial" w:hAnsi="Arial" w:cs="Arial"/>
              </w:rPr>
            </w:pPr>
            <w:r w:rsidRPr="00405056">
              <w:rPr>
                <w:rFonts w:ascii="Arial" w:hAnsi="Arial" w:cs="Arial"/>
              </w:rPr>
              <w:t>wangfei@chinamobile.com</w:t>
            </w:r>
          </w:p>
        </w:tc>
      </w:tr>
      <w:tr w:rsidR="00C45902" w:rsidRPr="008836AC" w14:paraId="736D75D7" w14:textId="77777777" w:rsidTr="00602712">
        <w:tc>
          <w:tcPr>
            <w:tcW w:w="2750" w:type="dxa"/>
            <w:gridSpan w:val="2"/>
          </w:tcPr>
          <w:p w14:paraId="4BD78F90" w14:textId="77777777" w:rsidR="00C45902" w:rsidRPr="008836AC" w:rsidRDefault="00C45902" w:rsidP="00602712">
            <w:pPr>
              <w:tabs>
                <w:tab w:val="left" w:pos="567"/>
              </w:tabs>
              <w:spacing w:after="0"/>
              <w:rPr>
                <w:rFonts w:ascii="Arial" w:hAnsi="Arial" w:cs="Arial"/>
                <w:b/>
              </w:rPr>
            </w:pPr>
            <w:r>
              <w:rPr>
                <w:rFonts w:ascii="Arial" w:hAnsi="Arial" w:cs="Arial"/>
                <w:b/>
              </w:rPr>
              <w:t>Secondary</w:t>
            </w:r>
            <w:r w:rsidRPr="008836AC">
              <w:rPr>
                <w:rFonts w:ascii="Arial" w:hAnsi="Arial" w:cs="Arial"/>
                <w:b/>
              </w:rPr>
              <w:t xml:space="preserve"> WG</w:t>
            </w:r>
          </w:p>
        </w:tc>
        <w:tc>
          <w:tcPr>
            <w:tcW w:w="7336" w:type="dxa"/>
          </w:tcPr>
          <w:p w14:paraId="27AB5876" w14:textId="77777777" w:rsidR="00C45902" w:rsidRPr="008836AC" w:rsidRDefault="00C45902" w:rsidP="00602712">
            <w:pPr>
              <w:tabs>
                <w:tab w:val="left" w:pos="567"/>
              </w:tabs>
              <w:spacing w:after="0"/>
              <w:rPr>
                <w:rFonts w:ascii="Arial" w:hAnsi="Arial" w:cs="Arial"/>
                <w:color w:val="FF0000"/>
              </w:rPr>
            </w:pPr>
            <w:r w:rsidRPr="00572E16">
              <w:rPr>
                <w:rFonts w:ascii="Arial" w:hAnsi="Arial" w:cs="Arial"/>
              </w:rPr>
              <w:t>TSG RAN WG</w:t>
            </w:r>
            <w:r>
              <w:rPr>
                <w:rFonts w:ascii="Arial" w:hAnsi="Arial" w:cs="Arial"/>
              </w:rPr>
              <w:t>4</w:t>
            </w:r>
          </w:p>
        </w:tc>
      </w:tr>
      <w:tr w:rsidR="00C45902" w:rsidRPr="00C90ACD" w14:paraId="01CFA2DC" w14:textId="77777777" w:rsidTr="00602712">
        <w:tc>
          <w:tcPr>
            <w:tcW w:w="1415" w:type="dxa"/>
            <w:vMerge w:val="restart"/>
            <w:vAlign w:val="center"/>
          </w:tcPr>
          <w:p w14:paraId="494EA42E" w14:textId="77777777" w:rsidR="00C45902" w:rsidRPr="008836AC" w:rsidRDefault="00C45902" w:rsidP="00602712">
            <w:pPr>
              <w:tabs>
                <w:tab w:val="left" w:pos="567"/>
              </w:tabs>
              <w:rPr>
                <w:rFonts w:ascii="Arial" w:hAnsi="Arial" w:cs="Arial"/>
                <w:b/>
              </w:rPr>
            </w:pPr>
            <w:r w:rsidRPr="008836AC">
              <w:rPr>
                <w:rFonts w:ascii="Arial" w:hAnsi="Arial" w:cs="Arial"/>
                <w:b/>
              </w:rPr>
              <w:t>Rapporteur</w:t>
            </w:r>
          </w:p>
        </w:tc>
        <w:tc>
          <w:tcPr>
            <w:tcW w:w="1335" w:type="dxa"/>
          </w:tcPr>
          <w:p w14:paraId="68FD41EA" w14:textId="77777777" w:rsidR="00C45902" w:rsidRPr="008836AC" w:rsidRDefault="00C45902" w:rsidP="00602712">
            <w:pPr>
              <w:tabs>
                <w:tab w:val="left" w:pos="567"/>
              </w:tabs>
              <w:spacing w:after="0"/>
              <w:rPr>
                <w:rFonts w:ascii="Arial" w:hAnsi="Arial" w:cs="Arial"/>
                <w:b/>
              </w:rPr>
            </w:pPr>
            <w:r w:rsidRPr="008836AC">
              <w:rPr>
                <w:rFonts w:ascii="Arial" w:hAnsi="Arial" w:cs="Arial"/>
                <w:b/>
              </w:rPr>
              <w:t>Name</w:t>
            </w:r>
          </w:p>
        </w:tc>
        <w:tc>
          <w:tcPr>
            <w:tcW w:w="7336" w:type="dxa"/>
          </w:tcPr>
          <w:p w14:paraId="56D6999B" w14:textId="77777777" w:rsidR="00C45902" w:rsidRPr="00C90ACD" w:rsidRDefault="00C45902" w:rsidP="00602712">
            <w:pPr>
              <w:tabs>
                <w:tab w:val="left" w:pos="567"/>
              </w:tabs>
              <w:spacing w:after="0"/>
              <w:rPr>
                <w:rFonts w:ascii="Arial" w:hAnsi="Arial" w:cs="Arial"/>
              </w:rPr>
            </w:pPr>
            <w:r>
              <w:rPr>
                <w:rFonts w:ascii="Arial" w:hAnsi="Arial" w:cs="Arial"/>
              </w:rPr>
              <w:t>He</w:t>
            </w:r>
            <w:r w:rsidRPr="00572E16">
              <w:rPr>
                <w:rFonts w:ascii="Arial" w:hAnsi="Arial" w:cs="Arial"/>
              </w:rPr>
              <w:t xml:space="preserve"> </w:t>
            </w:r>
            <w:r>
              <w:rPr>
                <w:rFonts w:ascii="Arial" w:hAnsi="Arial" w:cs="Arial"/>
              </w:rPr>
              <w:t>(Jackson) WANG</w:t>
            </w:r>
          </w:p>
        </w:tc>
      </w:tr>
      <w:tr w:rsidR="00C45902" w:rsidRPr="00C90ACD" w14:paraId="46577E06" w14:textId="77777777" w:rsidTr="00602712">
        <w:tc>
          <w:tcPr>
            <w:tcW w:w="1415" w:type="dxa"/>
            <w:vMerge/>
          </w:tcPr>
          <w:p w14:paraId="15A77358" w14:textId="77777777" w:rsidR="00C45902" w:rsidRPr="008836AC" w:rsidRDefault="00C45902" w:rsidP="00602712">
            <w:pPr>
              <w:tabs>
                <w:tab w:val="left" w:pos="567"/>
              </w:tabs>
              <w:rPr>
                <w:rFonts w:ascii="Arial" w:hAnsi="Arial" w:cs="Arial"/>
                <w:b/>
              </w:rPr>
            </w:pPr>
          </w:p>
        </w:tc>
        <w:tc>
          <w:tcPr>
            <w:tcW w:w="1335" w:type="dxa"/>
          </w:tcPr>
          <w:p w14:paraId="5400AAE5" w14:textId="77777777" w:rsidR="00C45902" w:rsidRPr="008836AC" w:rsidRDefault="00C45902" w:rsidP="00602712">
            <w:pPr>
              <w:tabs>
                <w:tab w:val="left" w:pos="567"/>
              </w:tabs>
              <w:spacing w:after="0"/>
              <w:rPr>
                <w:rFonts w:ascii="Arial" w:hAnsi="Arial" w:cs="Arial"/>
                <w:b/>
              </w:rPr>
            </w:pPr>
            <w:r w:rsidRPr="008836AC">
              <w:rPr>
                <w:rFonts w:ascii="Arial" w:hAnsi="Arial" w:cs="Arial"/>
                <w:b/>
              </w:rPr>
              <w:t>Company</w:t>
            </w:r>
          </w:p>
        </w:tc>
        <w:tc>
          <w:tcPr>
            <w:tcW w:w="7336" w:type="dxa"/>
          </w:tcPr>
          <w:p w14:paraId="38A8FF50" w14:textId="77777777" w:rsidR="00C45902" w:rsidRPr="00C90ACD" w:rsidRDefault="00C45902" w:rsidP="00602712">
            <w:pPr>
              <w:tabs>
                <w:tab w:val="left" w:pos="567"/>
              </w:tabs>
              <w:spacing w:after="0"/>
              <w:rPr>
                <w:rFonts w:ascii="Arial" w:hAnsi="Arial" w:cs="Arial"/>
              </w:rPr>
            </w:pPr>
            <w:r>
              <w:rPr>
                <w:rFonts w:ascii="Arial" w:hAnsi="Arial" w:cs="Arial"/>
              </w:rPr>
              <w:t>Samsung</w:t>
            </w:r>
          </w:p>
        </w:tc>
      </w:tr>
      <w:tr w:rsidR="00C45902" w:rsidRPr="00C90ACD" w14:paraId="04B90A96" w14:textId="77777777" w:rsidTr="00602712">
        <w:tc>
          <w:tcPr>
            <w:tcW w:w="1415" w:type="dxa"/>
            <w:vMerge/>
          </w:tcPr>
          <w:p w14:paraId="258A7D7B" w14:textId="77777777" w:rsidR="00C45902" w:rsidRPr="008836AC" w:rsidRDefault="00C45902" w:rsidP="00602712">
            <w:pPr>
              <w:tabs>
                <w:tab w:val="left" w:pos="567"/>
              </w:tabs>
              <w:rPr>
                <w:rFonts w:ascii="Arial" w:hAnsi="Arial" w:cs="Arial"/>
                <w:b/>
              </w:rPr>
            </w:pPr>
          </w:p>
        </w:tc>
        <w:tc>
          <w:tcPr>
            <w:tcW w:w="1335" w:type="dxa"/>
          </w:tcPr>
          <w:p w14:paraId="4CFC8E3B" w14:textId="77777777" w:rsidR="00C45902" w:rsidRPr="008836AC" w:rsidRDefault="00C45902" w:rsidP="00602712">
            <w:pPr>
              <w:tabs>
                <w:tab w:val="left" w:pos="567"/>
              </w:tabs>
              <w:spacing w:after="0"/>
              <w:rPr>
                <w:rFonts w:ascii="Arial" w:hAnsi="Arial" w:cs="Arial"/>
                <w:b/>
              </w:rPr>
            </w:pPr>
            <w:r w:rsidRPr="008836AC">
              <w:rPr>
                <w:rFonts w:ascii="Arial" w:hAnsi="Arial" w:cs="Arial"/>
                <w:b/>
              </w:rPr>
              <w:t>Email</w:t>
            </w:r>
          </w:p>
        </w:tc>
        <w:tc>
          <w:tcPr>
            <w:tcW w:w="7336" w:type="dxa"/>
          </w:tcPr>
          <w:p w14:paraId="0FE95044" w14:textId="77777777" w:rsidR="00C45902" w:rsidRPr="00C90ACD" w:rsidRDefault="00C45902" w:rsidP="00602712">
            <w:pPr>
              <w:tabs>
                <w:tab w:val="left" w:pos="567"/>
              </w:tabs>
              <w:spacing w:after="0"/>
              <w:rPr>
                <w:rFonts w:ascii="Arial" w:hAnsi="Arial" w:cs="Arial"/>
              </w:rPr>
            </w:pPr>
            <w:r>
              <w:rPr>
                <w:rFonts w:ascii="Arial" w:hAnsi="Arial" w:cs="Arial"/>
              </w:rPr>
              <w:t>h0809.wang</w:t>
            </w:r>
            <w:r w:rsidRPr="00405056">
              <w:rPr>
                <w:rFonts w:ascii="Arial" w:hAnsi="Arial" w:cs="Arial"/>
              </w:rPr>
              <w:t>@</w:t>
            </w:r>
            <w:r>
              <w:rPr>
                <w:rFonts w:ascii="Arial" w:hAnsi="Arial" w:cs="Arial"/>
              </w:rPr>
              <w:t>samsung</w:t>
            </w:r>
            <w:r w:rsidRPr="00405056">
              <w:rPr>
                <w:rFonts w:ascii="Arial" w:hAnsi="Arial" w:cs="Arial"/>
              </w:rPr>
              <w:t>.com</w:t>
            </w:r>
          </w:p>
        </w:tc>
      </w:tr>
    </w:tbl>
    <w:p w14:paraId="3C9AE1EB" w14:textId="77777777" w:rsidR="00BD6713" w:rsidRDefault="00BD6713" w:rsidP="00BD6713">
      <w:pPr>
        <w:pBdr>
          <w:bottom w:val="single" w:sz="4" w:space="1" w:color="auto"/>
        </w:pBdr>
        <w:spacing w:after="0"/>
        <w:rPr>
          <w:rFonts w:ascii="Arial" w:hAnsi="Arial" w:cs="Arial"/>
        </w:rPr>
      </w:pPr>
    </w:p>
    <w:p w14:paraId="1CD9D7A7" w14:textId="77777777" w:rsidR="006C4E32" w:rsidRPr="00430FCA" w:rsidRDefault="006C4E32" w:rsidP="006C4E32">
      <w:pPr>
        <w:pBdr>
          <w:bottom w:val="single" w:sz="4" w:space="1" w:color="auto"/>
        </w:pBdr>
        <w:rPr>
          <w:rFonts w:ascii="Arial" w:hAnsi="Arial" w:cs="Arial"/>
        </w:rPr>
      </w:pPr>
    </w:p>
    <w:p w14:paraId="6C32EEFE" w14:textId="77777777" w:rsidR="00137471" w:rsidRPr="003B7182" w:rsidRDefault="006C4E32" w:rsidP="000C524E">
      <w:pPr>
        <w:pStyle w:val="20"/>
        <w:numPr>
          <w:ilvl w:val="0"/>
          <w:numId w:val="0"/>
        </w:numPr>
        <w:ind w:left="360" w:hanging="360"/>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050A433A" w14:textId="77777777" w:rsidTr="001A248F">
        <w:trPr>
          <w:jc w:val="center"/>
        </w:trPr>
        <w:tc>
          <w:tcPr>
            <w:tcW w:w="6185" w:type="dxa"/>
            <w:shd w:val="clear" w:color="auto" w:fill="E0E0E0"/>
          </w:tcPr>
          <w:p w14:paraId="790771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2D99EC48" w14:textId="641ADBA3" w:rsidR="00D22398" w:rsidRPr="008836AC" w:rsidRDefault="00C16A46" w:rsidP="00BD6713">
            <w:pPr>
              <w:pStyle w:val="TAL"/>
              <w:jc w:val="center"/>
              <w:rPr>
                <w:color w:val="FF0000"/>
                <w:lang w:eastAsia="ja-JP"/>
              </w:rPr>
            </w:pPr>
            <w:r>
              <w:rPr>
                <w:color w:val="FF0000"/>
                <w:lang w:eastAsia="ja-JP"/>
              </w:rPr>
              <w:t>No</w:t>
            </w:r>
          </w:p>
        </w:tc>
      </w:tr>
    </w:tbl>
    <w:p w14:paraId="75C1BCF7" w14:textId="77777777" w:rsidR="00D22398" w:rsidRDefault="00D22398" w:rsidP="0039390A">
      <w:pPr>
        <w:spacing w:after="0"/>
        <w:rPr>
          <w:rFonts w:ascii="Arial" w:hAnsi="Arial" w:cs="Arial"/>
        </w:rPr>
      </w:pPr>
    </w:p>
    <w:p w14:paraId="247B5913"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2B1505CB"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5A7CFBE9" w14:textId="77777777" w:rsidR="00572608"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3D07335F" w14:textId="77777777" w:rsidR="00F86A73" w:rsidRDefault="001A3B5F" w:rsidP="00B13A4D">
      <w:pPr>
        <w:pStyle w:val="20"/>
        <w:numPr>
          <w:ilvl w:val="0"/>
          <w:numId w:val="0"/>
        </w:numPr>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84A9C13"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41527991" w14:textId="77777777" w:rsidR="00610E37" w:rsidRDefault="00701410" w:rsidP="00B13A4D">
      <w:pPr>
        <w:pStyle w:val="20"/>
        <w:numPr>
          <w:ilvl w:val="0"/>
          <w:numId w:val="0"/>
        </w:numPr>
        <w:ind w:left="360" w:hanging="360"/>
        <w:rPr>
          <w:lang w:eastAsia="ja-JP"/>
        </w:rPr>
      </w:pPr>
      <w:r>
        <w:rPr>
          <w:lang w:eastAsia="ja-JP"/>
        </w:rPr>
        <w:lastRenderedPageBreak/>
        <w:t>2.1</w:t>
      </w:r>
      <w:r>
        <w:rPr>
          <w:lang w:eastAsia="ja-JP"/>
        </w:rPr>
        <w:tab/>
      </w:r>
      <w:r w:rsidR="00610E37" w:rsidRPr="0003665A">
        <w:rPr>
          <w:rFonts w:hint="eastAsia"/>
          <w:lang w:eastAsia="ja-JP"/>
        </w:rPr>
        <w:t>RAN1</w:t>
      </w:r>
    </w:p>
    <w:p w14:paraId="7FEEEC36" w14:textId="1EE80DD0" w:rsidR="000D7252" w:rsidRPr="009C2A0C" w:rsidRDefault="00701410" w:rsidP="009C2A0C">
      <w:pPr>
        <w:pStyle w:val="40"/>
        <w:numPr>
          <w:ilvl w:val="0"/>
          <w:numId w:val="0"/>
        </w:numPr>
        <w:ind w:left="360" w:hanging="360"/>
        <w:rPr>
          <w:lang w:eastAsia="ja-JP"/>
        </w:rPr>
      </w:pPr>
      <w:r>
        <w:rPr>
          <w:lang w:eastAsia="ja-JP"/>
        </w:rPr>
        <w:t>2.1.1</w:t>
      </w:r>
      <w:r>
        <w:rPr>
          <w:lang w:eastAsia="ja-JP"/>
        </w:rPr>
        <w:tab/>
        <w:t>Agreements</w:t>
      </w:r>
    </w:p>
    <w:p w14:paraId="2456668A" w14:textId="6C595CC0" w:rsidR="000D7252" w:rsidRPr="004D61C6" w:rsidRDefault="000D7252" w:rsidP="000D7252">
      <w:pPr>
        <w:rPr>
          <w:b/>
        </w:rPr>
      </w:pPr>
      <w:r w:rsidRPr="000A3CE4">
        <w:rPr>
          <w:b/>
        </w:rPr>
        <w:t>RAN</w:t>
      </w:r>
      <w:r>
        <w:rPr>
          <w:b/>
        </w:rPr>
        <w:t>1</w:t>
      </w:r>
      <w:r w:rsidRPr="000A3CE4">
        <w:rPr>
          <w:b/>
        </w:rPr>
        <w:t xml:space="preserve"> </w:t>
      </w:r>
      <w:r w:rsidRPr="000A3CE4">
        <w:rPr>
          <w:rFonts w:hint="eastAsia"/>
          <w:b/>
        </w:rPr>
        <w:t>#</w:t>
      </w:r>
      <w:r>
        <w:rPr>
          <w:b/>
        </w:rPr>
        <w:t>11</w:t>
      </w:r>
      <w:r w:rsidR="009C2A0C">
        <w:rPr>
          <w:b/>
        </w:rPr>
        <w:t>4</w:t>
      </w:r>
      <w:r w:rsidRPr="000A3CE4">
        <w:rPr>
          <w:b/>
        </w:rPr>
        <w:t xml:space="preserve"> (</w:t>
      </w:r>
      <w:r w:rsidR="009C2A0C">
        <w:rPr>
          <w:b/>
        </w:rPr>
        <w:t>August</w:t>
      </w:r>
      <w:r w:rsidRPr="000A3CE4">
        <w:rPr>
          <w:b/>
        </w:rPr>
        <w:t xml:space="preserve"> 20</w:t>
      </w:r>
      <w:r>
        <w:rPr>
          <w:b/>
        </w:rPr>
        <w:t>23</w:t>
      </w:r>
      <w:r w:rsidRPr="000A3CE4">
        <w:rPr>
          <w:b/>
        </w:rPr>
        <w:t>)</w:t>
      </w:r>
    </w:p>
    <w:p w14:paraId="6A17A960" w14:textId="77777777" w:rsidR="000D7252" w:rsidRPr="000D7252" w:rsidRDefault="000D7252" w:rsidP="000D7252">
      <w:pPr>
        <w:rPr>
          <w:rFonts w:eastAsiaTheme="minorEastAsia"/>
          <w:b/>
          <w:bCs/>
          <w:u w:val="single"/>
          <w:lang w:eastAsia="zh-CN"/>
        </w:rPr>
      </w:pPr>
      <w:r w:rsidRPr="009F6C32">
        <w:rPr>
          <w:rFonts w:eastAsiaTheme="minorEastAsia"/>
          <w:b/>
          <w:bCs/>
          <w:u w:val="single"/>
          <w:lang w:eastAsia="zh-CN"/>
        </w:rPr>
        <w:t>Evaluation on NR duplex evolution</w:t>
      </w:r>
    </w:p>
    <w:p w14:paraId="296D4D27" w14:textId="77777777" w:rsidR="008509C7" w:rsidRPr="0047025C" w:rsidRDefault="008509C7" w:rsidP="008509C7">
      <w:pPr>
        <w:rPr>
          <w:b/>
          <w:bCs/>
          <w:iCs/>
          <w:lang w:val="en-US" w:eastAsia="ko-KR"/>
        </w:rPr>
      </w:pPr>
      <w:r w:rsidRPr="0047025C">
        <w:rPr>
          <w:b/>
          <w:bCs/>
          <w:iCs/>
          <w:lang w:val="en-US" w:eastAsia="ko-KR"/>
        </w:rPr>
        <w:t>Conclusion</w:t>
      </w:r>
    </w:p>
    <w:p w14:paraId="613587CA" w14:textId="77777777" w:rsidR="008509C7" w:rsidRPr="00586081" w:rsidRDefault="008509C7" w:rsidP="008509C7">
      <w:pPr>
        <w:rPr>
          <w:lang w:val="en-US"/>
        </w:rPr>
      </w:pPr>
      <w:r w:rsidRPr="00586081">
        <w:rPr>
          <w:lang w:val="en-US"/>
        </w:rPr>
        <w:t xml:space="preserve">For semi-static SBFD, take the following rule for capturing evaluation results in TR38.858. </w:t>
      </w:r>
    </w:p>
    <w:p w14:paraId="5DA73A2E" w14:textId="77777777" w:rsidR="008509C7" w:rsidRPr="00586081" w:rsidRDefault="008509C7" w:rsidP="00FB2B97">
      <w:pPr>
        <w:pStyle w:val="afff0"/>
        <w:widowControl/>
        <w:numPr>
          <w:ilvl w:val="0"/>
          <w:numId w:val="74"/>
        </w:numPr>
        <w:spacing w:after="160" w:line="259" w:lineRule="auto"/>
        <w:ind w:leftChars="0"/>
        <w:contextualSpacing/>
        <w:jc w:val="left"/>
        <w:rPr>
          <w:rFonts w:ascii="Times New Roman" w:hAnsi="Times New Roman"/>
          <w:sz w:val="20"/>
          <w:szCs w:val="20"/>
        </w:rPr>
      </w:pPr>
      <w:r w:rsidRPr="00586081">
        <w:rPr>
          <w:rFonts w:ascii="Times New Roman" w:hAnsi="Times New Roman"/>
          <w:sz w:val="20"/>
          <w:szCs w:val="20"/>
        </w:rPr>
        <w:t>Detailed evaluation results for all sub-cases are moved to the Annex section.</w:t>
      </w:r>
    </w:p>
    <w:p w14:paraId="736FE2D4" w14:textId="77777777" w:rsidR="008509C7" w:rsidRPr="00586081" w:rsidRDefault="008509C7" w:rsidP="00FB2B97">
      <w:pPr>
        <w:pStyle w:val="afff0"/>
        <w:widowControl/>
        <w:numPr>
          <w:ilvl w:val="0"/>
          <w:numId w:val="74"/>
        </w:numPr>
        <w:spacing w:after="160" w:line="259" w:lineRule="auto"/>
        <w:ind w:leftChars="0"/>
        <w:contextualSpacing/>
        <w:jc w:val="left"/>
        <w:rPr>
          <w:rFonts w:ascii="Times New Roman" w:hAnsi="Times New Roman"/>
          <w:sz w:val="20"/>
          <w:szCs w:val="20"/>
        </w:rPr>
      </w:pPr>
      <w:r w:rsidRPr="00586081">
        <w:rPr>
          <w:rFonts w:ascii="Times New Roman" w:hAnsi="Times New Roman"/>
          <w:sz w:val="20"/>
          <w:szCs w:val="20"/>
        </w:rPr>
        <w:t>For each deployment case (Case 1, 3-2, and 4 in in FR1 and FR2-1) and each scenario under the deployment case, retain the “Summary of Observations section” in the body of the TR.</w:t>
      </w:r>
    </w:p>
    <w:p w14:paraId="265DE357" w14:textId="77777777" w:rsidR="008509C7" w:rsidRPr="00586081" w:rsidRDefault="008509C7" w:rsidP="00FB2B97">
      <w:pPr>
        <w:pStyle w:val="afff0"/>
        <w:widowControl/>
        <w:numPr>
          <w:ilvl w:val="1"/>
          <w:numId w:val="74"/>
        </w:numPr>
        <w:spacing w:after="160" w:line="259" w:lineRule="auto"/>
        <w:ind w:leftChars="0"/>
        <w:contextualSpacing/>
        <w:jc w:val="left"/>
        <w:rPr>
          <w:rFonts w:ascii="Times New Roman" w:hAnsi="Times New Roman"/>
          <w:sz w:val="20"/>
          <w:szCs w:val="20"/>
        </w:rPr>
      </w:pPr>
      <w:r w:rsidRPr="00586081">
        <w:rPr>
          <w:rFonts w:ascii="Times New Roman" w:hAnsi="Times New Roman"/>
          <w:sz w:val="20"/>
          <w:szCs w:val="20"/>
        </w:rPr>
        <w:t>In each “Summary of Observations section”, all sub-cases are summarized using qualitative wording</w:t>
      </w:r>
    </w:p>
    <w:p w14:paraId="7AE7520D" w14:textId="77777777" w:rsidR="008509C7" w:rsidRPr="00586081" w:rsidRDefault="008509C7" w:rsidP="00FB2B97">
      <w:pPr>
        <w:pStyle w:val="afff0"/>
        <w:widowControl/>
        <w:numPr>
          <w:ilvl w:val="1"/>
          <w:numId w:val="74"/>
        </w:numPr>
        <w:spacing w:after="160" w:line="259" w:lineRule="auto"/>
        <w:ind w:leftChars="0"/>
        <w:contextualSpacing/>
        <w:jc w:val="left"/>
        <w:rPr>
          <w:rFonts w:ascii="Times New Roman" w:hAnsi="Times New Roman"/>
          <w:sz w:val="20"/>
          <w:szCs w:val="20"/>
        </w:rPr>
      </w:pPr>
      <w:r w:rsidRPr="00586081">
        <w:rPr>
          <w:rFonts w:ascii="Times New Roman" w:hAnsi="Times New Roman"/>
          <w:sz w:val="20"/>
          <w:szCs w:val="20"/>
        </w:rPr>
        <w:t>For each sub-case, it should be quoted how many sources evaluated the sub-case</w:t>
      </w:r>
    </w:p>
    <w:p w14:paraId="1743A793" w14:textId="77777777" w:rsidR="008509C7" w:rsidRPr="00586081" w:rsidRDefault="008509C7" w:rsidP="00FB2B97">
      <w:pPr>
        <w:pStyle w:val="afff0"/>
        <w:widowControl/>
        <w:numPr>
          <w:ilvl w:val="2"/>
          <w:numId w:val="74"/>
        </w:numPr>
        <w:spacing w:after="160" w:line="259" w:lineRule="auto"/>
        <w:ind w:leftChars="0"/>
        <w:contextualSpacing/>
        <w:jc w:val="left"/>
        <w:rPr>
          <w:rFonts w:ascii="Times New Roman" w:hAnsi="Times New Roman"/>
          <w:sz w:val="20"/>
          <w:szCs w:val="20"/>
        </w:rPr>
      </w:pPr>
      <w:r w:rsidRPr="00586081">
        <w:rPr>
          <w:rFonts w:ascii="Times New Roman" w:hAnsi="Times New Roman"/>
          <w:sz w:val="20"/>
          <w:szCs w:val="20"/>
        </w:rPr>
        <w:t>Note: same practice has been followed in 9.3.2 and 9.3.3</w:t>
      </w:r>
    </w:p>
    <w:p w14:paraId="198066C8" w14:textId="77777777" w:rsidR="008509C7" w:rsidRPr="00586081" w:rsidRDefault="008509C7" w:rsidP="00FB2B97">
      <w:pPr>
        <w:pStyle w:val="afff0"/>
        <w:widowControl/>
        <w:numPr>
          <w:ilvl w:val="1"/>
          <w:numId w:val="74"/>
        </w:numPr>
        <w:spacing w:after="160" w:line="259" w:lineRule="auto"/>
        <w:ind w:leftChars="0"/>
        <w:contextualSpacing/>
        <w:jc w:val="left"/>
        <w:rPr>
          <w:rFonts w:ascii="Times New Roman" w:hAnsi="Times New Roman"/>
          <w:sz w:val="20"/>
          <w:szCs w:val="20"/>
        </w:rPr>
      </w:pPr>
      <w:r w:rsidRPr="00586081">
        <w:rPr>
          <w:rFonts w:ascii="Times New Roman" w:hAnsi="Times New Roman"/>
          <w:sz w:val="20"/>
          <w:szCs w:val="20"/>
        </w:rPr>
        <w:t>For each sub-case, summary of observations are made based on the results of all sources who evaluated that sub-case</w:t>
      </w:r>
    </w:p>
    <w:p w14:paraId="6DF3B8DB" w14:textId="77777777" w:rsidR="008509C7" w:rsidRPr="0047025C" w:rsidRDefault="008509C7" w:rsidP="008509C7">
      <w:pPr>
        <w:rPr>
          <w:b/>
          <w:bCs/>
          <w:iCs/>
          <w:lang w:val="en-US" w:eastAsia="ko-KR"/>
        </w:rPr>
      </w:pPr>
      <w:r w:rsidRPr="0047025C">
        <w:rPr>
          <w:b/>
          <w:bCs/>
          <w:iCs/>
          <w:lang w:val="en-US" w:eastAsia="ko-KR"/>
        </w:rPr>
        <w:t>Conclusion</w:t>
      </w:r>
    </w:p>
    <w:p w14:paraId="3A079E39" w14:textId="77777777" w:rsidR="008509C7" w:rsidRPr="00586081" w:rsidRDefault="008509C7" w:rsidP="008509C7">
      <w:pPr>
        <w:contextualSpacing/>
      </w:pPr>
      <w:r w:rsidRPr="00586081">
        <w:t xml:space="preserve">For SLS, to draw a conclusion for semi-static SBFD (without CLI handling)with agreed evaluation assumptions, </w:t>
      </w:r>
    </w:p>
    <w:p w14:paraId="514DC381" w14:textId="77777777" w:rsidR="008509C7" w:rsidRPr="00586081" w:rsidRDefault="008509C7" w:rsidP="00FB2B97">
      <w:pPr>
        <w:pStyle w:val="afff0"/>
        <w:widowControl/>
        <w:numPr>
          <w:ilvl w:val="0"/>
          <w:numId w:val="74"/>
        </w:numPr>
        <w:ind w:leftChars="0"/>
        <w:contextualSpacing/>
        <w:jc w:val="left"/>
        <w:rPr>
          <w:rFonts w:ascii="Times New Roman" w:hAnsi="Times New Roman"/>
          <w:sz w:val="20"/>
          <w:szCs w:val="20"/>
        </w:rPr>
      </w:pPr>
      <w:r w:rsidRPr="00586081">
        <w:rPr>
          <w:rFonts w:ascii="Times New Roman" w:hAnsi="Times New Roman"/>
          <w:sz w:val="20"/>
          <w:szCs w:val="20"/>
        </w:rPr>
        <w:t>Sub-cases with no less than X sources are prioritized.</w:t>
      </w:r>
    </w:p>
    <w:p w14:paraId="2F51FAB0" w14:textId="77777777" w:rsidR="008509C7" w:rsidRPr="00586081" w:rsidRDefault="008509C7" w:rsidP="00FB2B97">
      <w:pPr>
        <w:pStyle w:val="afff0"/>
        <w:widowControl/>
        <w:numPr>
          <w:ilvl w:val="1"/>
          <w:numId w:val="74"/>
        </w:numPr>
        <w:ind w:leftChars="0"/>
        <w:contextualSpacing/>
        <w:jc w:val="left"/>
        <w:rPr>
          <w:rFonts w:ascii="Times New Roman" w:hAnsi="Times New Roman"/>
          <w:sz w:val="20"/>
          <w:szCs w:val="20"/>
        </w:rPr>
      </w:pPr>
      <w:r w:rsidRPr="00586081">
        <w:rPr>
          <w:rFonts w:ascii="Times New Roman" w:hAnsi="Times New Roman"/>
          <w:sz w:val="20"/>
          <w:szCs w:val="20"/>
        </w:rPr>
        <w:t>X is 3 for SBFD deployment case 1 or X is 2 for SBFD deployment case 3-2 and 4</w:t>
      </w:r>
    </w:p>
    <w:p w14:paraId="770B0F12" w14:textId="77777777" w:rsidR="008509C7" w:rsidRPr="00586081" w:rsidRDefault="008509C7" w:rsidP="00FB2B97">
      <w:pPr>
        <w:pStyle w:val="afff0"/>
        <w:widowControl/>
        <w:numPr>
          <w:ilvl w:val="1"/>
          <w:numId w:val="74"/>
        </w:numPr>
        <w:ind w:leftChars="0"/>
        <w:contextualSpacing/>
        <w:jc w:val="left"/>
        <w:rPr>
          <w:rFonts w:ascii="Times New Roman" w:hAnsi="Times New Roman"/>
          <w:sz w:val="20"/>
          <w:szCs w:val="20"/>
        </w:rPr>
      </w:pPr>
      <w:r w:rsidRPr="00586081">
        <w:rPr>
          <w:rFonts w:ascii="Times New Roman" w:hAnsi="Times New Roman"/>
          <w:sz w:val="20"/>
          <w:szCs w:val="20"/>
        </w:rPr>
        <w:t xml:space="preserve">Add the following sentence to show performance results with same area&amp;half TxRU and same area&amp;same TxRU </w:t>
      </w:r>
    </w:p>
    <w:p w14:paraId="7E4E1D45" w14:textId="77777777" w:rsidR="008509C7" w:rsidRPr="00586081" w:rsidRDefault="008509C7" w:rsidP="00FB2B97">
      <w:pPr>
        <w:pStyle w:val="afff0"/>
        <w:widowControl/>
        <w:numPr>
          <w:ilvl w:val="2"/>
          <w:numId w:val="74"/>
        </w:numPr>
        <w:ind w:leftChars="0"/>
        <w:contextualSpacing/>
        <w:jc w:val="left"/>
        <w:rPr>
          <w:rFonts w:ascii="Times New Roman" w:hAnsi="Times New Roman"/>
          <w:sz w:val="20"/>
          <w:szCs w:val="20"/>
        </w:rPr>
      </w:pPr>
      <w:r w:rsidRPr="00586081">
        <w:rPr>
          <w:rFonts w:ascii="Times New Roman" w:hAnsi="Times New Roman"/>
          <w:sz w:val="20"/>
          <w:szCs w:val="20"/>
        </w:rPr>
        <w:t>RAN1 didn’t draw a conclusion on performance of antenna configurations with same area&amp;half TxRU and same area&amp;same TxRU due to fewer than 3 sources.</w:t>
      </w:r>
    </w:p>
    <w:p w14:paraId="15C5EA76" w14:textId="77777777" w:rsidR="008509C7" w:rsidRPr="00586081" w:rsidRDefault="008509C7" w:rsidP="00FB2B97">
      <w:pPr>
        <w:pStyle w:val="afff0"/>
        <w:widowControl/>
        <w:numPr>
          <w:ilvl w:val="2"/>
          <w:numId w:val="74"/>
        </w:numPr>
        <w:ind w:leftChars="0"/>
        <w:contextualSpacing/>
        <w:jc w:val="left"/>
        <w:rPr>
          <w:rFonts w:ascii="Times New Roman" w:hAnsi="Times New Roman"/>
          <w:sz w:val="20"/>
          <w:szCs w:val="20"/>
        </w:rPr>
      </w:pPr>
      <w:r w:rsidRPr="00586081">
        <w:rPr>
          <w:rFonts w:ascii="Times New Roman" w:hAnsi="Times New Roman"/>
          <w:sz w:val="20"/>
          <w:szCs w:val="20"/>
        </w:rPr>
        <w:t>Note: Charter expressed that this is an important evaluation case.</w:t>
      </w:r>
    </w:p>
    <w:p w14:paraId="64C07739" w14:textId="77777777" w:rsidR="008509C7" w:rsidRPr="00586081" w:rsidRDefault="008509C7" w:rsidP="00FB2B97">
      <w:pPr>
        <w:pStyle w:val="afff0"/>
        <w:widowControl/>
        <w:numPr>
          <w:ilvl w:val="0"/>
          <w:numId w:val="74"/>
        </w:numPr>
        <w:ind w:leftChars="0"/>
        <w:contextualSpacing/>
        <w:jc w:val="left"/>
        <w:rPr>
          <w:rFonts w:ascii="Times New Roman" w:hAnsi="Times New Roman"/>
          <w:sz w:val="20"/>
          <w:szCs w:val="20"/>
        </w:rPr>
      </w:pPr>
      <w:r w:rsidRPr="00586081">
        <w:rPr>
          <w:rFonts w:ascii="Times New Roman" w:hAnsi="Times New Roman"/>
          <w:sz w:val="20"/>
          <w:szCs w:val="20"/>
        </w:rPr>
        <w:t xml:space="preserve">RAN1 to strive to draw conclusions according to the following key factors for the cases: </w:t>
      </w:r>
    </w:p>
    <w:p w14:paraId="46AAB50D" w14:textId="77777777" w:rsidR="008509C7" w:rsidRPr="00586081" w:rsidRDefault="008509C7" w:rsidP="00FB2B97">
      <w:pPr>
        <w:pStyle w:val="afff0"/>
        <w:widowControl/>
        <w:numPr>
          <w:ilvl w:val="1"/>
          <w:numId w:val="74"/>
        </w:numPr>
        <w:ind w:leftChars="0"/>
        <w:contextualSpacing/>
        <w:jc w:val="left"/>
        <w:rPr>
          <w:rFonts w:ascii="Times New Roman" w:hAnsi="Times New Roman"/>
          <w:sz w:val="20"/>
          <w:szCs w:val="20"/>
        </w:rPr>
      </w:pPr>
      <w:r w:rsidRPr="00586081">
        <w:rPr>
          <w:rFonts w:ascii="Times New Roman" w:hAnsi="Times New Roman"/>
          <w:sz w:val="20"/>
          <w:szCs w:val="20"/>
        </w:rPr>
        <w:t>Different BS TX power</w:t>
      </w:r>
    </w:p>
    <w:p w14:paraId="1DF08A6B" w14:textId="77777777" w:rsidR="008509C7" w:rsidRPr="00586081" w:rsidRDefault="008509C7" w:rsidP="00FB2B97">
      <w:pPr>
        <w:pStyle w:val="afff0"/>
        <w:widowControl/>
        <w:numPr>
          <w:ilvl w:val="1"/>
          <w:numId w:val="74"/>
        </w:numPr>
        <w:ind w:leftChars="0"/>
        <w:contextualSpacing/>
        <w:jc w:val="left"/>
        <w:rPr>
          <w:rFonts w:ascii="Times New Roman" w:hAnsi="Times New Roman"/>
          <w:sz w:val="20"/>
          <w:szCs w:val="20"/>
        </w:rPr>
      </w:pPr>
      <w:r w:rsidRPr="00586081">
        <w:rPr>
          <w:rFonts w:ascii="Times New Roman" w:hAnsi="Times New Roman"/>
          <w:sz w:val="20"/>
          <w:szCs w:val="20"/>
        </w:rPr>
        <w:t>BS noise figure model</w:t>
      </w:r>
    </w:p>
    <w:p w14:paraId="2FFAE46B" w14:textId="77777777" w:rsidR="008509C7" w:rsidRPr="00586081" w:rsidRDefault="008509C7" w:rsidP="008509C7">
      <w:pPr>
        <w:contextualSpacing/>
      </w:pPr>
      <w:r w:rsidRPr="00586081">
        <w:t xml:space="preserve">To draw a conclusion for semi-static SBFD with CLI handling, </w:t>
      </w:r>
    </w:p>
    <w:p w14:paraId="4719A387" w14:textId="77777777" w:rsidR="008509C7" w:rsidRPr="00586081" w:rsidRDefault="008509C7" w:rsidP="00FB2B97">
      <w:pPr>
        <w:pStyle w:val="afff0"/>
        <w:widowControl/>
        <w:numPr>
          <w:ilvl w:val="1"/>
          <w:numId w:val="74"/>
        </w:numPr>
        <w:ind w:leftChars="0"/>
        <w:contextualSpacing/>
        <w:jc w:val="left"/>
        <w:rPr>
          <w:rFonts w:ascii="Times New Roman" w:hAnsi="Times New Roman"/>
          <w:sz w:val="20"/>
          <w:szCs w:val="20"/>
        </w:rPr>
      </w:pPr>
      <w:r w:rsidRPr="00586081">
        <w:rPr>
          <w:rFonts w:ascii="Times New Roman" w:hAnsi="Times New Roman"/>
          <w:sz w:val="20"/>
          <w:szCs w:val="20"/>
        </w:rPr>
        <w:t>Including performance comparison between semi-static SBFD with and without CLI handling scheme and specification impact to support CLI scheme, if any</w:t>
      </w:r>
    </w:p>
    <w:p w14:paraId="3DA356E6" w14:textId="77777777" w:rsidR="008509C7" w:rsidRPr="00586081" w:rsidRDefault="008509C7" w:rsidP="008509C7">
      <w:pPr>
        <w:contextualSpacing/>
      </w:pPr>
      <w:r w:rsidRPr="00586081">
        <w:t xml:space="preserve">To draw a conclusion for dynamic SBFD, </w:t>
      </w:r>
    </w:p>
    <w:p w14:paraId="3E497BC3" w14:textId="77777777" w:rsidR="008509C7" w:rsidRPr="00586081" w:rsidRDefault="008509C7" w:rsidP="00FB2B97">
      <w:pPr>
        <w:pStyle w:val="afff0"/>
        <w:widowControl/>
        <w:numPr>
          <w:ilvl w:val="1"/>
          <w:numId w:val="74"/>
        </w:numPr>
        <w:ind w:leftChars="0"/>
        <w:contextualSpacing/>
        <w:jc w:val="left"/>
        <w:rPr>
          <w:rFonts w:ascii="Times New Roman" w:hAnsi="Times New Roman"/>
          <w:sz w:val="20"/>
          <w:szCs w:val="20"/>
        </w:rPr>
      </w:pPr>
      <w:r w:rsidRPr="00586081">
        <w:rPr>
          <w:rFonts w:ascii="Times New Roman" w:hAnsi="Times New Roman"/>
          <w:sz w:val="20"/>
          <w:szCs w:val="20"/>
        </w:rPr>
        <w:t>Including performance comparison between dynamic SBFD and semi-static SBFD / dynamic TDD and specification impact to support dynamic SBFD, if any</w:t>
      </w:r>
    </w:p>
    <w:p w14:paraId="241DC940" w14:textId="77777777" w:rsidR="008509C7" w:rsidRPr="00586081" w:rsidRDefault="008509C7" w:rsidP="008509C7">
      <w:pPr>
        <w:contextualSpacing/>
      </w:pPr>
      <w:r w:rsidRPr="00586081">
        <w:t xml:space="preserve">To draw a conclusion for dynamic/flexible TDD with CLI handling, </w:t>
      </w:r>
    </w:p>
    <w:p w14:paraId="25BE54D3" w14:textId="77777777" w:rsidR="008509C7" w:rsidRPr="00586081" w:rsidRDefault="008509C7" w:rsidP="00FB2B97">
      <w:pPr>
        <w:pStyle w:val="afff0"/>
        <w:widowControl/>
        <w:numPr>
          <w:ilvl w:val="1"/>
          <w:numId w:val="74"/>
        </w:numPr>
        <w:ind w:leftChars="0"/>
        <w:contextualSpacing/>
        <w:jc w:val="left"/>
        <w:rPr>
          <w:rFonts w:ascii="Times New Roman" w:hAnsi="Times New Roman"/>
          <w:sz w:val="20"/>
          <w:szCs w:val="20"/>
        </w:rPr>
      </w:pPr>
      <w:r w:rsidRPr="00586081">
        <w:rPr>
          <w:rFonts w:ascii="Times New Roman" w:hAnsi="Times New Roman"/>
          <w:sz w:val="20"/>
          <w:szCs w:val="20"/>
        </w:rPr>
        <w:t xml:space="preserve">Including performance comparison between </w:t>
      </w:r>
    </w:p>
    <w:p w14:paraId="11C8DB73" w14:textId="77777777" w:rsidR="008509C7" w:rsidRPr="00586081" w:rsidRDefault="008509C7" w:rsidP="00FB2B97">
      <w:pPr>
        <w:pStyle w:val="afff0"/>
        <w:widowControl/>
        <w:numPr>
          <w:ilvl w:val="2"/>
          <w:numId w:val="74"/>
        </w:numPr>
        <w:ind w:leftChars="0"/>
        <w:contextualSpacing/>
        <w:jc w:val="left"/>
        <w:rPr>
          <w:rFonts w:ascii="Times New Roman" w:hAnsi="Times New Roman"/>
          <w:sz w:val="20"/>
          <w:szCs w:val="20"/>
        </w:rPr>
      </w:pPr>
      <w:r w:rsidRPr="00586081">
        <w:rPr>
          <w:rFonts w:ascii="Times New Roman" w:hAnsi="Times New Roman"/>
          <w:sz w:val="20"/>
          <w:szCs w:val="20"/>
        </w:rPr>
        <w:t xml:space="preserve">dynamic/flexible TDD with CLI handling </w:t>
      </w:r>
    </w:p>
    <w:p w14:paraId="6197987A" w14:textId="77777777" w:rsidR="008509C7" w:rsidRPr="00586081" w:rsidRDefault="008509C7" w:rsidP="00FB2B97">
      <w:pPr>
        <w:pStyle w:val="afff0"/>
        <w:widowControl/>
        <w:numPr>
          <w:ilvl w:val="2"/>
          <w:numId w:val="74"/>
        </w:numPr>
        <w:ind w:leftChars="0"/>
        <w:contextualSpacing/>
        <w:jc w:val="left"/>
        <w:rPr>
          <w:rFonts w:ascii="Times New Roman" w:hAnsi="Times New Roman"/>
          <w:sz w:val="20"/>
          <w:szCs w:val="20"/>
        </w:rPr>
      </w:pPr>
      <w:r w:rsidRPr="00586081">
        <w:rPr>
          <w:rFonts w:ascii="Times New Roman" w:hAnsi="Times New Roman"/>
          <w:sz w:val="20"/>
          <w:szCs w:val="20"/>
        </w:rPr>
        <w:t xml:space="preserve">dynamic/flexible TDD without CLI handling </w:t>
      </w:r>
    </w:p>
    <w:p w14:paraId="0FC16806" w14:textId="77777777" w:rsidR="008509C7" w:rsidRPr="00586081" w:rsidRDefault="008509C7" w:rsidP="008509C7">
      <w:pPr>
        <w:pStyle w:val="afff0"/>
        <w:ind w:leftChars="0" w:left="1320"/>
        <w:contextualSpacing/>
        <w:rPr>
          <w:rFonts w:ascii="Times New Roman" w:hAnsi="Times New Roman"/>
          <w:sz w:val="20"/>
          <w:szCs w:val="20"/>
        </w:rPr>
      </w:pPr>
      <w:r w:rsidRPr="00586081">
        <w:rPr>
          <w:rFonts w:ascii="Times New Roman" w:hAnsi="Times New Roman"/>
          <w:sz w:val="20"/>
          <w:szCs w:val="20"/>
        </w:rPr>
        <w:t>and specification impact to support dynamic/flexible TDD with CLI handling, if any</w:t>
      </w:r>
    </w:p>
    <w:p w14:paraId="09C070A5" w14:textId="77777777" w:rsidR="008509C7" w:rsidRPr="00586081" w:rsidRDefault="008509C7" w:rsidP="008509C7">
      <w:pPr>
        <w:rPr>
          <w:iCs/>
          <w:lang w:eastAsia="ko-KR"/>
        </w:rPr>
      </w:pPr>
      <w:r w:rsidRPr="00586081">
        <w:rPr>
          <w:iCs/>
          <w:lang w:eastAsia="ko-KR"/>
        </w:rPr>
        <w:t>Note: The number of sources can be included in the conclusions</w:t>
      </w:r>
    </w:p>
    <w:p w14:paraId="36AE21D7" w14:textId="77777777" w:rsidR="008509C7" w:rsidRDefault="008509C7" w:rsidP="008509C7">
      <w:pPr>
        <w:rPr>
          <w:i/>
          <w:lang w:eastAsia="ko-KR"/>
        </w:rPr>
      </w:pPr>
    </w:p>
    <w:p w14:paraId="5154FBE9" w14:textId="77777777" w:rsidR="008509C7" w:rsidRPr="0047025C" w:rsidRDefault="008509C7" w:rsidP="008509C7">
      <w:pPr>
        <w:rPr>
          <w:b/>
          <w:bCs/>
          <w:iCs/>
          <w:highlight w:val="green"/>
          <w:lang w:eastAsia="ko-KR"/>
        </w:rPr>
      </w:pPr>
      <w:r w:rsidRPr="0047025C">
        <w:rPr>
          <w:b/>
          <w:bCs/>
          <w:iCs/>
          <w:highlight w:val="green"/>
          <w:lang w:eastAsia="ko-KR"/>
        </w:rPr>
        <w:t>Agreement</w:t>
      </w:r>
    </w:p>
    <w:p w14:paraId="44510C6F" w14:textId="77777777" w:rsidR="008509C7" w:rsidRDefault="008509C7" w:rsidP="008509C7">
      <w:pPr>
        <w:rPr>
          <w:lang w:val="en-US"/>
        </w:rPr>
      </w:pPr>
      <w:r>
        <w:rPr>
          <w:rFonts w:hint="eastAsia"/>
          <w:lang w:val="en-US"/>
        </w:rPr>
        <w:t>E</w:t>
      </w:r>
      <w:r>
        <w:rPr>
          <w:lang w:val="en-US"/>
        </w:rPr>
        <w:t xml:space="preserve">ndorsed in principle: </w:t>
      </w:r>
    </w:p>
    <w:p w14:paraId="7456E2A6" w14:textId="77777777" w:rsidR="008509C7" w:rsidRPr="00281A02" w:rsidRDefault="008509C7" w:rsidP="00FB2B97">
      <w:pPr>
        <w:numPr>
          <w:ilvl w:val="0"/>
          <w:numId w:val="73"/>
        </w:numPr>
        <w:overflowPunct/>
        <w:autoSpaceDE/>
        <w:autoSpaceDN/>
        <w:adjustRightInd/>
        <w:spacing w:after="0"/>
        <w:textAlignment w:val="auto"/>
        <w:rPr>
          <w:lang w:val="en-US"/>
        </w:rPr>
      </w:pPr>
      <w:r w:rsidRPr="00447015">
        <w:rPr>
          <w:lang w:val="en-US"/>
        </w:rPr>
        <w:t>TP#1_Section 7.3.2</w:t>
      </w:r>
      <w:r>
        <w:rPr>
          <w:lang w:val="en-US"/>
        </w:rPr>
        <w:t xml:space="preserve">.docx in </w:t>
      </w:r>
      <w:hyperlink r:id="rId7" w:history="1">
        <w:r>
          <w:rPr>
            <w:rStyle w:val="af7"/>
            <w:lang w:val="en-US"/>
          </w:rPr>
          <w:t>R1-2308397</w:t>
        </w:r>
      </w:hyperlink>
      <w:r>
        <w:rPr>
          <w:lang w:val="en-US"/>
        </w:rPr>
        <w:t xml:space="preserve"> for Section 7.3.2 of TR38.858. </w:t>
      </w:r>
    </w:p>
    <w:p w14:paraId="444202D3" w14:textId="77777777" w:rsidR="008509C7" w:rsidRDefault="008509C7" w:rsidP="008509C7">
      <w:pPr>
        <w:rPr>
          <w:i/>
          <w:lang w:val="en-US" w:eastAsia="ko-KR"/>
        </w:rPr>
      </w:pPr>
    </w:p>
    <w:p w14:paraId="337330B2" w14:textId="77777777" w:rsidR="008509C7" w:rsidRPr="0047025C" w:rsidRDefault="008509C7" w:rsidP="008509C7">
      <w:pPr>
        <w:rPr>
          <w:b/>
          <w:bCs/>
          <w:iCs/>
          <w:highlight w:val="green"/>
          <w:lang w:eastAsia="ko-KR"/>
        </w:rPr>
      </w:pPr>
      <w:r w:rsidRPr="0047025C">
        <w:rPr>
          <w:b/>
          <w:bCs/>
          <w:iCs/>
          <w:highlight w:val="green"/>
          <w:lang w:eastAsia="ko-KR"/>
        </w:rPr>
        <w:t>Agreement</w:t>
      </w:r>
    </w:p>
    <w:p w14:paraId="651FE08C" w14:textId="77777777" w:rsidR="008509C7" w:rsidRDefault="008509C7" w:rsidP="008509C7">
      <w:pPr>
        <w:rPr>
          <w:lang w:val="en-US"/>
        </w:rPr>
      </w:pPr>
      <w:r>
        <w:rPr>
          <w:rFonts w:hint="eastAsia"/>
          <w:lang w:val="en-US"/>
        </w:rPr>
        <w:t>E</w:t>
      </w:r>
      <w:r>
        <w:rPr>
          <w:lang w:val="en-US"/>
        </w:rPr>
        <w:t xml:space="preserve">ndorsed in principle: </w:t>
      </w:r>
    </w:p>
    <w:p w14:paraId="12F64A6E" w14:textId="77777777" w:rsidR="008509C7" w:rsidRDefault="008509C7" w:rsidP="00FB2B97">
      <w:pPr>
        <w:numPr>
          <w:ilvl w:val="0"/>
          <w:numId w:val="73"/>
        </w:numPr>
        <w:overflowPunct/>
        <w:autoSpaceDE/>
        <w:autoSpaceDN/>
        <w:adjustRightInd/>
        <w:spacing w:after="0"/>
        <w:textAlignment w:val="auto"/>
        <w:rPr>
          <w:lang w:val="en-US"/>
        </w:rPr>
      </w:pPr>
      <w:r w:rsidRPr="00B55662">
        <w:rPr>
          <w:lang w:val="en-US"/>
        </w:rPr>
        <w:t>TP#2_Annex B.2</w:t>
      </w:r>
      <w:r>
        <w:rPr>
          <w:lang w:val="en-US"/>
        </w:rPr>
        <w:t xml:space="preserve">_no_figures.docx in </w:t>
      </w:r>
      <w:hyperlink r:id="rId8" w:history="1">
        <w:r>
          <w:rPr>
            <w:rStyle w:val="af7"/>
            <w:lang w:val="en-US"/>
          </w:rPr>
          <w:t>R1-2308397</w:t>
        </w:r>
      </w:hyperlink>
      <w:r>
        <w:rPr>
          <w:lang w:val="en-US"/>
        </w:rPr>
        <w:t xml:space="preserve"> for Annex B.2 of TR38.858. </w:t>
      </w:r>
    </w:p>
    <w:p w14:paraId="0D922333" w14:textId="77777777" w:rsidR="008509C7" w:rsidRDefault="008509C7" w:rsidP="008509C7">
      <w:pPr>
        <w:rPr>
          <w:i/>
          <w:lang w:val="en-US" w:eastAsia="ko-KR"/>
        </w:rPr>
      </w:pPr>
    </w:p>
    <w:p w14:paraId="3A5D08B6" w14:textId="77777777" w:rsidR="008509C7" w:rsidRPr="0047025C" w:rsidRDefault="008509C7" w:rsidP="008509C7">
      <w:pPr>
        <w:rPr>
          <w:b/>
          <w:bCs/>
          <w:iCs/>
          <w:highlight w:val="green"/>
          <w:lang w:eastAsia="ko-KR"/>
        </w:rPr>
      </w:pPr>
      <w:r w:rsidRPr="0047025C">
        <w:rPr>
          <w:b/>
          <w:bCs/>
          <w:iCs/>
          <w:highlight w:val="green"/>
          <w:lang w:eastAsia="ko-KR"/>
        </w:rPr>
        <w:lastRenderedPageBreak/>
        <w:t>Agreement</w:t>
      </w:r>
    </w:p>
    <w:p w14:paraId="1E23F5E7" w14:textId="77777777" w:rsidR="008509C7" w:rsidRDefault="008509C7" w:rsidP="008509C7">
      <w:pPr>
        <w:rPr>
          <w:lang w:val="en-US"/>
        </w:rPr>
      </w:pPr>
      <w:r>
        <w:rPr>
          <w:rFonts w:hint="eastAsia"/>
          <w:lang w:val="en-US"/>
        </w:rPr>
        <w:t>E</w:t>
      </w:r>
      <w:r>
        <w:rPr>
          <w:lang w:val="en-US"/>
        </w:rPr>
        <w:t xml:space="preserve">ndorsed in principle: </w:t>
      </w:r>
    </w:p>
    <w:p w14:paraId="649D52D7" w14:textId="77777777" w:rsidR="008509C7" w:rsidRDefault="008509C7" w:rsidP="00FB2B97">
      <w:pPr>
        <w:numPr>
          <w:ilvl w:val="0"/>
          <w:numId w:val="73"/>
        </w:numPr>
        <w:overflowPunct/>
        <w:autoSpaceDE/>
        <w:autoSpaceDN/>
        <w:adjustRightInd/>
        <w:spacing w:after="0"/>
        <w:textAlignment w:val="auto"/>
        <w:rPr>
          <w:lang w:val="en-US"/>
        </w:rPr>
      </w:pPr>
      <w:r w:rsidRPr="00B55662">
        <w:rPr>
          <w:lang w:val="en-US"/>
        </w:rPr>
        <w:t>TP#</w:t>
      </w:r>
      <w:r>
        <w:rPr>
          <w:lang w:val="en-US"/>
        </w:rPr>
        <w:t>3</w:t>
      </w:r>
      <w:r w:rsidRPr="00B55662">
        <w:rPr>
          <w:lang w:val="en-US"/>
        </w:rPr>
        <w:t>_Section 7.3.</w:t>
      </w:r>
      <w:r>
        <w:rPr>
          <w:lang w:val="en-US"/>
        </w:rPr>
        <w:t xml:space="preserve">1.docx in </w:t>
      </w:r>
      <w:hyperlink r:id="rId9" w:history="1">
        <w:r>
          <w:rPr>
            <w:rStyle w:val="af7"/>
            <w:lang w:val="en-US"/>
          </w:rPr>
          <w:t>R1-2308397</w:t>
        </w:r>
      </w:hyperlink>
      <w:r>
        <w:rPr>
          <w:lang w:val="en-US"/>
        </w:rPr>
        <w:t xml:space="preserve"> for Section 7.3.1 of TR38.858. </w:t>
      </w:r>
    </w:p>
    <w:p w14:paraId="027FFD97" w14:textId="77777777" w:rsidR="008509C7" w:rsidRDefault="008509C7" w:rsidP="008509C7">
      <w:pPr>
        <w:rPr>
          <w:i/>
          <w:lang w:val="en-US" w:eastAsia="ko-KR"/>
        </w:rPr>
      </w:pPr>
    </w:p>
    <w:p w14:paraId="03304A86" w14:textId="77777777" w:rsidR="008509C7" w:rsidRPr="0047025C" w:rsidRDefault="008509C7" w:rsidP="008509C7">
      <w:pPr>
        <w:rPr>
          <w:b/>
          <w:bCs/>
          <w:iCs/>
          <w:highlight w:val="green"/>
          <w:lang w:eastAsia="ko-KR"/>
        </w:rPr>
      </w:pPr>
      <w:r w:rsidRPr="0047025C">
        <w:rPr>
          <w:b/>
          <w:bCs/>
          <w:iCs/>
          <w:highlight w:val="green"/>
          <w:lang w:eastAsia="ko-KR"/>
        </w:rPr>
        <w:t>Agreement</w:t>
      </w:r>
    </w:p>
    <w:p w14:paraId="6EA7A0CA" w14:textId="77777777" w:rsidR="008509C7" w:rsidRDefault="008509C7" w:rsidP="008509C7">
      <w:pPr>
        <w:rPr>
          <w:lang w:val="en-US"/>
        </w:rPr>
      </w:pPr>
      <w:r>
        <w:rPr>
          <w:rFonts w:hint="eastAsia"/>
          <w:lang w:val="en-US"/>
        </w:rPr>
        <w:t>E</w:t>
      </w:r>
      <w:r>
        <w:rPr>
          <w:lang w:val="en-US"/>
        </w:rPr>
        <w:t xml:space="preserve">ndorsed in principle: </w:t>
      </w:r>
    </w:p>
    <w:p w14:paraId="2FD0595E" w14:textId="77777777" w:rsidR="008509C7" w:rsidRPr="00B56CBA" w:rsidRDefault="00000000" w:rsidP="00FB2B97">
      <w:pPr>
        <w:numPr>
          <w:ilvl w:val="0"/>
          <w:numId w:val="73"/>
        </w:numPr>
        <w:overflowPunct/>
        <w:autoSpaceDE/>
        <w:autoSpaceDN/>
        <w:adjustRightInd/>
        <w:spacing w:after="0"/>
        <w:textAlignment w:val="auto"/>
        <w:rPr>
          <w:lang w:val="en-US"/>
        </w:rPr>
      </w:pPr>
      <w:hyperlink r:id="rId10" w:history="1">
        <w:r w:rsidR="008509C7">
          <w:rPr>
            <w:rStyle w:val="af7"/>
            <w:lang w:val="en-US"/>
          </w:rPr>
          <w:t>R1-2307189</w:t>
        </w:r>
      </w:hyperlink>
      <w:r w:rsidR="008509C7">
        <w:rPr>
          <w:lang w:val="en-US"/>
        </w:rPr>
        <w:t xml:space="preserve"> for TR38.858. </w:t>
      </w:r>
    </w:p>
    <w:p w14:paraId="5AB8165E" w14:textId="77777777" w:rsidR="000D7252" w:rsidRDefault="000D7252" w:rsidP="000D7252">
      <w:pPr>
        <w:rPr>
          <w:rFonts w:eastAsiaTheme="minorEastAsia"/>
          <w:b/>
          <w:bCs/>
          <w:u w:val="single"/>
          <w:lang w:eastAsia="zh-CN"/>
        </w:rPr>
      </w:pPr>
    </w:p>
    <w:p w14:paraId="720D5392" w14:textId="77777777" w:rsidR="008509C7" w:rsidRPr="00EB638A" w:rsidRDefault="008509C7" w:rsidP="008509C7">
      <w:pPr>
        <w:rPr>
          <w:b/>
          <w:bCs/>
          <w:iCs/>
          <w:lang w:val="en-US" w:eastAsia="ko-KR"/>
        </w:rPr>
      </w:pPr>
      <w:r>
        <w:rPr>
          <w:b/>
          <w:bCs/>
          <w:iCs/>
          <w:lang w:val="en-US" w:eastAsia="ko-KR"/>
        </w:rPr>
        <w:t>Conclusion</w:t>
      </w:r>
    </w:p>
    <w:p w14:paraId="044C05D9" w14:textId="77777777" w:rsidR="008509C7" w:rsidRPr="00FC7C3E" w:rsidRDefault="008509C7" w:rsidP="008509C7">
      <w:pPr>
        <w:pStyle w:val="B1"/>
        <w:spacing w:after="0"/>
        <w:ind w:left="0" w:firstLine="0"/>
        <w:rPr>
          <w:rFonts w:eastAsia="Malgun Gothic"/>
          <w:lang w:eastAsia="ko-KR"/>
        </w:rPr>
      </w:pPr>
      <w:r w:rsidRPr="00FC7C3E">
        <w:rPr>
          <w:rFonts w:eastAsia="Malgun Gothic"/>
          <w:lang w:eastAsia="ko-KR"/>
        </w:rPr>
        <w:t>For summary of the observations, RAN1 to adopt the following rule:</w:t>
      </w:r>
    </w:p>
    <w:p w14:paraId="73890868" w14:textId="77777777" w:rsidR="008509C7" w:rsidRPr="00FC7C3E" w:rsidRDefault="008509C7" w:rsidP="00FB2B97">
      <w:pPr>
        <w:pStyle w:val="B1"/>
        <w:numPr>
          <w:ilvl w:val="0"/>
          <w:numId w:val="76"/>
        </w:numPr>
        <w:tabs>
          <w:tab w:val="left" w:pos="440"/>
        </w:tabs>
        <w:overflowPunct/>
        <w:autoSpaceDE/>
        <w:autoSpaceDN/>
        <w:adjustRightInd/>
        <w:spacing w:after="0"/>
        <w:textAlignment w:val="auto"/>
        <w:rPr>
          <w:rFonts w:eastAsia="Malgun Gothic"/>
          <w:lang w:eastAsia="ko-KR"/>
        </w:rPr>
      </w:pPr>
      <w:r w:rsidRPr="00FC7C3E">
        <w:rPr>
          <w:rFonts w:eastAsia="Malgun Gothic"/>
          <w:lang w:eastAsia="ko-KR"/>
        </w:rPr>
        <w:t>For each-sub-case, 4 median values of all evaluation results for each traffic load are derived</w:t>
      </w:r>
    </w:p>
    <w:p w14:paraId="6B146EEC" w14:textId="77777777" w:rsidR="008509C7" w:rsidRPr="00FC7C3E" w:rsidRDefault="008509C7" w:rsidP="00FB2B97">
      <w:pPr>
        <w:pStyle w:val="B1"/>
        <w:numPr>
          <w:ilvl w:val="1"/>
          <w:numId w:val="76"/>
        </w:numPr>
        <w:tabs>
          <w:tab w:val="left" w:pos="440"/>
        </w:tabs>
        <w:overflowPunct/>
        <w:autoSpaceDE/>
        <w:autoSpaceDN/>
        <w:adjustRightInd/>
        <w:spacing w:after="0"/>
        <w:textAlignment w:val="auto"/>
        <w:rPr>
          <w:rFonts w:eastAsia="Malgun Gothic"/>
          <w:lang w:eastAsia="ko-KR"/>
        </w:rPr>
      </w:pPr>
      <w:r w:rsidRPr="00FC7C3E">
        <w:rPr>
          <w:rFonts w:eastAsia="Malgun Gothic"/>
          <w:lang w:eastAsia="ko-KR"/>
        </w:rPr>
        <w:t>For mean DL average-UPT gain, a median value (X_mean_DL) is derived</w:t>
      </w:r>
    </w:p>
    <w:p w14:paraId="09F0385E" w14:textId="77777777" w:rsidR="008509C7" w:rsidRPr="00FC7C3E" w:rsidRDefault="008509C7" w:rsidP="00FB2B97">
      <w:pPr>
        <w:pStyle w:val="B1"/>
        <w:numPr>
          <w:ilvl w:val="1"/>
          <w:numId w:val="76"/>
        </w:numPr>
        <w:tabs>
          <w:tab w:val="left" w:pos="440"/>
        </w:tabs>
        <w:overflowPunct/>
        <w:autoSpaceDE/>
        <w:autoSpaceDN/>
        <w:adjustRightInd/>
        <w:spacing w:after="0"/>
        <w:textAlignment w:val="auto"/>
        <w:rPr>
          <w:rFonts w:eastAsia="Malgun Gothic"/>
          <w:lang w:eastAsia="ko-KR"/>
        </w:rPr>
      </w:pPr>
      <w:r w:rsidRPr="00FC7C3E">
        <w:rPr>
          <w:rFonts w:eastAsia="Malgun Gothic"/>
          <w:lang w:eastAsia="ko-KR"/>
        </w:rPr>
        <w:t>For 5% DL average-UPT gain, a median value (X_5%_DL) is derived</w:t>
      </w:r>
    </w:p>
    <w:p w14:paraId="5FAF1F86" w14:textId="77777777" w:rsidR="008509C7" w:rsidRPr="00FC7C3E" w:rsidRDefault="008509C7" w:rsidP="00FB2B97">
      <w:pPr>
        <w:pStyle w:val="B1"/>
        <w:numPr>
          <w:ilvl w:val="1"/>
          <w:numId w:val="76"/>
        </w:numPr>
        <w:tabs>
          <w:tab w:val="left" w:pos="440"/>
        </w:tabs>
        <w:overflowPunct/>
        <w:autoSpaceDE/>
        <w:autoSpaceDN/>
        <w:adjustRightInd/>
        <w:spacing w:after="0"/>
        <w:textAlignment w:val="auto"/>
        <w:rPr>
          <w:rFonts w:eastAsia="Malgun Gothic"/>
          <w:lang w:eastAsia="ko-KR"/>
        </w:rPr>
      </w:pPr>
      <w:r w:rsidRPr="00FC7C3E">
        <w:rPr>
          <w:rFonts w:eastAsia="Malgun Gothic"/>
          <w:lang w:eastAsia="ko-KR"/>
        </w:rPr>
        <w:t>For mean UL average-UPT gain, a median value (X_mean_UL) is derived</w:t>
      </w:r>
    </w:p>
    <w:p w14:paraId="5C594C6B" w14:textId="5471331E" w:rsidR="008509C7" w:rsidRPr="00FC7C3E" w:rsidRDefault="008509C7" w:rsidP="00FB2B97">
      <w:pPr>
        <w:pStyle w:val="B1"/>
        <w:numPr>
          <w:ilvl w:val="1"/>
          <w:numId w:val="76"/>
        </w:numPr>
        <w:tabs>
          <w:tab w:val="left" w:pos="440"/>
        </w:tabs>
        <w:overflowPunct/>
        <w:autoSpaceDE/>
        <w:autoSpaceDN/>
        <w:adjustRightInd/>
        <w:spacing w:after="0"/>
        <w:textAlignment w:val="auto"/>
        <w:rPr>
          <w:rFonts w:eastAsia="Malgun Gothic"/>
          <w:lang w:eastAsia="ko-KR"/>
        </w:rPr>
      </w:pPr>
      <w:r w:rsidRPr="00FC7C3E">
        <w:rPr>
          <w:rFonts w:eastAsia="Malgun Gothic"/>
          <w:lang w:eastAsia="ko-KR"/>
        </w:rPr>
        <w:t xml:space="preserve">For 5% </w:t>
      </w:r>
      <w:r w:rsidR="0006518B">
        <w:rPr>
          <w:rFonts w:eastAsia="Malgun Gothic"/>
          <w:lang w:eastAsia="ko-KR"/>
        </w:rPr>
        <w:t>U</w:t>
      </w:r>
      <w:r w:rsidRPr="00FC7C3E">
        <w:rPr>
          <w:rFonts w:eastAsia="Malgun Gothic"/>
          <w:lang w:eastAsia="ko-KR"/>
        </w:rPr>
        <w:t>L average-UPT gain, a median value (X_5%_</w:t>
      </w:r>
      <w:r w:rsidR="0006518B">
        <w:rPr>
          <w:rFonts w:eastAsia="Malgun Gothic"/>
          <w:lang w:eastAsia="ko-KR"/>
        </w:rPr>
        <w:t>U</w:t>
      </w:r>
      <w:r w:rsidRPr="00FC7C3E">
        <w:rPr>
          <w:rFonts w:eastAsia="Malgun Gothic"/>
          <w:lang w:eastAsia="ko-KR"/>
        </w:rPr>
        <w:t xml:space="preserve">L) is derived </w:t>
      </w:r>
    </w:p>
    <w:p w14:paraId="68D57E8F" w14:textId="77777777" w:rsidR="008509C7" w:rsidRPr="00EB638A" w:rsidRDefault="008509C7" w:rsidP="008509C7">
      <w:pPr>
        <w:pStyle w:val="B1"/>
        <w:spacing w:after="0"/>
        <w:ind w:left="724" w:firstLine="0"/>
        <w:rPr>
          <w:rFonts w:eastAsia="Malgun Gothic"/>
          <w:lang w:eastAsia="ko-KR"/>
        </w:rPr>
      </w:pPr>
      <w:r w:rsidRPr="00EB638A">
        <w:rPr>
          <w:rFonts w:eastAsia="Malgun Gothic" w:hint="eastAsia"/>
          <w:lang w:eastAsia="ko-KR"/>
        </w:rPr>
        <w:t>N</w:t>
      </w:r>
      <w:r w:rsidRPr="00EB638A">
        <w:rPr>
          <w:rFonts w:eastAsia="Malgun Gothic"/>
          <w:lang w:eastAsia="ko-KR"/>
        </w:rPr>
        <w:t xml:space="preserve">ote 1: To derive a median value, </w:t>
      </w:r>
    </w:p>
    <w:p w14:paraId="61651E0C" w14:textId="77777777" w:rsidR="008509C7" w:rsidRPr="00EB638A" w:rsidRDefault="008509C7" w:rsidP="00FB2B97">
      <w:pPr>
        <w:pStyle w:val="B1"/>
        <w:numPr>
          <w:ilvl w:val="1"/>
          <w:numId w:val="76"/>
        </w:numPr>
        <w:tabs>
          <w:tab w:val="left" w:pos="440"/>
        </w:tabs>
        <w:overflowPunct/>
        <w:autoSpaceDE/>
        <w:autoSpaceDN/>
        <w:adjustRightInd/>
        <w:spacing w:after="0"/>
        <w:textAlignment w:val="auto"/>
        <w:rPr>
          <w:rFonts w:eastAsia="Malgun Gothic"/>
          <w:lang w:eastAsia="ko-KR"/>
        </w:rPr>
      </w:pPr>
      <w:r w:rsidRPr="00EB638A">
        <w:rPr>
          <w:rFonts w:eastAsia="Malgun Gothic"/>
          <w:lang w:eastAsia="ko-KR"/>
        </w:rPr>
        <w:t>Opt 2. NAN is ignored, i.e., median value is derived from the numbers excluding NAN.</w:t>
      </w:r>
    </w:p>
    <w:p w14:paraId="7F3E93FD" w14:textId="77777777" w:rsidR="008509C7" w:rsidRPr="00FC7C3E" w:rsidRDefault="008509C7" w:rsidP="008509C7">
      <w:pPr>
        <w:pStyle w:val="B1"/>
        <w:spacing w:after="0"/>
        <w:ind w:left="724" w:firstLine="0"/>
        <w:rPr>
          <w:rFonts w:eastAsia="Malgun Gothic"/>
          <w:lang w:eastAsia="ko-KR"/>
        </w:rPr>
      </w:pPr>
      <w:r w:rsidRPr="00FC7C3E">
        <w:rPr>
          <w:rFonts w:eastAsia="Malgun Gothic"/>
          <w:lang w:eastAsia="ko-KR"/>
        </w:rPr>
        <w:t>Note 2: The samples are sorted in ascending order, if the number of samples are odd, the median value is the middle one, and if the number of samples are even, the median value is the average value of the two values in the middle part.</w:t>
      </w:r>
    </w:p>
    <w:p w14:paraId="1EC044C0" w14:textId="77777777" w:rsidR="008509C7" w:rsidRPr="00FC7C3E" w:rsidRDefault="008509C7" w:rsidP="00FB2B97">
      <w:pPr>
        <w:pStyle w:val="B1"/>
        <w:numPr>
          <w:ilvl w:val="0"/>
          <w:numId w:val="75"/>
        </w:numPr>
        <w:overflowPunct/>
        <w:autoSpaceDE/>
        <w:autoSpaceDN/>
        <w:adjustRightInd/>
        <w:spacing w:after="0"/>
        <w:textAlignment w:val="auto"/>
        <w:rPr>
          <w:rFonts w:eastAsia="Malgun Gothic"/>
          <w:lang w:eastAsia="ko-KR"/>
        </w:rPr>
      </w:pPr>
      <w:r w:rsidRPr="00FC7C3E">
        <w:rPr>
          <w:rFonts w:eastAsia="Malgun Gothic"/>
          <w:lang w:eastAsia="ko-KR"/>
        </w:rPr>
        <w:t>Based on each median value, for each traffic load</w:t>
      </w:r>
    </w:p>
    <w:p w14:paraId="511A4CB2" w14:textId="77777777" w:rsidR="008509C7" w:rsidRPr="00FC7C3E" w:rsidRDefault="008509C7" w:rsidP="00FB2B97">
      <w:pPr>
        <w:pStyle w:val="B1"/>
        <w:numPr>
          <w:ilvl w:val="1"/>
          <w:numId w:val="75"/>
        </w:numPr>
        <w:overflowPunct/>
        <w:autoSpaceDE/>
        <w:autoSpaceDN/>
        <w:adjustRightInd/>
        <w:spacing w:after="0"/>
        <w:textAlignment w:val="auto"/>
        <w:rPr>
          <w:rFonts w:eastAsia="Malgun Gothic"/>
          <w:lang w:eastAsia="ko-KR"/>
        </w:rPr>
      </w:pPr>
      <w:r w:rsidRPr="00FC7C3E">
        <w:rPr>
          <w:rFonts w:eastAsia="Malgun Gothic"/>
          <w:lang w:eastAsia="ko-KR"/>
        </w:rPr>
        <w:t>If the median value for a sub-case is larger than 0, RAN1 capture that semi-static SBFD provides</w:t>
      </w:r>
      <w:r w:rsidRPr="001B445D">
        <w:t xml:space="preserve"> </w:t>
      </w:r>
      <w:r>
        <w:t xml:space="preserve">mean/5% DL/UL </w:t>
      </w:r>
      <w:r w:rsidRPr="001B445D">
        <w:t xml:space="preserve">Average-UPT </w:t>
      </w:r>
      <w:r w:rsidRPr="00275480">
        <w:rPr>
          <w:b/>
          <w:bCs/>
          <w:u w:val="single"/>
        </w:rPr>
        <w:t>gain</w:t>
      </w:r>
      <w:r>
        <w:t xml:space="preserve"> of X %. </w:t>
      </w:r>
    </w:p>
    <w:p w14:paraId="78FD256C" w14:textId="77777777" w:rsidR="008509C7" w:rsidRPr="00FC7C3E" w:rsidRDefault="008509C7" w:rsidP="00FB2B97">
      <w:pPr>
        <w:pStyle w:val="B1"/>
        <w:numPr>
          <w:ilvl w:val="1"/>
          <w:numId w:val="75"/>
        </w:numPr>
        <w:overflowPunct/>
        <w:autoSpaceDE/>
        <w:autoSpaceDN/>
        <w:adjustRightInd/>
        <w:spacing w:after="0"/>
        <w:textAlignment w:val="auto"/>
        <w:rPr>
          <w:rFonts w:eastAsia="Malgun Gothic"/>
          <w:lang w:eastAsia="ko-KR"/>
        </w:rPr>
      </w:pPr>
      <w:r w:rsidRPr="00FC7C3E">
        <w:rPr>
          <w:rFonts w:eastAsia="Malgun Gothic"/>
          <w:lang w:eastAsia="ko-KR"/>
        </w:rPr>
        <w:t xml:space="preserve">If the median value for a sub-case is lower than 0, RAN1 capture that semi-static SBFD provides </w:t>
      </w:r>
      <w:r>
        <w:t>mean/5% D</w:t>
      </w:r>
      <w:r w:rsidRPr="001B445D">
        <w:t>L</w:t>
      </w:r>
      <w:r>
        <w:t>/UL</w:t>
      </w:r>
      <w:r w:rsidRPr="001B445D">
        <w:t xml:space="preserve"> Average-UPT </w:t>
      </w:r>
      <w:r w:rsidRPr="00275480">
        <w:rPr>
          <w:b/>
          <w:bCs/>
          <w:u w:val="single"/>
        </w:rPr>
        <w:t>loss</w:t>
      </w:r>
      <w:r>
        <w:t xml:space="preserve"> of X %. </w:t>
      </w:r>
    </w:p>
    <w:p w14:paraId="22919B7E" w14:textId="77777777" w:rsidR="008509C7" w:rsidRPr="00FC7C3E" w:rsidRDefault="008509C7" w:rsidP="00FB2B97">
      <w:pPr>
        <w:pStyle w:val="B1"/>
        <w:numPr>
          <w:ilvl w:val="1"/>
          <w:numId w:val="75"/>
        </w:numPr>
        <w:overflowPunct/>
        <w:autoSpaceDE/>
        <w:autoSpaceDN/>
        <w:adjustRightInd/>
        <w:spacing w:after="0"/>
        <w:textAlignment w:val="auto"/>
        <w:rPr>
          <w:rFonts w:eastAsia="Malgun Gothic"/>
          <w:lang w:eastAsia="ko-KR"/>
        </w:rPr>
      </w:pPr>
      <w:r w:rsidRPr="00FC7C3E">
        <w:rPr>
          <w:rFonts w:eastAsia="Malgun Gothic"/>
          <w:lang w:eastAsia="ko-KR"/>
        </w:rPr>
        <w:t xml:space="preserve">If the median value for a sub-case is equal to 0, RAN1 capture that semi-static SBFD provides </w:t>
      </w:r>
      <w:r>
        <w:t>no change on mean/5% D</w:t>
      </w:r>
      <w:r w:rsidRPr="001B445D">
        <w:t>L</w:t>
      </w:r>
      <w:r>
        <w:t>/UL</w:t>
      </w:r>
      <w:r w:rsidRPr="001B445D">
        <w:t xml:space="preserve"> Average-UPT</w:t>
      </w:r>
      <w:r>
        <w:t>.</w:t>
      </w:r>
    </w:p>
    <w:p w14:paraId="470702F8" w14:textId="77777777" w:rsidR="008509C7" w:rsidRPr="00FC7C3E" w:rsidRDefault="008509C7" w:rsidP="00FB2B97">
      <w:pPr>
        <w:pStyle w:val="B1"/>
        <w:numPr>
          <w:ilvl w:val="0"/>
          <w:numId w:val="76"/>
        </w:numPr>
        <w:tabs>
          <w:tab w:val="left" w:pos="440"/>
        </w:tabs>
        <w:overflowPunct/>
        <w:autoSpaceDE/>
        <w:autoSpaceDN/>
        <w:adjustRightInd/>
        <w:spacing w:after="0"/>
        <w:textAlignment w:val="auto"/>
        <w:rPr>
          <w:rFonts w:eastAsia="Malgun Gothic"/>
          <w:lang w:eastAsia="ko-KR"/>
        </w:rPr>
      </w:pPr>
      <w:r w:rsidRPr="00FC7C3E">
        <w:rPr>
          <w:rFonts w:eastAsia="Malgun Gothic" w:hint="eastAsia"/>
          <w:lang w:eastAsia="ko-KR"/>
        </w:rPr>
        <w:t>T</w:t>
      </w:r>
      <w:r w:rsidRPr="00FC7C3E">
        <w:rPr>
          <w:rFonts w:eastAsia="Malgun Gothic"/>
          <w:lang w:eastAsia="ko-KR"/>
        </w:rPr>
        <w:t>o summarize impacts of key factors, the above rule is applied with following modifications</w:t>
      </w:r>
    </w:p>
    <w:p w14:paraId="7309C7E5" w14:textId="77777777" w:rsidR="008509C7" w:rsidRPr="00FC7C3E" w:rsidRDefault="008509C7" w:rsidP="00FB2B97">
      <w:pPr>
        <w:pStyle w:val="B1"/>
        <w:numPr>
          <w:ilvl w:val="1"/>
          <w:numId w:val="76"/>
        </w:numPr>
        <w:tabs>
          <w:tab w:val="left" w:pos="440"/>
        </w:tabs>
        <w:overflowPunct/>
        <w:autoSpaceDE/>
        <w:autoSpaceDN/>
        <w:adjustRightInd/>
        <w:spacing w:after="0"/>
        <w:textAlignment w:val="auto"/>
        <w:rPr>
          <w:rFonts w:eastAsia="Malgun Gothic"/>
          <w:lang w:eastAsia="ko-KR"/>
        </w:rPr>
      </w:pPr>
      <w:r w:rsidRPr="00FC7C3E">
        <w:rPr>
          <w:rFonts w:eastAsia="Malgun Gothic"/>
          <w:lang w:eastAsia="ko-KR"/>
        </w:rPr>
        <w:t xml:space="preserve">4 median values of all evaluation results </w:t>
      </w:r>
      <w:r w:rsidRPr="00FC7C3E">
        <w:rPr>
          <w:rFonts w:eastAsia="Malgun Gothic"/>
          <w:b/>
          <w:bCs/>
          <w:u w:val="single"/>
          <w:lang w:eastAsia="ko-KR"/>
        </w:rPr>
        <w:t>with a corresponding key factor</w:t>
      </w:r>
      <w:r w:rsidRPr="00FC7C3E">
        <w:rPr>
          <w:rFonts w:eastAsia="Malgun Gothic"/>
          <w:lang w:eastAsia="ko-KR"/>
        </w:rPr>
        <w:t xml:space="preserve"> for each-sub-case are derived again.</w:t>
      </w:r>
    </w:p>
    <w:p w14:paraId="59469A4B" w14:textId="77777777" w:rsidR="008509C7" w:rsidRPr="00FC7C3E" w:rsidRDefault="008509C7" w:rsidP="00FB2B97">
      <w:pPr>
        <w:pStyle w:val="B1"/>
        <w:numPr>
          <w:ilvl w:val="2"/>
          <w:numId w:val="76"/>
        </w:numPr>
        <w:tabs>
          <w:tab w:val="left" w:pos="440"/>
        </w:tabs>
        <w:overflowPunct/>
        <w:autoSpaceDE/>
        <w:autoSpaceDN/>
        <w:adjustRightInd/>
        <w:spacing w:after="0"/>
        <w:textAlignment w:val="auto"/>
        <w:rPr>
          <w:rFonts w:eastAsia="Malgun Gothic"/>
          <w:lang w:eastAsia="ko-KR"/>
        </w:rPr>
      </w:pPr>
      <w:r w:rsidRPr="00FC7C3E">
        <w:rPr>
          <w:rFonts w:eastAsia="Malgun Gothic"/>
          <w:lang w:eastAsia="ko-KR"/>
        </w:rPr>
        <w:t xml:space="preserve">Note: the key factors are different BS transmission power and different noise figure model. </w:t>
      </w:r>
    </w:p>
    <w:p w14:paraId="049A2410" w14:textId="77777777" w:rsidR="008509C7" w:rsidRPr="00FC7C3E" w:rsidRDefault="008509C7" w:rsidP="00FB2B97">
      <w:pPr>
        <w:pStyle w:val="B1"/>
        <w:numPr>
          <w:ilvl w:val="0"/>
          <w:numId w:val="76"/>
        </w:numPr>
        <w:tabs>
          <w:tab w:val="left" w:pos="440"/>
        </w:tabs>
        <w:overflowPunct/>
        <w:autoSpaceDE/>
        <w:autoSpaceDN/>
        <w:adjustRightInd/>
        <w:spacing w:after="0"/>
        <w:textAlignment w:val="auto"/>
        <w:rPr>
          <w:rFonts w:eastAsia="Malgun Gothic"/>
          <w:lang w:eastAsia="ko-KR"/>
        </w:rPr>
      </w:pPr>
      <w:r w:rsidRPr="00FC7C3E">
        <w:rPr>
          <w:rFonts w:eastAsia="Malgun Gothic" w:hint="eastAsia"/>
          <w:lang w:eastAsia="ko-KR"/>
        </w:rPr>
        <w:t>F</w:t>
      </w:r>
      <w:r w:rsidRPr="00FC7C3E">
        <w:rPr>
          <w:rFonts w:eastAsia="Malgun Gothic"/>
          <w:lang w:eastAsia="ko-KR"/>
        </w:rPr>
        <w:t xml:space="preserve">or a conflicting case, companies can bring other metrics/ways to draw a conclusion. Whether or not to use the metrics/ways are separately discussed. </w:t>
      </w:r>
    </w:p>
    <w:p w14:paraId="2866341C" w14:textId="77777777" w:rsidR="008509C7" w:rsidRPr="00FC7C3E" w:rsidRDefault="008509C7" w:rsidP="00FB2B97">
      <w:pPr>
        <w:pStyle w:val="B1"/>
        <w:numPr>
          <w:ilvl w:val="1"/>
          <w:numId w:val="76"/>
        </w:numPr>
        <w:tabs>
          <w:tab w:val="left" w:pos="440"/>
        </w:tabs>
        <w:overflowPunct/>
        <w:autoSpaceDE/>
        <w:autoSpaceDN/>
        <w:adjustRightInd/>
        <w:spacing w:after="0"/>
        <w:textAlignment w:val="auto"/>
        <w:rPr>
          <w:rFonts w:eastAsia="Malgun Gothic"/>
          <w:lang w:eastAsia="ko-KR"/>
        </w:rPr>
      </w:pPr>
      <w:r w:rsidRPr="00FC7C3E">
        <w:rPr>
          <w:rFonts w:eastAsia="Malgun Gothic" w:hint="eastAsia"/>
          <w:lang w:eastAsia="ko-KR"/>
        </w:rPr>
        <w:t>E</w:t>
      </w:r>
      <w:r w:rsidRPr="00FC7C3E">
        <w:rPr>
          <w:rFonts w:eastAsia="Malgun Gothic"/>
          <w:lang w:eastAsia="ko-KR"/>
        </w:rPr>
        <w:t>.g., average value of Average-UPT, median of Average-UPT gain, median of Average-UPT loss, inclusion of the box-whisker graph</w:t>
      </w:r>
    </w:p>
    <w:p w14:paraId="73E9D5C8" w14:textId="77777777" w:rsidR="008509C7" w:rsidRPr="00FC7C3E" w:rsidRDefault="008509C7" w:rsidP="00FB2B97">
      <w:pPr>
        <w:pStyle w:val="B1"/>
        <w:numPr>
          <w:ilvl w:val="0"/>
          <w:numId w:val="76"/>
        </w:numPr>
        <w:tabs>
          <w:tab w:val="left" w:pos="440"/>
        </w:tabs>
        <w:overflowPunct/>
        <w:autoSpaceDE/>
        <w:autoSpaceDN/>
        <w:adjustRightInd/>
        <w:spacing w:after="0"/>
        <w:textAlignment w:val="auto"/>
        <w:rPr>
          <w:rFonts w:eastAsia="Malgun Gothic"/>
          <w:lang w:eastAsia="ko-KR"/>
        </w:rPr>
      </w:pPr>
      <w:r w:rsidRPr="00FC7C3E">
        <w:rPr>
          <w:rFonts w:eastAsia="Malgun Gothic"/>
          <w:lang w:eastAsia="ko-KR"/>
        </w:rPr>
        <w:t xml:space="preserve">Reasons of gain and loss </w:t>
      </w:r>
      <w:r>
        <w:rPr>
          <w:rFonts w:eastAsia="Malgun Gothic"/>
          <w:lang w:eastAsia="ko-KR"/>
        </w:rPr>
        <w:t>are</w:t>
      </w:r>
      <w:r w:rsidRPr="00FC7C3E">
        <w:rPr>
          <w:rFonts w:eastAsia="Malgun Gothic"/>
          <w:lang w:eastAsia="ko-KR"/>
        </w:rPr>
        <w:t xml:space="preserve"> separatel</w:t>
      </w:r>
      <w:r>
        <w:rPr>
          <w:rFonts w:eastAsia="Malgun Gothic"/>
          <w:lang w:eastAsia="ko-KR"/>
        </w:rPr>
        <w:t>y</w:t>
      </w:r>
      <w:r w:rsidRPr="00FC7C3E">
        <w:rPr>
          <w:rFonts w:eastAsia="Malgun Gothic"/>
          <w:lang w:eastAsia="ko-KR"/>
        </w:rPr>
        <w:t xml:space="preserve"> discussed and included.</w:t>
      </w:r>
    </w:p>
    <w:p w14:paraId="6CBB6206" w14:textId="77777777" w:rsidR="008509C7" w:rsidRPr="00FC7C3E" w:rsidRDefault="008509C7" w:rsidP="00FB2B97">
      <w:pPr>
        <w:pStyle w:val="B1"/>
        <w:numPr>
          <w:ilvl w:val="0"/>
          <w:numId w:val="76"/>
        </w:numPr>
        <w:tabs>
          <w:tab w:val="left" w:pos="440"/>
        </w:tabs>
        <w:overflowPunct/>
        <w:autoSpaceDE/>
        <w:autoSpaceDN/>
        <w:adjustRightInd/>
        <w:spacing w:after="0"/>
        <w:textAlignment w:val="auto"/>
        <w:rPr>
          <w:rFonts w:eastAsia="Malgun Gothic"/>
          <w:lang w:eastAsia="ko-KR"/>
        </w:rPr>
      </w:pPr>
      <w:r w:rsidRPr="00FC7C3E">
        <w:rPr>
          <w:rFonts w:eastAsia="Malgun Gothic" w:hint="eastAsia"/>
          <w:lang w:eastAsia="ko-KR"/>
        </w:rPr>
        <w:t>N</w:t>
      </w:r>
      <w:r w:rsidRPr="00FC7C3E">
        <w:rPr>
          <w:rFonts w:eastAsia="Malgun Gothic"/>
          <w:lang w:eastAsia="ko-KR"/>
        </w:rPr>
        <w:t xml:space="preserve">umber of sources for each sub-cases and for each </w:t>
      </w:r>
      <w:r w:rsidRPr="00FC7C3E">
        <w:rPr>
          <w:rFonts w:eastAsia="Malgun Gothic" w:hint="eastAsia"/>
          <w:lang w:eastAsia="ko-KR"/>
        </w:rPr>
        <w:t>ke</w:t>
      </w:r>
      <w:r w:rsidRPr="00FC7C3E">
        <w:rPr>
          <w:rFonts w:eastAsia="Malgun Gothic"/>
          <w:lang w:eastAsia="ko-KR"/>
        </w:rPr>
        <w:t>y factor are included.</w:t>
      </w:r>
    </w:p>
    <w:p w14:paraId="6BAC707F" w14:textId="77777777" w:rsidR="008509C7" w:rsidRDefault="008509C7" w:rsidP="008509C7">
      <w:pPr>
        <w:rPr>
          <w:i/>
          <w:lang w:eastAsia="ko-KR"/>
        </w:rPr>
      </w:pPr>
    </w:p>
    <w:p w14:paraId="51649CC4" w14:textId="77777777" w:rsidR="008509C7" w:rsidRPr="00A67A31" w:rsidRDefault="008509C7" w:rsidP="008509C7">
      <w:pPr>
        <w:rPr>
          <w:b/>
          <w:bCs/>
          <w:iCs/>
          <w:highlight w:val="green"/>
          <w:lang w:eastAsia="ko-KR"/>
        </w:rPr>
      </w:pPr>
      <w:r w:rsidRPr="00A67A31">
        <w:rPr>
          <w:b/>
          <w:bCs/>
          <w:iCs/>
          <w:highlight w:val="green"/>
          <w:lang w:eastAsia="ko-KR"/>
        </w:rPr>
        <w:t>Agreement</w:t>
      </w:r>
    </w:p>
    <w:p w14:paraId="1BDEE2F2" w14:textId="77777777" w:rsidR="008509C7" w:rsidRDefault="008509C7" w:rsidP="008509C7">
      <w:pPr>
        <w:rPr>
          <w:lang w:val="en-US"/>
        </w:rPr>
      </w:pPr>
      <w:r>
        <w:rPr>
          <w:rFonts w:hint="eastAsia"/>
          <w:lang w:val="en-US"/>
        </w:rPr>
        <w:t>E</w:t>
      </w:r>
      <w:r>
        <w:rPr>
          <w:lang w:val="en-US"/>
        </w:rPr>
        <w:t xml:space="preserve">ndorse the following TP for conclusion of LLS for UL coverage enhancement. </w:t>
      </w:r>
    </w:p>
    <w:p w14:paraId="50B52C4A" w14:textId="77777777" w:rsidR="008509C7" w:rsidRDefault="008509C7" w:rsidP="008509C7">
      <w:pPr>
        <w:shd w:val="clear" w:color="auto" w:fill="FFFFFF"/>
        <w:rPr>
          <w:rFonts w:eastAsia="Gulim"/>
          <w:color w:val="222222"/>
        </w:rPr>
      </w:pPr>
      <w:r>
        <w:rPr>
          <w:rFonts w:eastAsia="Gulim"/>
          <w:color w:val="222222"/>
        </w:rPr>
        <w:t>Based on link level simulation, comparing SBFD with XXXXU slot format and legacy TDD with DDDSU slot format, RAN1 observed, with assumption of 1dB desense for self-interference suppression and different co-site inter-sector isolation values</w:t>
      </w:r>
      <w:r w:rsidRPr="00F1607D">
        <w:rPr>
          <w:rFonts w:eastAsia="Gulim"/>
          <w:color w:val="222222"/>
        </w:rPr>
        <w:t>,</w:t>
      </w:r>
    </w:p>
    <w:p w14:paraId="5170EC92" w14:textId="77777777" w:rsidR="008509C7" w:rsidRDefault="008509C7" w:rsidP="00FB2B97">
      <w:pPr>
        <w:pStyle w:val="B1"/>
        <w:numPr>
          <w:ilvl w:val="0"/>
          <w:numId w:val="76"/>
        </w:numPr>
        <w:tabs>
          <w:tab w:val="left" w:pos="440"/>
        </w:tabs>
        <w:overflowPunct/>
        <w:autoSpaceDE/>
        <w:autoSpaceDN/>
        <w:adjustRightInd/>
        <w:spacing w:after="0"/>
        <w:textAlignment w:val="auto"/>
        <w:rPr>
          <w:rFonts w:eastAsia="Malgun Gothic"/>
          <w:lang w:eastAsia="ko-KR"/>
        </w:rPr>
      </w:pPr>
      <w:r w:rsidRPr="00A67A31">
        <w:rPr>
          <w:rFonts w:eastAsia="Malgun Gothic"/>
          <w:lang w:eastAsia="ko-KR"/>
        </w:rPr>
        <w:t>semi-static SBFD with PUSCH repetition type A without/with joint channel estimation provides the UL coverage gain in range of {0.00~6.75}dB and median value of 5.41dB from 13 sources in FR1 UMa and {5.86~8.76}dB and median value of 6.92dB from 4 sources in FR2-1 Dense UMa , respectively.</w:t>
      </w:r>
    </w:p>
    <w:p w14:paraId="74308722" w14:textId="77777777" w:rsidR="008509C7" w:rsidRPr="00A67A31" w:rsidRDefault="008509C7" w:rsidP="00FB2B97">
      <w:pPr>
        <w:pStyle w:val="B1"/>
        <w:numPr>
          <w:ilvl w:val="0"/>
          <w:numId w:val="76"/>
        </w:numPr>
        <w:tabs>
          <w:tab w:val="left" w:pos="440"/>
        </w:tabs>
        <w:overflowPunct/>
        <w:autoSpaceDE/>
        <w:autoSpaceDN/>
        <w:adjustRightInd/>
        <w:spacing w:after="0"/>
        <w:textAlignment w:val="auto"/>
        <w:rPr>
          <w:rFonts w:eastAsia="Malgun Gothic"/>
          <w:lang w:eastAsia="ko-KR"/>
        </w:rPr>
      </w:pPr>
      <w:r w:rsidRPr="00A67A31">
        <w:rPr>
          <w:rFonts w:eastAsia="Gulim"/>
          <w:color w:val="222222"/>
        </w:rPr>
        <w:t>semi-static SBFD with TBoMS with/without joint channel estimation provides the UL coverage gain in range of {2.83~6.88}dB and median value of 5.09dB from 4 sources in FR1 UMa and {4.49~7.82}dB and median value of 5.72dB from 2 sources in FR2-1 Dense UMa, respectively.</w:t>
      </w:r>
    </w:p>
    <w:p w14:paraId="04BD2B5A" w14:textId="77777777" w:rsidR="008509C7" w:rsidRDefault="008509C7" w:rsidP="008509C7">
      <w:pPr>
        <w:rPr>
          <w:b/>
          <w:bCs/>
          <w:iCs/>
          <w:highlight w:val="green"/>
          <w:lang w:eastAsia="ko-KR"/>
        </w:rPr>
      </w:pPr>
    </w:p>
    <w:p w14:paraId="6834C2E1" w14:textId="77777777" w:rsidR="008509C7" w:rsidRPr="00A67A31" w:rsidRDefault="008509C7" w:rsidP="008509C7">
      <w:pPr>
        <w:rPr>
          <w:b/>
          <w:bCs/>
          <w:iCs/>
          <w:highlight w:val="green"/>
          <w:lang w:eastAsia="ko-KR"/>
        </w:rPr>
      </w:pPr>
      <w:r w:rsidRPr="00A67A31">
        <w:rPr>
          <w:b/>
          <w:bCs/>
          <w:iCs/>
          <w:highlight w:val="green"/>
          <w:lang w:eastAsia="ko-KR"/>
        </w:rPr>
        <w:t>Agreement</w:t>
      </w:r>
    </w:p>
    <w:p w14:paraId="4B2531DE" w14:textId="77777777" w:rsidR="008509C7" w:rsidRDefault="008509C7" w:rsidP="008509C7">
      <w:pPr>
        <w:rPr>
          <w:lang w:val="en-US"/>
        </w:rPr>
      </w:pPr>
      <w:r>
        <w:rPr>
          <w:rFonts w:hint="eastAsia"/>
          <w:lang w:val="en-US"/>
        </w:rPr>
        <w:t>E</w:t>
      </w:r>
      <w:r>
        <w:rPr>
          <w:lang w:val="en-US"/>
        </w:rPr>
        <w:t xml:space="preserve">ndorsed in principle: TP_for_summary_of_observations.docx in </w:t>
      </w:r>
      <w:hyperlink r:id="rId11" w:history="1">
        <w:r>
          <w:rPr>
            <w:rStyle w:val="af7"/>
            <w:lang w:val="en-US"/>
          </w:rPr>
          <w:t>R1-2308424</w:t>
        </w:r>
      </w:hyperlink>
      <w:r>
        <w:rPr>
          <w:lang w:val="en-US"/>
        </w:rPr>
        <w:t xml:space="preserve"> for Section 7.3.1 of TR38.858</w:t>
      </w:r>
    </w:p>
    <w:p w14:paraId="6CF6DC59" w14:textId="77777777" w:rsidR="008509C7" w:rsidRPr="00A67A31" w:rsidRDefault="008509C7" w:rsidP="00FB2B97">
      <w:pPr>
        <w:pStyle w:val="B1"/>
        <w:numPr>
          <w:ilvl w:val="0"/>
          <w:numId w:val="76"/>
        </w:numPr>
        <w:tabs>
          <w:tab w:val="left" w:pos="440"/>
        </w:tabs>
        <w:overflowPunct/>
        <w:autoSpaceDE/>
        <w:autoSpaceDN/>
        <w:adjustRightInd/>
        <w:spacing w:after="0"/>
        <w:textAlignment w:val="auto"/>
        <w:rPr>
          <w:rFonts w:eastAsia="Gulim"/>
          <w:color w:val="222222"/>
        </w:rPr>
      </w:pPr>
      <w:r w:rsidRPr="00A67A31">
        <w:rPr>
          <w:rFonts w:eastAsia="Gulim"/>
          <w:color w:val="222222"/>
        </w:rPr>
        <w:t xml:space="preserve">For the subcases with NAN values, there will be further revision. </w:t>
      </w:r>
    </w:p>
    <w:p w14:paraId="1F0D9E48" w14:textId="77777777" w:rsidR="008509C7" w:rsidRPr="008509C7" w:rsidRDefault="008509C7" w:rsidP="008509C7">
      <w:pPr>
        <w:overflowPunct/>
        <w:autoSpaceDE/>
        <w:autoSpaceDN/>
        <w:adjustRightInd/>
        <w:spacing w:after="0"/>
        <w:textAlignment w:val="auto"/>
        <w:rPr>
          <w:rFonts w:ascii="Times" w:eastAsia="Batang" w:hAnsi="Times"/>
          <w:b/>
          <w:bCs/>
          <w:iCs/>
          <w:szCs w:val="24"/>
          <w:highlight w:val="green"/>
          <w:lang w:eastAsia="ko-KR"/>
        </w:rPr>
      </w:pPr>
      <w:r w:rsidRPr="008509C7">
        <w:rPr>
          <w:rFonts w:ascii="Times" w:eastAsia="Batang" w:hAnsi="Times"/>
          <w:b/>
          <w:bCs/>
          <w:iCs/>
          <w:szCs w:val="24"/>
          <w:highlight w:val="green"/>
          <w:lang w:eastAsia="ko-KR"/>
        </w:rPr>
        <w:t>Agreement</w:t>
      </w:r>
    </w:p>
    <w:p w14:paraId="687DFAC8" w14:textId="77777777" w:rsidR="008509C7" w:rsidRPr="008509C7" w:rsidRDefault="008509C7" w:rsidP="008509C7">
      <w:pPr>
        <w:overflowPunct/>
        <w:autoSpaceDE/>
        <w:autoSpaceDN/>
        <w:adjustRightInd/>
        <w:spacing w:after="0"/>
        <w:textAlignment w:val="auto"/>
        <w:rPr>
          <w:rFonts w:ascii="Times" w:eastAsia="Batang" w:hAnsi="Times"/>
          <w:iCs/>
          <w:szCs w:val="24"/>
          <w:lang w:eastAsia="ko-KR"/>
        </w:rPr>
      </w:pPr>
      <w:r w:rsidRPr="008509C7">
        <w:rPr>
          <w:rFonts w:ascii="Times" w:eastAsia="Batang" w:hAnsi="Times"/>
          <w:iCs/>
          <w:szCs w:val="24"/>
          <w:lang w:eastAsia="ko-KR"/>
        </w:rPr>
        <w:t xml:space="preserve">Endorse TP in </w:t>
      </w:r>
      <w:bookmarkStart w:id="0" w:name="_Hlk144142685"/>
      <w:r w:rsidRPr="008509C7">
        <w:rPr>
          <w:rFonts w:ascii="Times" w:eastAsia="Batang" w:hAnsi="Times"/>
          <w:iCs/>
          <w:szCs w:val="24"/>
          <w:lang w:eastAsia="ko-KR"/>
        </w:rPr>
        <w:fldChar w:fldCharType="begin"/>
      </w:r>
      <w:r w:rsidRPr="008509C7">
        <w:rPr>
          <w:rFonts w:ascii="Times" w:eastAsia="Batang" w:hAnsi="Times"/>
          <w:iCs/>
          <w:szCs w:val="24"/>
          <w:lang w:eastAsia="ko-KR"/>
        </w:rPr>
        <w:instrText xml:space="preserve"> HYPERLINK "C:\\Users\\younsun\\Documents\\3GPP documents\\RAN1 tdocs\\TSGR1_114\\Docs\\R1-2308528.zip" </w:instrText>
      </w:r>
      <w:r w:rsidRPr="008509C7">
        <w:rPr>
          <w:rFonts w:ascii="Times" w:eastAsia="Batang" w:hAnsi="Times"/>
          <w:iCs/>
          <w:szCs w:val="24"/>
          <w:lang w:eastAsia="ko-KR"/>
        </w:rPr>
      </w:r>
      <w:r w:rsidRPr="008509C7">
        <w:rPr>
          <w:rFonts w:ascii="Times" w:eastAsia="Batang" w:hAnsi="Times"/>
          <w:iCs/>
          <w:szCs w:val="24"/>
          <w:lang w:eastAsia="ko-KR"/>
        </w:rPr>
        <w:fldChar w:fldCharType="separate"/>
      </w:r>
      <w:r w:rsidRPr="008509C7">
        <w:rPr>
          <w:rFonts w:ascii="Times" w:eastAsia="Batang" w:hAnsi="Times"/>
          <w:iCs/>
          <w:color w:val="0000FF"/>
          <w:szCs w:val="24"/>
          <w:u w:val="single"/>
          <w:lang w:eastAsia="ko-KR"/>
        </w:rPr>
        <w:t>R1-2308528</w:t>
      </w:r>
      <w:r w:rsidRPr="008509C7">
        <w:rPr>
          <w:rFonts w:ascii="Times" w:eastAsia="Batang" w:hAnsi="Times"/>
          <w:iCs/>
          <w:szCs w:val="24"/>
          <w:lang w:eastAsia="ko-KR"/>
        </w:rPr>
        <w:fldChar w:fldCharType="end"/>
      </w:r>
      <w:bookmarkEnd w:id="0"/>
      <w:r w:rsidRPr="008509C7">
        <w:rPr>
          <w:rFonts w:ascii="Times" w:eastAsia="Batang" w:hAnsi="Times"/>
          <w:iCs/>
          <w:szCs w:val="24"/>
          <w:lang w:eastAsia="ko-KR"/>
        </w:rPr>
        <w:t xml:space="preserve"> for TR38.858 with the following change:</w:t>
      </w:r>
    </w:p>
    <w:p w14:paraId="440AC790" w14:textId="77777777" w:rsidR="008509C7" w:rsidRPr="008509C7" w:rsidRDefault="008509C7" w:rsidP="008509C7">
      <w:pPr>
        <w:overflowPunct/>
        <w:autoSpaceDE/>
        <w:autoSpaceDN/>
        <w:adjustRightInd/>
        <w:spacing w:after="0"/>
        <w:textAlignment w:val="auto"/>
        <w:rPr>
          <w:rFonts w:ascii="Times" w:eastAsia="Batang" w:hAnsi="Times"/>
          <w:iCs/>
          <w:szCs w:val="24"/>
          <w:lang w:eastAsia="ko-KR"/>
        </w:rPr>
      </w:pPr>
    </w:p>
    <w:p w14:paraId="6C96B148" w14:textId="77777777" w:rsidR="008509C7" w:rsidRPr="008509C7" w:rsidRDefault="008509C7" w:rsidP="008509C7">
      <w:pPr>
        <w:overflowPunct/>
        <w:autoSpaceDE/>
        <w:autoSpaceDN/>
        <w:adjustRightInd/>
        <w:spacing w:after="0"/>
        <w:textAlignment w:val="auto"/>
        <w:rPr>
          <w:rFonts w:ascii="Times" w:eastAsia="Batang" w:hAnsi="Times"/>
          <w:iCs/>
          <w:szCs w:val="24"/>
          <w:lang w:eastAsia="ko-KR"/>
        </w:rPr>
      </w:pPr>
      <w:r w:rsidRPr="008509C7">
        <w:rPr>
          <w:rFonts w:ascii="Times" w:eastAsia="Batang" w:hAnsi="Times"/>
          <w:iCs/>
          <w:szCs w:val="24"/>
          <w:lang w:eastAsia="ko-KR"/>
        </w:rPr>
        <w:t>7.4.3.1.2</w:t>
      </w:r>
      <w:r w:rsidRPr="008509C7">
        <w:rPr>
          <w:rFonts w:ascii="Times" w:eastAsia="Batang" w:hAnsi="Times"/>
          <w:iCs/>
          <w:szCs w:val="24"/>
          <w:lang w:eastAsia="ko-KR"/>
        </w:rPr>
        <w:tab/>
        <w:t>Proposed scheme</w:t>
      </w:r>
    </w:p>
    <w:p w14:paraId="6C1C0C6B" w14:textId="77777777" w:rsidR="008509C7" w:rsidRPr="008509C7" w:rsidRDefault="008509C7" w:rsidP="00FB2B97">
      <w:pPr>
        <w:numPr>
          <w:ilvl w:val="0"/>
          <w:numId w:val="77"/>
        </w:numPr>
        <w:overflowPunct/>
        <w:autoSpaceDE/>
        <w:autoSpaceDN/>
        <w:adjustRightInd/>
        <w:spacing w:after="0"/>
        <w:textAlignment w:val="auto"/>
        <w:rPr>
          <w:rFonts w:ascii="Times" w:eastAsia="Batang" w:hAnsi="Times"/>
          <w:szCs w:val="24"/>
          <w:lang w:eastAsia="zh-CN"/>
        </w:rPr>
      </w:pPr>
      <w:r w:rsidRPr="008509C7">
        <w:rPr>
          <w:rFonts w:ascii="Times" w:eastAsia="Batang" w:hAnsi="Times"/>
          <w:b/>
          <w:bCs/>
          <w:szCs w:val="24"/>
          <w:lang w:eastAsia="zh-CN"/>
        </w:rPr>
        <w:lastRenderedPageBreak/>
        <w:t>Source 1 (Huawei/HiSilicon)</w:t>
      </w:r>
      <w:r w:rsidRPr="008509C7">
        <w:rPr>
          <w:rFonts w:ascii="Times" w:eastAsia="Batang" w:hAnsi="Times"/>
          <w:szCs w:val="24"/>
          <w:lang w:eastAsia="zh-CN"/>
        </w:rPr>
        <w:t xml:space="preserve"> </w:t>
      </w:r>
    </w:p>
    <w:p w14:paraId="0B15490E" w14:textId="77777777" w:rsidR="008509C7" w:rsidRPr="008509C7" w:rsidRDefault="008509C7" w:rsidP="00FB2B97">
      <w:pPr>
        <w:numPr>
          <w:ilvl w:val="1"/>
          <w:numId w:val="77"/>
        </w:numPr>
        <w:overflowPunct/>
        <w:autoSpaceDE/>
        <w:autoSpaceDN/>
        <w:adjustRightInd/>
        <w:spacing w:after="0"/>
        <w:textAlignment w:val="auto"/>
        <w:rPr>
          <w:rFonts w:ascii="Times" w:eastAsia="Batang" w:hAnsi="Times"/>
          <w:szCs w:val="24"/>
          <w:lang w:eastAsia="zh-CN"/>
        </w:rPr>
      </w:pPr>
      <w:r w:rsidRPr="008509C7">
        <w:rPr>
          <w:rFonts w:ascii="Times" w:eastAsia="Batang" w:hAnsi="Times"/>
          <w:szCs w:val="24"/>
          <w:lang w:eastAsia="zh-CN"/>
        </w:rPr>
        <w:t>Scheme#1: Coordinated scheduling based on L3 UE-UE CLI measurement</w:t>
      </w:r>
    </w:p>
    <w:p w14:paraId="4AA04C04" w14:textId="77777777" w:rsidR="008509C7" w:rsidRPr="008509C7" w:rsidRDefault="008509C7" w:rsidP="00FB2B97">
      <w:pPr>
        <w:numPr>
          <w:ilvl w:val="1"/>
          <w:numId w:val="77"/>
        </w:numPr>
        <w:overflowPunct/>
        <w:autoSpaceDE/>
        <w:autoSpaceDN/>
        <w:adjustRightInd/>
        <w:spacing w:after="0"/>
        <w:textAlignment w:val="auto"/>
        <w:rPr>
          <w:rFonts w:ascii="Times" w:eastAsia="Batang" w:hAnsi="Times"/>
          <w:szCs w:val="24"/>
          <w:lang w:eastAsia="zh-CN"/>
        </w:rPr>
      </w:pPr>
      <w:r w:rsidRPr="008509C7">
        <w:rPr>
          <w:rFonts w:ascii="Times" w:eastAsia="Batang" w:hAnsi="Times"/>
          <w:szCs w:val="24"/>
          <w:lang w:eastAsia="zh-CN"/>
        </w:rPr>
        <w:t>Scheme#2: Coordinated scheduling based on L1 UE-UE CLI measurement.</w:t>
      </w:r>
    </w:p>
    <w:p w14:paraId="02911C8F" w14:textId="77777777" w:rsidR="008509C7" w:rsidRPr="008509C7" w:rsidRDefault="008509C7" w:rsidP="00FB2B97">
      <w:pPr>
        <w:numPr>
          <w:ilvl w:val="1"/>
          <w:numId w:val="77"/>
        </w:numPr>
        <w:overflowPunct/>
        <w:autoSpaceDE/>
        <w:autoSpaceDN/>
        <w:adjustRightInd/>
        <w:spacing w:after="0"/>
        <w:jc w:val="both"/>
        <w:textAlignment w:val="auto"/>
        <w:rPr>
          <w:rFonts w:ascii="Times" w:eastAsia="Batang" w:hAnsi="Times"/>
          <w:szCs w:val="24"/>
          <w:lang w:eastAsia="zh-CN"/>
        </w:rPr>
      </w:pPr>
      <w:r w:rsidRPr="008509C7">
        <w:rPr>
          <w:rFonts w:ascii="Times" w:eastAsia="Batang" w:hAnsi="Times"/>
          <w:szCs w:val="24"/>
          <w:lang w:eastAsia="zh-CN"/>
        </w:rPr>
        <w:t xml:space="preserve">Note: simulations assumptions on UE processing/reporting delays </w:t>
      </w:r>
      <w:r w:rsidRPr="008509C7">
        <w:rPr>
          <w:rFonts w:ascii="Times" w:eastAsia="Batang" w:hAnsi="Times"/>
          <w:strike/>
          <w:szCs w:val="24"/>
          <w:lang w:eastAsia="zh-CN"/>
        </w:rPr>
        <w:t>are not captured</w:t>
      </w:r>
      <w:r w:rsidRPr="008509C7">
        <w:rPr>
          <w:rFonts w:ascii="Times" w:eastAsia="Batang" w:hAnsi="Times"/>
          <w:color w:val="FF0000"/>
          <w:szCs w:val="24"/>
          <w:lang w:eastAsia="zh-CN"/>
        </w:rPr>
        <w:t xml:space="preserve"> was not provided</w:t>
      </w:r>
      <w:r w:rsidRPr="008509C7">
        <w:rPr>
          <w:rFonts w:ascii="Times" w:eastAsia="Batang" w:hAnsi="Times"/>
          <w:szCs w:val="24"/>
          <w:lang w:eastAsia="zh-CN"/>
        </w:rPr>
        <w:t xml:space="preserve"> by the source. </w:t>
      </w:r>
      <w:r w:rsidRPr="008509C7">
        <w:rPr>
          <w:rFonts w:ascii="Times" w:eastAsia="Batang" w:hAnsi="Times"/>
          <w:strike/>
          <w:szCs w:val="24"/>
          <w:lang w:eastAsia="zh-CN"/>
        </w:rPr>
        <w:t xml:space="preserve">Additionally, UE </w:t>
      </w:r>
      <w:r w:rsidRPr="008509C7">
        <w:rPr>
          <w:rFonts w:ascii="Times" w:eastAsia="Batang" w:hAnsi="Times" w:cs="Times"/>
          <w:strike/>
          <w:szCs w:val="24"/>
          <w:lang w:eastAsia="x-none"/>
        </w:rPr>
        <w:t>dropped within the UE cluster(s) are indoor with 3km/h; UEs dropped outside the UE cluster(s) are outdoor in car with 30km/h.</w:t>
      </w:r>
    </w:p>
    <w:p w14:paraId="14014B08" w14:textId="77777777" w:rsidR="008509C7" w:rsidRPr="008509C7" w:rsidRDefault="008509C7" w:rsidP="008509C7">
      <w:pPr>
        <w:overflowPunct/>
        <w:autoSpaceDE/>
        <w:autoSpaceDN/>
        <w:adjustRightInd/>
        <w:spacing w:after="0"/>
        <w:textAlignment w:val="auto"/>
        <w:rPr>
          <w:rFonts w:ascii="Times" w:eastAsia="Batang" w:hAnsi="Times"/>
          <w:b/>
          <w:bCs/>
          <w:iCs/>
          <w:szCs w:val="24"/>
          <w:highlight w:val="green"/>
          <w:lang w:eastAsia="ko-KR"/>
        </w:rPr>
      </w:pPr>
    </w:p>
    <w:p w14:paraId="10A8246A" w14:textId="77777777" w:rsidR="008509C7" w:rsidRPr="008509C7" w:rsidRDefault="008509C7" w:rsidP="008509C7">
      <w:pPr>
        <w:overflowPunct/>
        <w:autoSpaceDE/>
        <w:autoSpaceDN/>
        <w:adjustRightInd/>
        <w:spacing w:after="0"/>
        <w:textAlignment w:val="auto"/>
        <w:rPr>
          <w:rFonts w:ascii="Times" w:eastAsia="Batang" w:hAnsi="Times"/>
          <w:b/>
          <w:bCs/>
          <w:iCs/>
          <w:szCs w:val="24"/>
          <w:highlight w:val="green"/>
          <w:lang w:eastAsia="ko-KR"/>
        </w:rPr>
      </w:pPr>
      <w:r w:rsidRPr="008509C7">
        <w:rPr>
          <w:rFonts w:ascii="Times" w:eastAsia="Batang" w:hAnsi="Times"/>
          <w:b/>
          <w:bCs/>
          <w:iCs/>
          <w:szCs w:val="24"/>
          <w:highlight w:val="green"/>
          <w:lang w:eastAsia="ko-KR"/>
        </w:rPr>
        <w:t>Agreement</w:t>
      </w:r>
    </w:p>
    <w:p w14:paraId="1D89AAF6" w14:textId="77777777" w:rsidR="008509C7" w:rsidRPr="008509C7" w:rsidRDefault="008509C7" w:rsidP="008509C7">
      <w:pPr>
        <w:overflowPunct/>
        <w:autoSpaceDE/>
        <w:autoSpaceDN/>
        <w:adjustRightInd/>
        <w:spacing w:after="0"/>
        <w:textAlignment w:val="auto"/>
        <w:rPr>
          <w:rFonts w:ascii="Times" w:eastAsia="Batang" w:hAnsi="Times"/>
          <w:szCs w:val="24"/>
          <w:lang w:val="en-US" w:eastAsia="en-US"/>
        </w:rPr>
      </w:pPr>
      <w:r w:rsidRPr="008509C7">
        <w:rPr>
          <w:rFonts w:ascii="Times" w:eastAsia="Batang" w:hAnsi="Times"/>
          <w:szCs w:val="24"/>
          <w:lang w:val="en-US" w:eastAsia="en-US"/>
        </w:rPr>
        <w:t xml:space="preserve">Endorse TP in </w:t>
      </w:r>
      <w:hyperlink r:id="rId12" w:history="1">
        <w:r w:rsidRPr="008509C7">
          <w:rPr>
            <w:rFonts w:ascii="Times" w:eastAsia="Batang" w:hAnsi="Times"/>
            <w:color w:val="0000FF"/>
            <w:szCs w:val="24"/>
            <w:u w:val="single"/>
            <w:lang w:val="en-US" w:eastAsia="en-US"/>
          </w:rPr>
          <w:t>R1-2308529</w:t>
        </w:r>
      </w:hyperlink>
      <w:r w:rsidRPr="008509C7">
        <w:rPr>
          <w:rFonts w:ascii="Times" w:eastAsia="Batang" w:hAnsi="Times"/>
          <w:szCs w:val="24"/>
          <w:lang w:val="en-US" w:eastAsia="en-US"/>
        </w:rPr>
        <w:t xml:space="preserve"> for TR38.858</w:t>
      </w:r>
    </w:p>
    <w:p w14:paraId="4570588A" w14:textId="77777777" w:rsidR="008509C7" w:rsidRPr="008509C7" w:rsidRDefault="008509C7" w:rsidP="008509C7">
      <w:pPr>
        <w:overflowPunct/>
        <w:autoSpaceDE/>
        <w:autoSpaceDN/>
        <w:adjustRightInd/>
        <w:spacing w:after="0"/>
        <w:textAlignment w:val="auto"/>
        <w:rPr>
          <w:rFonts w:ascii="Times" w:eastAsia="Batang" w:hAnsi="Times"/>
          <w:i/>
          <w:szCs w:val="24"/>
          <w:lang w:val="en-US" w:eastAsia="ko-KR"/>
        </w:rPr>
      </w:pPr>
    </w:p>
    <w:p w14:paraId="02017051" w14:textId="77777777" w:rsidR="008509C7" w:rsidRPr="008509C7" w:rsidRDefault="008509C7" w:rsidP="008509C7">
      <w:pPr>
        <w:overflowPunct/>
        <w:autoSpaceDE/>
        <w:autoSpaceDN/>
        <w:adjustRightInd/>
        <w:spacing w:after="0"/>
        <w:textAlignment w:val="auto"/>
        <w:rPr>
          <w:rFonts w:ascii="Times" w:eastAsia="Batang" w:hAnsi="Times"/>
          <w:b/>
          <w:bCs/>
          <w:iCs/>
          <w:szCs w:val="24"/>
          <w:highlight w:val="green"/>
          <w:lang w:eastAsia="ko-KR"/>
        </w:rPr>
      </w:pPr>
      <w:r w:rsidRPr="008509C7">
        <w:rPr>
          <w:rFonts w:ascii="Times" w:eastAsia="Batang" w:hAnsi="Times"/>
          <w:b/>
          <w:bCs/>
          <w:iCs/>
          <w:szCs w:val="24"/>
          <w:highlight w:val="green"/>
          <w:lang w:eastAsia="ko-KR"/>
        </w:rPr>
        <w:t>Agreement</w:t>
      </w:r>
    </w:p>
    <w:p w14:paraId="0C3E8029" w14:textId="77777777" w:rsidR="008509C7" w:rsidRPr="008509C7" w:rsidRDefault="008509C7" w:rsidP="008509C7">
      <w:pPr>
        <w:overflowPunct/>
        <w:autoSpaceDE/>
        <w:autoSpaceDN/>
        <w:adjustRightInd/>
        <w:spacing w:after="0"/>
        <w:textAlignment w:val="auto"/>
        <w:rPr>
          <w:rFonts w:ascii="Times" w:eastAsia="Batang" w:hAnsi="Times"/>
          <w:szCs w:val="24"/>
          <w:lang w:eastAsia="en-US"/>
        </w:rPr>
      </w:pPr>
      <w:r w:rsidRPr="008509C7">
        <w:rPr>
          <w:rFonts w:ascii="Times" w:eastAsia="Batang" w:hAnsi="Times"/>
          <w:szCs w:val="24"/>
          <w:lang w:val="en-US" w:eastAsia="en-US"/>
        </w:rPr>
        <w:t xml:space="preserve">Endorse </w:t>
      </w:r>
      <w:r w:rsidRPr="008509C7">
        <w:rPr>
          <w:rFonts w:ascii="Times" w:eastAsia="Batang" w:hAnsi="Times"/>
          <w:szCs w:val="24"/>
          <w:lang w:eastAsia="en-US"/>
        </w:rPr>
        <w:t>the following conclusion</w:t>
      </w:r>
      <w:r w:rsidRPr="008509C7">
        <w:rPr>
          <w:rFonts w:ascii="Times" w:eastAsia="Batang" w:hAnsi="Times"/>
          <w:szCs w:val="24"/>
          <w:lang w:val="en-US" w:eastAsia="en-US"/>
        </w:rPr>
        <w:t xml:space="preserve"> </w:t>
      </w:r>
      <w:r w:rsidRPr="008509C7">
        <w:rPr>
          <w:rFonts w:ascii="Times" w:eastAsia="Batang" w:hAnsi="Times"/>
          <w:szCs w:val="24"/>
          <w:lang w:eastAsia="en-US"/>
        </w:rPr>
        <w:t xml:space="preserve">on CLI handling on SBFD </w:t>
      </w:r>
      <w:r w:rsidRPr="008509C7">
        <w:rPr>
          <w:rFonts w:ascii="Times" w:eastAsia="Batang" w:hAnsi="Times"/>
          <w:szCs w:val="24"/>
          <w:lang w:val="en-US" w:eastAsia="en-US"/>
        </w:rPr>
        <w:t>for</w:t>
      </w:r>
      <w:r w:rsidRPr="008509C7">
        <w:rPr>
          <w:rFonts w:ascii="Times" w:eastAsia="Batang" w:hAnsi="Times"/>
          <w:szCs w:val="24"/>
          <w:lang w:eastAsia="en-US"/>
        </w:rPr>
        <w:t xml:space="preserve"> Section 13 of</w:t>
      </w:r>
      <w:r w:rsidRPr="008509C7">
        <w:rPr>
          <w:rFonts w:ascii="Times" w:eastAsia="Batang" w:hAnsi="Times"/>
          <w:szCs w:val="24"/>
          <w:lang w:val="en-US" w:eastAsia="en-US"/>
        </w:rPr>
        <w:t xml:space="preserve"> TR38.858</w:t>
      </w:r>
    </w:p>
    <w:p w14:paraId="54C7693B" w14:textId="77777777" w:rsidR="008509C7" w:rsidRPr="008509C7" w:rsidRDefault="008509C7" w:rsidP="00FB2B97">
      <w:pPr>
        <w:numPr>
          <w:ilvl w:val="0"/>
          <w:numId w:val="78"/>
        </w:numPr>
        <w:overflowPunct/>
        <w:autoSpaceDE/>
        <w:autoSpaceDN/>
        <w:adjustRightInd/>
        <w:spacing w:after="0"/>
        <w:textAlignment w:val="auto"/>
        <w:rPr>
          <w:rFonts w:ascii="Times" w:eastAsia="Batang" w:hAnsi="Times"/>
          <w:szCs w:val="24"/>
          <w:lang w:val="en-US" w:eastAsia="x-none"/>
        </w:rPr>
      </w:pPr>
      <w:r w:rsidRPr="008509C7">
        <w:rPr>
          <w:rFonts w:ascii="Times" w:eastAsia="Batang" w:hAnsi="Times" w:hint="eastAsia"/>
          <w:szCs w:val="24"/>
          <w:lang w:val="en-US" w:eastAsia="x-none"/>
        </w:rPr>
        <w:t>F</w:t>
      </w:r>
      <w:r w:rsidRPr="008509C7">
        <w:rPr>
          <w:rFonts w:ascii="Times" w:eastAsia="Batang" w:hAnsi="Times"/>
          <w:szCs w:val="24"/>
          <w:lang w:val="en-US" w:eastAsia="x-none"/>
        </w:rPr>
        <w:t>or SBFD, the gNB-to-gNB co-channel CLI handling schemes and UE-to-UE co-channel CLI handling schemes were studied, including performance and specification impact, which are included in Section 7.4.2, Section 7.4.3 and Section 7.4.4. The summary of observations for co-channel CLI handling schemes are included in Section 7.4.</w:t>
      </w:r>
    </w:p>
    <w:p w14:paraId="011CE015" w14:textId="77777777" w:rsidR="008509C7" w:rsidRPr="008509C7" w:rsidRDefault="008509C7" w:rsidP="008509C7">
      <w:pPr>
        <w:overflowPunct/>
        <w:autoSpaceDE/>
        <w:autoSpaceDN/>
        <w:adjustRightInd/>
        <w:spacing w:after="0"/>
        <w:textAlignment w:val="auto"/>
        <w:rPr>
          <w:rFonts w:ascii="Times" w:eastAsia="Batang" w:hAnsi="Times"/>
          <w:b/>
          <w:bCs/>
          <w:iCs/>
          <w:szCs w:val="24"/>
          <w:highlight w:val="green"/>
          <w:lang w:eastAsia="ko-KR"/>
        </w:rPr>
      </w:pPr>
      <w:r w:rsidRPr="008509C7">
        <w:rPr>
          <w:rFonts w:ascii="Times" w:eastAsia="Batang" w:hAnsi="Times"/>
          <w:b/>
          <w:bCs/>
          <w:iCs/>
          <w:szCs w:val="24"/>
          <w:highlight w:val="green"/>
          <w:lang w:eastAsia="ko-KR"/>
        </w:rPr>
        <w:t>Agreement</w:t>
      </w:r>
    </w:p>
    <w:p w14:paraId="7D1F3F42" w14:textId="3FA56501" w:rsidR="008509C7" w:rsidRPr="008509C7" w:rsidRDefault="008509C7" w:rsidP="008509C7">
      <w:pPr>
        <w:overflowPunct/>
        <w:autoSpaceDE/>
        <w:autoSpaceDN/>
        <w:adjustRightInd/>
        <w:spacing w:after="0"/>
        <w:textAlignment w:val="auto"/>
        <w:rPr>
          <w:rFonts w:ascii="Times" w:eastAsia="Batang" w:hAnsi="Times"/>
          <w:szCs w:val="24"/>
          <w:lang w:val="en-US" w:eastAsia="en-US"/>
        </w:rPr>
      </w:pPr>
      <w:r w:rsidRPr="008509C7">
        <w:rPr>
          <w:rFonts w:ascii="Times" w:eastAsia="Batang" w:hAnsi="Times"/>
          <w:szCs w:val="24"/>
          <w:lang w:val="en-US" w:eastAsia="en-US"/>
        </w:rPr>
        <w:t xml:space="preserve">Endorsed in principle: </w:t>
      </w:r>
      <w:r w:rsidRPr="008509C7">
        <w:rPr>
          <w:rFonts w:ascii="Times" w:eastAsia="Batang" w:hAnsi="Times"/>
          <w:szCs w:val="24"/>
          <w:lang w:eastAsia="en-US"/>
        </w:rPr>
        <w:t xml:space="preserve">TP#1 in </w:t>
      </w:r>
      <w:hyperlink r:id="rId13" w:history="1">
        <w:r w:rsidRPr="008509C7">
          <w:rPr>
            <w:rFonts w:ascii="Times" w:eastAsia="Batang" w:hAnsi="Times"/>
            <w:color w:val="0000FF"/>
            <w:szCs w:val="24"/>
            <w:u w:val="single"/>
            <w:lang w:eastAsia="en-US"/>
          </w:rPr>
          <w:t>R1-2308498</w:t>
        </w:r>
      </w:hyperlink>
      <w:r w:rsidRPr="008509C7">
        <w:rPr>
          <w:rFonts w:ascii="Times" w:eastAsia="Batang" w:hAnsi="Times"/>
          <w:szCs w:val="24"/>
          <w:lang w:eastAsia="en-US"/>
        </w:rPr>
        <w:t xml:space="preserve"> </w:t>
      </w:r>
      <w:r w:rsidRPr="008509C7">
        <w:rPr>
          <w:rFonts w:ascii="Times" w:eastAsia="Batang" w:hAnsi="Times"/>
          <w:szCs w:val="24"/>
          <w:lang w:val="en-US" w:eastAsia="en-US"/>
        </w:rPr>
        <w:t>for</w:t>
      </w:r>
      <w:r w:rsidRPr="008509C7">
        <w:rPr>
          <w:rFonts w:ascii="Times" w:eastAsia="Batang" w:hAnsi="Times"/>
          <w:szCs w:val="24"/>
          <w:lang w:eastAsia="en-US"/>
        </w:rPr>
        <w:t xml:space="preserve"> Section 7.3.1 of</w:t>
      </w:r>
      <w:r w:rsidRPr="008509C7">
        <w:rPr>
          <w:rFonts w:ascii="Times" w:eastAsia="Batang" w:hAnsi="Times"/>
          <w:szCs w:val="24"/>
          <w:lang w:val="en-US" w:eastAsia="en-US"/>
        </w:rPr>
        <w:t xml:space="preserve"> TR38.858</w:t>
      </w:r>
    </w:p>
    <w:p w14:paraId="32CAB067" w14:textId="77777777" w:rsidR="008509C7" w:rsidRPr="008509C7" w:rsidRDefault="008509C7" w:rsidP="008509C7">
      <w:pPr>
        <w:overflowPunct/>
        <w:autoSpaceDE/>
        <w:autoSpaceDN/>
        <w:adjustRightInd/>
        <w:spacing w:after="0"/>
        <w:textAlignment w:val="auto"/>
        <w:rPr>
          <w:rFonts w:ascii="Times" w:eastAsia="Batang" w:hAnsi="Times"/>
          <w:iCs/>
          <w:szCs w:val="24"/>
          <w:lang w:val="en-US" w:eastAsia="ko-KR"/>
        </w:rPr>
      </w:pPr>
    </w:p>
    <w:p w14:paraId="24DE28C6" w14:textId="77777777" w:rsidR="008509C7" w:rsidRPr="008509C7" w:rsidRDefault="008509C7" w:rsidP="008509C7">
      <w:pPr>
        <w:overflowPunct/>
        <w:autoSpaceDE/>
        <w:autoSpaceDN/>
        <w:adjustRightInd/>
        <w:spacing w:after="0"/>
        <w:textAlignment w:val="auto"/>
        <w:rPr>
          <w:rFonts w:ascii="Times" w:eastAsia="Batang" w:hAnsi="Times"/>
          <w:b/>
          <w:bCs/>
          <w:iCs/>
          <w:szCs w:val="24"/>
          <w:highlight w:val="green"/>
          <w:lang w:eastAsia="ko-KR"/>
        </w:rPr>
      </w:pPr>
      <w:r w:rsidRPr="008509C7">
        <w:rPr>
          <w:rFonts w:ascii="Times" w:eastAsia="Batang" w:hAnsi="Times"/>
          <w:b/>
          <w:bCs/>
          <w:iCs/>
          <w:szCs w:val="24"/>
          <w:highlight w:val="green"/>
          <w:lang w:eastAsia="ko-KR"/>
        </w:rPr>
        <w:t>Agreement</w:t>
      </w:r>
    </w:p>
    <w:p w14:paraId="79CF0719" w14:textId="77777777" w:rsidR="008509C7" w:rsidRPr="008509C7" w:rsidRDefault="008509C7" w:rsidP="008509C7">
      <w:pPr>
        <w:overflowPunct/>
        <w:autoSpaceDE/>
        <w:autoSpaceDN/>
        <w:adjustRightInd/>
        <w:spacing w:after="0"/>
        <w:textAlignment w:val="auto"/>
        <w:rPr>
          <w:rFonts w:ascii="Times" w:eastAsia="Batang" w:hAnsi="Times"/>
          <w:i/>
          <w:szCs w:val="24"/>
          <w:highlight w:val="yellow"/>
          <w:lang w:val="en-US" w:eastAsia="ko-KR"/>
        </w:rPr>
      </w:pPr>
      <w:r w:rsidRPr="008509C7">
        <w:rPr>
          <w:rFonts w:ascii="Times" w:eastAsia="Batang" w:hAnsi="Times"/>
          <w:szCs w:val="24"/>
          <w:lang w:val="en-US" w:eastAsia="en-US"/>
        </w:rPr>
        <w:t xml:space="preserve">The TP in </w:t>
      </w:r>
      <w:hyperlink r:id="rId14" w:history="1">
        <w:r w:rsidRPr="008509C7">
          <w:rPr>
            <w:rFonts w:ascii="Times" w:eastAsia="Batang" w:hAnsi="Times"/>
            <w:color w:val="0000FF"/>
            <w:szCs w:val="24"/>
            <w:u w:val="single"/>
            <w:lang w:val="en-US" w:eastAsia="en-US"/>
          </w:rPr>
          <w:t>R1-2308614</w:t>
        </w:r>
      </w:hyperlink>
      <w:r w:rsidRPr="008509C7">
        <w:rPr>
          <w:rFonts w:ascii="Times" w:eastAsia="Batang" w:hAnsi="Times"/>
          <w:szCs w:val="24"/>
          <w:lang w:val="en-US" w:eastAsia="en-US"/>
        </w:rPr>
        <w:t xml:space="preserve"> for conclusion is endorsed in principle.</w:t>
      </w:r>
    </w:p>
    <w:p w14:paraId="16503BC0" w14:textId="77777777" w:rsidR="008509C7" w:rsidRPr="008509C7" w:rsidRDefault="008509C7" w:rsidP="008509C7">
      <w:pPr>
        <w:overflowPunct/>
        <w:autoSpaceDE/>
        <w:autoSpaceDN/>
        <w:adjustRightInd/>
        <w:spacing w:after="0"/>
        <w:textAlignment w:val="auto"/>
        <w:rPr>
          <w:rFonts w:ascii="Times" w:eastAsia="Batang" w:hAnsi="Times"/>
          <w:i/>
          <w:szCs w:val="24"/>
          <w:lang w:val="en-US" w:eastAsia="ko-KR"/>
        </w:rPr>
      </w:pPr>
    </w:p>
    <w:p w14:paraId="6C1162EF" w14:textId="77777777" w:rsidR="008509C7" w:rsidRPr="008509C7" w:rsidRDefault="008509C7" w:rsidP="000D7252">
      <w:pPr>
        <w:rPr>
          <w:rFonts w:eastAsiaTheme="minorEastAsia"/>
          <w:b/>
          <w:bCs/>
          <w:u w:val="single"/>
          <w:lang w:val="en-US" w:eastAsia="zh-CN"/>
        </w:rPr>
      </w:pPr>
    </w:p>
    <w:p w14:paraId="633EEE83" w14:textId="77777777" w:rsidR="000D7252" w:rsidRDefault="000D7252" w:rsidP="000D7252">
      <w:pPr>
        <w:rPr>
          <w:rFonts w:eastAsiaTheme="minorEastAsia"/>
          <w:b/>
          <w:bCs/>
          <w:u w:val="single"/>
          <w:lang w:eastAsia="zh-CN"/>
        </w:rPr>
      </w:pPr>
      <w:r w:rsidRPr="004E5BED">
        <w:rPr>
          <w:rFonts w:eastAsiaTheme="minorEastAsia"/>
          <w:b/>
          <w:bCs/>
          <w:u w:val="single"/>
          <w:lang w:eastAsia="zh-CN"/>
        </w:rPr>
        <w:t>Subband non-overlapping full duplex</w:t>
      </w:r>
    </w:p>
    <w:p w14:paraId="717FD064" w14:textId="77777777" w:rsidR="006E48B3" w:rsidRPr="00AC025A" w:rsidRDefault="006E48B3" w:rsidP="006E48B3">
      <w:pPr>
        <w:rPr>
          <w:rFonts w:eastAsia="Malgun Gothic" w:cs="Times"/>
          <w:b/>
          <w:highlight w:val="green"/>
          <w:lang w:eastAsia="zh-CN"/>
        </w:rPr>
      </w:pPr>
      <w:r w:rsidRPr="00AC025A">
        <w:rPr>
          <w:rFonts w:eastAsia="Malgun Gothic" w:cs="Times"/>
          <w:b/>
          <w:highlight w:val="green"/>
          <w:lang w:eastAsia="zh-CN"/>
        </w:rPr>
        <w:t>Agreement</w:t>
      </w:r>
    </w:p>
    <w:p w14:paraId="4F6A7C32" w14:textId="77777777" w:rsidR="006E48B3" w:rsidRPr="00AC025A" w:rsidRDefault="006E48B3" w:rsidP="006E48B3">
      <w:pPr>
        <w:rPr>
          <w:rFonts w:eastAsia="Malgun Gothic" w:cs="Times"/>
          <w:lang w:eastAsia="zh-CN"/>
        </w:rPr>
      </w:pPr>
      <w:r w:rsidRPr="00AC025A">
        <w:rPr>
          <w:rFonts w:eastAsia="Malgun Gothic" w:cs="Times"/>
          <w:lang w:eastAsia="zh-CN"/>
        </w:rPr>
        <w:t xml:space="preserve">Endorse the text proposal in </w:t>
      </w:r>
      <w:hyperlink r:id="rId15" w:history="1">
        <w:r>
          <w:rPr>
            <w:rStyle w:val="af7"/>
            <w:rFonts w:eastAsia="Malgun Gothic" w:cs="Times"/>
            <w:lang w:eastAsia="zh-CN"/>
          </w:rPr>
          <w:t>R1-2308258</w:t>
        </w:r>
      </w:hyperlink>
      <w:r w:rsidRPr="00AC025A">
        <w:rPr>
          <w:rFonts w:eastAsia="Malgun Gothic" w:cs="Times"/>
          <w:lang w:eastAsia="zh-CN"/>
        </w:rPr>
        <w:t xml:space="preserve"> for TR 38.858 section 6.</w:t>
      </w:r>
    </w:p>
    <w:p w14:paraId="432B6B59" w14:textId="77777777" w:rsidR="006E48B3" w:rsidRPr="00AC025A" w:rsidRDefault="006E48B3" w:rsidP="006E48B3">
      <w:pPr>
        <w:rPr>
          <w:rFonts w:cs="Times"/>
          <w:i/>
          <w:lang w:eastAsia="ko-KR"/>
        </w:rPr>
      </w:pPr>
    </w:p>
    <w:p w14:paraId="73C1FF5C" w14:textId="77777777" w:rsidR="006E48B3" w:rsidRPr="00AC025A" w:rsidRDefault="006E48B3" w:rsidP="006E48B3">
      <w:pPr>
        <w:rPr>
          <w:rFonts w:eastAsia="Malgun Gothic" w:cs="Times"/>
          <w:b/>
          <w:highlight w:val="green"/>
          <w:lang w:eastAsia="zh-CN"/>
        </w:rPr>
      </w:pPr>
      <w:r w:rsidRPr="00AC025A">
        <w:rPr>
          <w:rFonts w:eastAsia="Malgun Gothic" w:cs="Times"/>
          <w:b/>
          <w:highlight w:val="green"/>
          <w:lang w:eastAsia="zh-CN"/>
        </w:rPr>
        <w:t>Agreement</w:t>
      </w:r>
    </w:p>
    <w:p w14:paraId="746E57F1" w14:textId="77777777" w:rsidR="006E48B3" w:rsidRPr="00AC025A" w:rsidRDefault="006E48B3" w:rsidP="006E48B3">
      <w:pPr>
        <w:rPr>
          <w:rFonts w:eastAsia="Malgun Gothic" w:cs="Times"/>
          <w:lang w:eastAsia="zh-CN"/>
        </w:rPr>
      </w:pPr>
      <w:r w:rsidRPr="00AC025A">
        <w:rPr>
          <w:rFonts w:eastAsia="Malgun Gothic" w:cs="Times"/>
          <w:lang w:eastAsia="zh-CN"/>
        </w:rPr>
        <w:t xml:space="preserve">Endorse the text proposals in </w:t>
      </w:r>
      <w:hyperlink r:id="rId16" w:history="1">
        <w:r>
          <w:rPr>
            <w:rStyle w:val="af7"/>
            <w:rFonts w:eastAsia="Malgun Gothic" w:cs="Times"/>
            <w:lang w:eastAsia="zh-CN"/>
          </w:rPr>
          <w:t>R1-2307333</w:t>
        </w:r>
      </w:hyperlink>
      <w:r w:rsidRPr="00AC025A">
        <w:rPr>
          <w:rFonts w:eastAsia="Malgun Gothic" w:cs="Times"/>
          <w:lang w:eastAsia="zh-CN"/>
        </w:rPr>
        <w:t xml:space="preserve"> and </w:t>
      </w:r>
      <w:hyperlink r:id="rId17" w:history="1">
        <w:r>
          <w:rPr>
            <w:rStyle w:val="af7"/>
            <w:rFonts w:eastAsia="Malgun Gothic" w:cs="Times"/>
            <w:lang w:eastAsia="zh-CN"/>
          </w:rPr>
          <w:t>R1-2307334</w:t>
        </w:r>
      </w:hyperlink>
      <w:r w:rsidRPr="00AC025A">
        <w:rPr>
          <w:rFonts w:eastAsia="Malgun Gothic" w:cs="Times"/>
          <w:lang w:eastAsia="zh-CN"/>
        </w:rPr>
        <w:t xml:space="preserve"> for TR 38.858 </w:t>
      </w:r>
      <w:r w:rsidRPr="00AC025A">
        <w:rPr>
          <w:rFonts w:cs="Times"/>
        </w:rPr>
        <w:t>in principle with possibility for revision if necessary</w:t>
      </w:r>
      <w:r w:rsidRPr="00AC025A">
        <w:rPr>
          <w:rFonts w:eastAsia="Malgun Gothic" w:cs="Times"/>
          <w:lang w:eastAsia="zh-CN"/>
        </w:rPr>
        <w:t>.</w:t>
      </w:r>
    </w:p>
    <w:p w14:paraId="4830AB91" w14:textId="77777777" w:rsidR="006E48B3" w:rsidRPr="00AC025A" w:rsidRDefault="006E48B3" w:rsidP="006E48B3">
      <w:pPr>
        <w:rPr>
          <w:rFonts w:cs="Times"/>
          <w:i/>
          <w:lang w:eastAsia="ko-KR"/>
        </w:rPr>
      </w:pPr>
    </w:p>
    <w:p w14:paraId="0E32ACA0" w14:textId="77777777" w:rsidR="006E48B3" w:rsidRPr="00AC025A" w:rsidRDefault="006E48B3" w:rsidP="006E48B3">
      <w:pPr>
        <w:rPr>
          <w:rFonts w:eastAsia="Malgun Gothic" w:cs="Times"/>
          <w:b/>
          <w:highlight w:val="green"/>
          <w:lang w:eastAsia="zh-CN"/>
        </w:rPr>
      </w:pPr>
      <w:r w:rsidRPr="00AC025A">
        <w:rPr>
          <w:rFonts w:eastAsia="Malgun Gothic" w:cs="Times"/>
          <w:b/>
          <w:highlight w:val="green"/>
          <w:lang w:eastAsia="zh-CN"/>
        </w:rPr>
        <w:t>Agreement</w:t>
      </w:r>
    </w:p>
    <w:p w14:paraId="49152C86" w14:textId="77777777" w:rsidR="006E48B3" w:rsidRPr="00586081" w:rsidRDefault="006E48B3" w:rsidP="006E48B3">
      <w:pPr>
        <w:rPr>
          <w:rFonts w:eastAsia="等线"/>
          <w:bCs/>
          <w:lang w:eastAsia="zh-CN"/>
        </w:rPr>
      </w:pPr>
      <w:r w:rsidRPr="00586081">
        <w:rPr>
          <w:rFonts w:eastAsia="Malgun Gothic"/>
          <w:bCs/>
          <w:lang w:eastAsia="zh-CN"/>
        </w:rPr>
        <w:t>The following conclusion is to be captured in the TR 38.858</w:t>
      </w:r>
      <w:r w:rsidRPr="00586081">
        <w:rPr>
          <w:rFonts w:eastAsia="等线"/>
          <w:bCs/>
          <w:lang w:eastAsia="zh-CN"/>
        </w:rPr>
        <w:t xml:space="preserve"> section 13:</w:t>
      </w:r>
    </w:p>
    <w:p w14:paraId="4C59E593" w14:textId="77777777" w:rsidR="006E48B3" w:rsidRPr="00586081" w:rsidRDefault="006E48B3" w:rsidP="006E48B3">
      <w:pPr>
        <w:pStyle w:val="affe"/>
        <w:spacing w:before="0" w:beforeAutospacing="0" w:after="0" w:afterAutospacing="0"/>
        <w:rPr>
          <w:rFonts w:ascii="Times New Roman" w:eastAsia="Batang" w:hAnsi="Times New Roman" w:cs="Times New Roman"/>
          <w:sz w:val="20"/>
          <w:szCs w:val="20"/>
          <w:lang w:val="en-GB" w:eastAsia="en-US"/>
        </w:rPr>
      </w:pPr>
      <w:r w:rsidRPr="00586081">
        <w:rPr>
          <w:rFonts w:ascii="Times New Roman" w:eastAsia="Batang" w:hAnsi="Times New Roman" w:cs="Times New Roman"/>
          <w:sz w:val="20"/>
          <w:szCs w:val="20"/>
          <w:lang w:val="en-GB" w:eastAsia="en-US"/>
        </w:rPr>
        <w:t xml:space="preserve">SBFD operation at gNB for UEs was studied under the following assumptions, </w:t>
      </w:r>
    </w:p>
    <w:p w14:paraId="2FC90A86" w14:textId="77777777" w:rsidR="006E48B3" w:rsidRPr="00586081" w:rsidRDefault="006E48B3" w:rsidP="00FB2B97">
      <w:pPr>
        <w:pStyle w:val="afff0"/>
        <w:widowControl/>
        <w:numPr>
          <w:ilvl w:val="1"/>
          <w:numId w:val="79"/>
        </w:numPr>
        <w:suppressAutoHyphens/>
        <w:ind w:leftChars="0"/>
        <w:jc w:val="left"/>
        <w:rPr>
          <w:rFonts w:ascii="Times New Roman" w:eastAsia="Malgun Gothic" w:hAnsi="Times New Roman"/>
          <w:sz w:val="20"/>
          <w:szCs w:val="20"/>
          <w:lang w:eastAsia="zh-CN"/>
        </w:rPr>
      </w:pPr>
      <w:r w:rsidRPr="00586081">
        <w:rPr>
          <w:rFonts w:ascii="Times New Roman" w:eastAsia="Malgun Gothic" w:hAnsi="Times New Roman"/>
          <w:sz w:val="20"/>
          <w:szCs w:val="20"/>
          <w:lang w:eastAsia="zh-CN"/>
        </w:rPr>
        <w:t>SBFD operation within a TDD carrier,</w:t>
      </w:r>
    </w:p>
    <w:p w14:paraId="4EA59384" w14:textId="77777777" w:rsidR="006E48B3" w:rsidRPr="00586081" w:rsidRDefault="006E48B3" w:rsidP="00FB2B97">
      <w:pPr>
        <w:pStyle w:val="afff0"/>
        <w:widowControl/>
        <w:numPr>
          <w:ilvl w:val="1"/>
          <w:numId w:val="79"/>
        </w:numPr>
        <w:suppressAutoHyphens/>
        <w:ind w:leftChars="0"/>
        <w:jc w:val="left"/>
        <w:rPr>
          <w:rFonts w:ascii="Times New Roman" w:eastAsia="Malgun Gothic" w:hAnsi="Times New Roman"/>
          <w:sz w:val="20"/>
          <w:szCs w:val="20"/>
          <w:lang w:eastAsia="zh-CN"/>
        </w:rPr>
      </w:pPr>
      <w:r w:rsidRPr="00586081">
        <w:rPr>
          <w:rFonts w:ascii="Times New Roman" w:eastAsia="Malgun Gothic" w:hAnsi="Times New Roman"/>
          <w:sz w:val="20"/>
          <w:szCs w:val="20"/>
          <w:lang w:eastAsia="zh-CN"/>
        </w:rPr>
        <w:t xml:space="preserve">SBFD scheme within a single configured DL and UL BWP pair with aligned center frequencies, and </w:t>
      </w:r>
    </w:p>
    <w:p w14:paraId="41190AD1" w14:textId="77777777" w:rsidR="006E48B3" w:rsidRPr="00586081" w:rsidRDefault="006E48B3" w:rsidP="00FB2B97">
      <w:pPr>
        <w:pStyle w:val="afff0"/>
        <w:widowControl/>
        <w:numPr>
          <w:ilvl w:val="1"/>
          <w:numId w:val="79"/>
        </w:numPr>
        <w:suppressAutoHyphens/>
        <w:ind w:leftChars="0"/>
        <w:jc w:val="left"/>
        <w:rPr>
          <w:rFonts w:ascii="Times New Roman" w:eastAsia="Malgun Gothic" w:hAnsi="Times New Roman"/>
          <w:sz w:val="20"/>
          <w:szCs w:val="20"/>
          <w:lang w:eastAsia="zh-CN"/>
        </w:rPr>
      </w:pPr>
      <w:r w:rsidRPr="00586081">
        <w:rPr>
          <w:rFonts w:ascii="Times New Roman" w:eastAsia="Malgun Gothic" w:hAnsi="Times New Roman"/>
          <w:sz w:val="20"/>
          <w:szCs w:val="20"/>
          <w:lang w:eastAsia="zh-CN"/>
        </w:rPr>
        <w:t>Up to one UL subband for SBFD operation in an SBFD symbol (excluding legacy UL symbol) within a TDD carrier.</w:t>
      </w:r>
    </w:p>
    <w:p w14:paraId="78C0C1EC" w14:textId="77777777" w:rsidR="006E48B3" w:rsidRPr="00586081" w:rsidRDefault="006E48B3" w:rsidP="006E48B3">
      <w:pPr>
        <w:pStyle w:val="affe"/>
        <w:spacing w:before="0" w:beforeAutospacing="0" w:after="0" w:afterAutospacing="0"/>
        <w:rPr>
          <w:rFonts w:ascii="Times New Roman" w:eastAsia="Batang" w:hAnsi="Times New Roman" w:cs="Times New Roman"/>
          <w:sz w:val="20"/>
          <w:szCs w:val="20"/>
          <w:lang w:val="en-GB" w:eastAsia="en-US"/>
        </w:rPr>
      </w:pPr>
      <w:r w:rsidRPr="00586081">
        <w:rPr>
          <w:rFonts w:ascii="Times New Roman" w:eastAsia="Batang" w:hAnsi="Times New Roman" w:cs="Times New Roman"/>
          <w:sz w:val="20"/>
          <w:szCs w:val="20"/>
          <w:lang w:val="en-GB" w:eastAsia="en-US"/>
        </w:rPr>
        <w:t xml:space="preserve">RAN1 concluded SBFD operation Alt 4 is feasible for RRC_CONNECTED state from the RAN1 specification perspective, where SBFD operation Alt 4 assumes </w:t>
      </w:r>
    </w:p>
    <w:p w14:paraId="15DC7E50" w14:textId="77777777" w:rsidR="006E48B3" w:rsidRPr="00586081" w:rsidRDefault="006E48B3" w:rsidP="00FB2B97">
      <w:pPr>
        <w:pStyle w:val="afff0"/>
        <w:widowControl/>
        <w:numPr>
          <w:ilvl w:val="1"/>
          <w:numId w:val="79"/>
        </w:numPr>
        <w:suppressAutoHyphens/>
        <w:ind w:leftChars="0"/>
        <w:jc w:val="left"/>
        <w:rPr>
          <w:rFonts w:ascii="Times New Roman" w:eastAsia="Malgun Gothic" w:hAnsi="Times New Roman"/>
          <w:sz w:val="20"/>
          <w:szCs w:val="20"/>
          <w:lang w:eastAsia="zh-CN"/>
        </w:rPr>
      </w:pPr>
      <w:r w:rsidRPr="00586081">
        <w:rPr>
          <w:rFonts w:ascii="Times New Roman" w:eastAsia="Malgun Gothic" w:hAnsi="Times New Roman"/>
          <w:sz w:val="20"/>
          <w:szCs w:val="20"/>
          <w:lang w:eastAsia="zh-CN"/>
        </w:rPr>
        <w:t xml:space="preserve">Both time and frequency locations of subbands for SBFD operation are known to SBFD aware UEs. </w:t>
      </w:r>
    </w:p>
    <w:p w14:paraId="46E6750A" w14:textId="77777777" w:rsidR="006E48B3" w:rsidRPr="00586081" w:rsidRDefault="006E48B3" w:rsidP="00FB2B97">
      <w:pPr>
        <w:pStyle w:val="afff0"/>
        <w:widowControl/>
        <w:numPr>
          <w:ilvl w:val="1"/>
          <w:numId w:val="79"/>
        </w:numPr>
        <w:suppressAutoHyphens/>
        <w:ind w:leftChars="0"/>
        <w:jc w:val="left"/>
        <w:rPr>
          <w:rFonts w:ascii="Times New Roman" w:eastAsia="Malgun Gothic" w:hAnsi="Times New Roman"/>
          <w:sz w:val="20"/>
          <w:szCs w:val="20"/>
          <w:lang w:eastAsia="zh-CN"/>
        </w:rPr>
      </w:pPr>
      <w:r w:rsidRPr="00586081">
        <w:rPr>
          <w:rFonts w:ascii="Times New Roman" w:eastAsia="Malgun Gothic" w:hAnsi="Times New Roman"/>
          <w:sz w:val="20"/>
          <w:szCs w:val="20"/>
          <w:lang w:eastAsia="zh-CN"/>
        </w:rPr>
        <w:t>UE behaviors for non-SBFD aware UEs follow existing specifications.</w:t>
      </w:r>
    </w:p>
    <w:p w14:paraId="1224E065" w14:textId="77777777" w:rsidR="006E48B3" w:rsidRPr="00586081" w:rsidRDefault="006E48B3" w:rsidP="00FB2B97">
      <w:pPr>
        <w:pStyle w:val="afff0"/>
        <w:widowControl/>
        <w:numPr>
          <w:ilvl w:val="1"/>
          <w:numId w:val="79"/>
        </w:numPr>
        <w:suppressAutoHyphens/>
        <w:ind w:leftChars="0"/>
        <w:jc w:val="left"/>
        <w:rPr>
          <w:rFonts w:ascii="Times New Roman" w:eastAsia="Malgun Gothic" w:hAnsi="Times New Roman"/>
          <w:sz w:val="20"/>
          <w:szCs w:val="20"/>
          <w:lang w:eastAsia="zh-CN"/>
        </w:rPr>
      </w:pPr>
      <w:r w:rsidRPr="00586081">
        <w:rPr>
          <w:rFonts w:ascii="Times New Roman" w:eastAsia="Malgun Gothic" w:hAnsi="Times New Roman"/>
          <w:sz w:val="20"/>
          <w:szCs w:val="20"/>
          <w:lang w:eastAsia="zh-CN"/>
        </w:rPr>
        <w:t>From RAN1 perspective, new UE behaviors can be introduced for SBFD aware UEs based on the time and frequency locations of subbands for SBFD operation.</w:t>
      </w:r>
    </w:p>
    <w:p w14:paraId="2BC13B6A" w14:textId="77777777" w:rsidR="006E48B3" w:rsidRPr="00586081" w:rsidRDefault="006E48B3" w:rsidP="006E48B3">
      <w:r w:rsidRPr="00586081">
        <w:t>Non-SBFD aware UEs, including legacy UEs, and SBFD aware UEs can coexist in cells with SBFD operation at gNB side from RAN1 specification point of view.</w:t>
      </w:r>
    </w:p>
    <w:p w14:paraId="2F11183E" w14:textId="77777777" w:rsidR="006E48B3" w:rsidRPr="00586081" w:rsidRDefault="006E48B3" w:rsidP="006E48B3">
      <w:pPr>
        <w:pStyle w:val="affe"/>
        <w:spacing w:before="0" w:beforeAutospacing="0" w:after="0" w:afterAutospacing="0"/>
        <w:rPr>
          <w:rFonts w:ascii="Times New Roman" w:eastAsia="Malgun Gothic" w:hAnsi="Times New Roman" w:cs="Times New Roman"/>
          <w:sz w:val="20"/>
          <w:szCs w:val="20"/>
          <w:lang w:val="en-GB"/>
        </w:rPr>
      </w:pPr>
      <w:r w:rsidRPr="00586081">
        <w:rPr>
          <w:rFonts w:ascii="Times New Roman" w:eastAsia="Batang" w:hAnsi="Times New Roman" w:cs="Times New Roman"/>
          <w:sz w:val="20"/>
          <w:szCs w:val="20"/>
          <w:lang w:val="en-GB" w:eastAsia="en-US"/>
        </w:rPr>
        <w:t>To support SBFD operation Alt 4 for RRC_CONNECTED</w:t>
      </w:r>
      <w:r w:rsidRPr="00586081">
        <w:rPr>
          <w:rFonts w:ascii="Times New Roman" w:eastAsia="Malgun Gothic" w:hAnsi="Times New Roman" w:cs="Times New Roman"/>
          <w:sz w:val="20"/>
          <w:szCs w:val="20"/>
          <w:lang w:val="en-GB"/>
        </w:rPr>
        <w:t xml:space="preserve"> state</w:t>
      </w:r>
      <w:r w:rsidRPr="00586081">
        <w:rPr>
          <w:rFonts w:ascii="Times New Roman" w:eastAsia="Batang" w:hAnsi="Times New Roman" w:cs="Times New Roman"/>
          <w:sz w:val="20"/>
          <w:szCs w:val="20"/>
          <w:lang w:val="en-GB" w:eastAsia="en-US"/>
        </w:rPr>
        <w:t xml:space="preserve">, RAN1 identified the following </w:t>
      </w:r>
      <w:r w:rsidRPr="00586081">
        <w:rPr>
          <w:rFonts w:ascii="Times New Roman" w:eastAsia="Malgun Gothic" w:hAnsi="Times New Roman" w:cs="Times New Roman"/>
          <w:sz w:val="20"/>
          <w:szCs w:val="20"/>
          <w:lang w:val="en-GB"/>
        </w:rPr>
        <w:t xml:space="preserve">potential </w:t>
      </w:r>
      <w:r w:rsidRPr="00586081">
        <w:rPr>
          <w:rFonts w:ascii="Times New Roman" w:eastAsia="Batang" w:hAnsi="Times New Roman" w:cs="Times New Roman"/>
          <w:sz w:val="20"/>
          <w:szCs w:val="20"/>
          <w:lang w:val="en-GB" w:eastAsia="en-US"/>
        </w:rPr>
        <w:t xml:space="preserve">specification impact for SBFD-aware UE: </w:t>
      </w:r>
    </w:p>
    <w:p w14:paraId="3DDBC7FC" w14:textId="77777777" w:rsidR="006E48B3" w:rsidRPr="00586081" w:rsidRDefault="006E48B3" w:rsidP="00FB2B97">
      <w:pPr>
        <w:pStyle w:val="afff0"/>
        <w:widowControl/>
        <w:numPr>
          <w:ilvl w:val="1"/>
          <w:numId w:val="79"/>
        </w:numPr>
        <w:suppressAutoHyphens/>
        <w:ind w:leftChars="0"/>
        <w:jc w:val="left"/>
        <w:rPr>
          <w:rFonts w:ascii="Times New Roman" w:eastAsia="Malgun Gothic" w:hAnsi="Times New Roman"/>
          <w:sz w:val="20"/>
          <w:szCs w:val="20"/>
          <w:lang w:eastAsia="zh-CN"/>
        </w:rPr>
      </w:pPr>
      <w:r w:rsidRPr="00586081">
        <w:rPr>
          <w:rFonts w:ascii="Times New Roman" w:eastAsia="Malgun Gothic" w:hAnsi="Times New Roman"/>
          <w:sz w:val="20"/>
          <w:szCs w:val="20"/>
          <w:lang w:eastAsia="zh-CN"/>
        </w:rPr>
        <w:t>Indication of time and frequency domain locations of SBFD subbands to UEs</w:t>
      </w:r>
    </w:p>
    <w:p w14:paraId="3393D0A2" w14:textId="77777777" w:rsidR="006E48B3" w:rsidRPr="00586081" w:rsidRDefault="006E48B3" w:rsidP="00FB2B97">
      <w:pPr>
        <w:pStyle w:val="afff0"/>
        <w:widowControl/>
        <w:numPr>
          <w:ilvl w:val="1"/>
          <w:numId w:val="79"/>
        </w:numPr>
        <w:suppressAutoHyphens/>
        <w:ind w:leftChars="0"/>
        <w:jc w:val="left"/>
        <w:rPr>
          <w:rFonts w:ascii="Times New Roman" w:eastAsia="Malgun Gothic" w:hAnsi="Times New Roman"/>
          <w:sz w:val="20"/>
          <w:szCs w:val="20"/>
          <w:lang w:eastAsia="zh-CN"/>
        </w:rPr>
      </w:pPr>
      <w:r w:rsidRPr="00586081">
        <w:rPr>
          <w:rFonts w:ascii="Times New Roman" w:eastAsia="Malgun Gothic" w:hAnsi="Times New Roman"/>
          <w:sz w:val="20"/>
          <w:szCs w:val="20"/>
          <w:lang w:eastAsia="zh-CN"/>
        </w:rPr>
        <w:t>UE transmission, reception and measurement behavior and procedures in SBFD symbols and/or non-SBFD symbols</w:t>
      </w:r>
    </w:p>
    <w:p w14:paraId="48B7B8A2" w14:textId="77777777" w:rsidR="006E48B3" w:rsidRPr="00AC025A" w:rsidRDefault="006E48B3" w:rsidP="006E48B3">
      <w:pPr>
        <w:rPr>
          <w:rFonts w:cs="Times"/>
          <w:i/>
          <w:lang w:eastAsia="ko-KR"/>
        </w:rPr>
      </w:pPr>
    </w:p>
    <w:p w14:paraId="4B32FA44" w14:textId="77777777" w:rsidR="006E48B3" w:rsidRPr="00AC025A" w:rsidRDefault="006E48B3" w:rsidP="006E48B3">
      <w:pPr>
        <w:rPr>
          <w:rFonts w:eastAsia="Malgun Gothic" w:cs="Times"/>
          <w:b/>
          <w:highlight w:val="green"/>
          <w:lang w:eastAsia="zh-CN"/>
        </w:rPr>
      </w:pPr>
      <w:r w:rsidRPr="00AC025A">
        <w:rPr>
          <w:rFonts w:eastAsia="Malgun Gothic" w:cs="Times"/>
          <w:b/>
          <w:highlight w:val="green"/>
          <w:lang w:eastAsia="zh-CN"/>
        </w:rPr>
        <w:t>Agreement</w:t>
      </w:r>
    </w:p>
    <w:p w14:paraId="7DB7CD41" w14:textId="77777777" w:rsidR="006E48B3" w:rsidRPr="00AC025A" w:rsidRDefault="006E48B3" w:rsidP="006E48B3">
      <w:pPr>
        <w:rPr>
          <w:rFonts w:eastAsia="Malgun Gothic" w:cs="Times"/>
          <w:bCs/>
          <w:lang w:eastAsia="zh-CN"/>
        </w:rPr>
      </w:pPr>
      <w:r w:rsidRPr="00AC025A">
        <w:rPr>
          <w:rFonts w:eastAsia="Malgun Gothic" w:cs="Times"/>
          <w:bCs/>
          <w:lang w:eastAsia="zh-CN"/>
        </w:rPr>
        <w:t>The following is to be captured in the TR:</w:t>
      </w:r>
    </w:p>
    <w:p w14:paraId="0F4A2C8E" w14:textId="77777777" w:rsidR="006E48B3" w:rsidRPr="0073192D" w:rsidRDefault="006E48B3" w:rsidP="006E48B3">
      <w:pPr>
        <w:rPr>
          <w:rFonts w:eastAsia="Malgun Gothic" w:cs="Times"/>
          <w:i/>
          <w:iCs/>
          <w:lang w:eastAsia="zh-CN"/>
        </w:rPr>
      </w:pPr>
      <w:r w:rsidRPr="0073192D">
        <w:rPr>
          <w:rFonts w:eastAsia="Malgun Gothic" w:cs="Times"/>
          <w:i/>
          <w:iCs/>
          <w:lang w:eastAsia="zh-CN"/>
        </w:rPr>
        <w:t xml:space="preserve">Simulation results from one source [ref] show that </w:t>
      </w:r>
      <w:r w:rsidRPr="0073192D">
        <w:rPr>
          <w:rFonts w:cs="Times"/>
          <w:i/>
          <w:iCs/>
        </w:rPr>
        <w:t>the increase of self interference on the UL subband due to misaligned timing between UL reception and DL transmission at the gNB can be quite small (~1dB)</w:t>
      </w:r>
      <w:r w:rsidRPr="0073192D">
        <w:rPr>
          <w:rFonts w:eastAsia="Malgun Gothic" w:cs="Times"/>
          <w:i/>
          <w:iCs/>
          <w:lang w:eastAsia="zh-CN"/>
        </w:rPr>
        <w:t xml:space="preserve"> w</w:t>
      </w:r>
      <w:r w:rsidRPr="0073192D">
        <w:rPr>
          <w:rFonts w:cs="Times"/>
          <w:i/>
          <w:iCs/>
        </w:rPr>
        <w:t>hen impairments in the gNB transmit chains and filtering of DL subbands in the gNB Rx chains are considered</w:t>
      </w:r>
      <w:r w:rsidRPr="0073192D">
        <w:rPr>
          <w:rFonts w:eastAsia="Malgun Gothic" w:cs="Times"/>
          <w:i/>
          <w:iCs/>
          <w:lang w:eastAsia="zh-CN"/>
        </w:rPr>
        <w:t>. F</w:t>
      </w:r>
      <w:r w:rsidRPr="0073192D">
        <w:rPr>
          <w:rFonts w:cs="Times"/>
          <w:i/>
          <w:iCs/>
        </w:rPr>
        <w:t xml:space="preserve">iltering that suppresses self interference </w:t>
      </w:r>
      <w:r w:rsidRPr="0073192D">
        <w:rPr>
          <w:rFonts w:cs="Times"/>
          <w:i/>
          <w:iCs/>
        </w:rPr>
        <w:lastRenderedPageBreak/>
        <w:t>from DL subbands in the gNB Rx chains</w:t>
      </w:r>
      <w:r w:rsidRPr="0073192D">
        <w:rPr>
          <w:rFonts w:eastAsia="Malgun Gothic" w:cs="Times"/>
          <w:i/>
          <w:iCs/>
          <w:lang w:eastAsia="zh-CN"/>
        </w:rPr>
        <w:t xml:space="preserve"> could incur some switching time/delay to bypass the filter in UL symbols and could introduce some insertion loss.</w:t>
      </w:r>
    </w:p>
    <w:p w14:paraId="2B9BF377" w14:textId="77777777" w:rsidR="006E48B3" w:rsidRPr="00AC025A" w:rsidRDefault="006E48B3" w:rsidP="006E48B3">
      <w:pPr>
        <w:rPr>
          <w:rFonts w:cs="Times"/>
          <w:i/>
          <w:lang w:eastAsia="ko-KR"/>
        </w:rPr>
      </w:pPr>
    </w:p>
    <w:p w14:paraId="18D7F8B2" w14:textId="77777777" w:rsidR="006E48B3" w:rsidRPr="00AC025A" w:rsidRDefault="006E48B3" w:rsidP="006E48B3">
      <w:pPr>
        <w:rPr>
          <w:rFonts w:eastAsia="Malgun Gothic" w:cs="Times"/>
          <w:b/>
          <w:highlight w:val="green"/>
          <w:lang w:eastAsia="zh-CN"/>
        </w:rPr>
      </w:pPr>
      <w:r w:rsidRPr="00AC025A">
        <w:rPr>
          <w:rFonts w:eastAsia="Malgun Gothic" w:cs="Times"/>
          <w:b/>
          <w:highlight w:val="green"/>
          <w:lang w:eastAsia="zh-CN"/>
        </w:rPr>
        <w:t>Agreement</w:t>
      </w:r>
    </w:p>
    <w:p w14:paraId="306C7DB0" w14:textId="77777777" w:rsidR="006E48B3" w:rsidRPr="00AC025A" w:rsidRDefault="006E48B3" w:rsidP="006E48B3">
      <w:pPr>
        <w:rPr>
          <w:rFonts w:eastAsia="Malgun Gothic" w:cs="Times"/>
          <w:bCs/>
          <w:lang w:eastAsia="zh-CN"/>
        </w:rPr>
      </w:pPr>
      <w:r w:rsidRPr="00AC025A">
        <w:rPr>
          <w:rFonts w:eastAsia="Malgun Gothic" w:cs="Times"/>
          <w:bCs/>
          <w:lang w:eastAsia="zh-CN"/>
        </w:rPr>
        <w:t>The following is to be captured in the TR:</w:t>
      </w:r>
    </w:p>
    <w:p w14:paraId="4D1E852E" w14:textId="77777777" w:rsidR="006E48B3" w:rsidRPr="0073192D" w:rsidRDefault="006E48B3" w:rsidP="006E48B3">
      <w:pPr>
        <w:rPr>
          <w:rFonts w:eastAsia="Malgun Gothic" w:cs="Times"/>
          <w:i/>
          <w:iCs/>
          <w:lang w:eastAsia="zh-CN"/>
        </w:rPr>
      </w:pPr>
      <w:r w:rsidRPr="0073192D">
        <w:rPr>
          <w:rFonts w:eastAsia="等线" w:cs="Times"/>
          <w:i/>
          <w:iCs/>
          <w:lang w:eastAsia="zh-CN"/>
        </w:rPr>
        <w:t>The part of the RBG outside the DL subband cannot be used for DL reception and the part of the RBG outside the UL subband cannot be for UL transmission at least for semi-static SBFD.</w:t>
      </w:r>
    </w:p>
    <w:p w14:paraId="2E372165" w14:textId="77777777" w:rsidR="006E48B3" w:rsidRPr="00A67A31" w:rsidRDefault="006E48B3" w:rsidP="006E48B3">
      <w:pPr>
        <w:rPr>
          <w:iCs/>
          <w:lang w:eastAsia="ko-KR"/>
        </w:rPr>
      </w:pPr>
    </w:p>
    <w:p w14:paraId="1408F56A" w14:textId="77777777" w:rsidR="006E48B3" w:rsidRPr="00AC025A" w:rsidRDefault="006E48B3" w:rsidP="006E48B3">
      <w:pPr>
        <w:rPr>
          <w:rFonts w:eastAsia="Malgun Gothic" w:cs="Times"/>
          <w:b/>
          <w:highlight w:val="green"/>
          <w:lang w:eastAsia="zh-CN"/>
        </w:rPr>
      </w:pPr>
      <w:r w:rsidRPr="00AC025A">
        <w:rPr>
          <w:rFonts w:eastAsia="Malgun Gothic" w:cs="Times"/>
          <w:b/>
          <w:highlight w:val="green"/>
          <w:lang w:eastAsia="zh-CN"/>
        </w:rPr>
        <w:t>Agreement</w:t>
      </w:r>
    </w:p>
    <w:p w14:paraId="36BB8F31" w14:textId="77777777" w:rsidR="006E48B3" w:rsidRPr="00A67A31" w:rsidRDefault="006E48B3" w:rsidP="006E48B3">
      <w:pPr>
        <w:rPr>
          <w:rFonts w:eastAsia="等线"/>
          <w:lang w:eastAsia="zh-CN"/>
        </w:rPr>
      </w:pPr>
      <w:r w:rsidRPr="00A67A31">
        <w:rPr>
          <w:rFonts w:eastAsia="Malgun Gothic"/>
          <w:b/>
          <w:lang w:eastAsia="zh-CN"/>
        </w:rPr>
        <w:t>The following is to be captured in the TR</w:t>
      </w:r>
      <w:r w:rsidRPr="00A67A31">
        <w:rPr>
          <w:rFonts w:eastAsia="等线" w:hint="eastAsia"/>
          <w:b/>
          <w:lang w:eastAsia="zh-CN"/>
        </w:rPr>
        <w:t xml:space="preserve"> section 6.</w:t>
      </w:r>
    </w:p>
    <w:p w14:paraId="547120AB" w14:textId="77777777" w:rsidR="006E48B3" w:rsidRPr="00586081" w:rsidRDefault="006E48B3" w:rsidP="00FB2B97">
      <w:pPr>
        <w:pStyle w:val="afff0"/>
        <w:widowControl/>
        <w:numPr>
          <w:ilvl w:val="1"/>
          <w:numId w:val="79"/>
        </w:numPr>
        <w:suppressAutoHyphens/>
        <w:ind w:leftChars="0"/>
        <w:jc w:val="left"/>
        <w:rPr>
          <w:rFonts w:ascii="Times New Roman" w:eastAsia="Malgun Gothic" w:hAnsi="Times New Roman"/>
          <w:sz w:val="20"/>
          <w:szCs w:val="18"/>
          <w:lang w:eastAsia="zh-CN"/>
        </w:rPr>
      </w:pPr>
      <w:r w:rsidRPr="00586081">
        <w:rPr>
          <w:rFonts w:ascii="Times New Roman" w:eastAsia="Malgun Gothic" w:hAnsi="Times New Roman"/>
          <w:sz w:val="20"/>
          <w:szCs w:val="18"/>
          <w:lang w:eastAsia="zh-CN"/>
        </w:rPr>
        <w:t>If random access is allowed in SBFD symbols for SBFD-aware UEs, it may potentially reduce the random access latency, reduce the PRACH collision probability and/or improve the coverage of PRACH and Msg3. These aspects were not fully evaluated in RAN1.</w:t>
      </w:r>
    </w:p>
    <w:p w14:paraId="12FF201B" w14:textId="77777777" w:rsidR="006E48B3" w:rsidRPr="00586081" w:rsidRDefault="006E48B3" w:rsidP="00FB2B97">
      <w:pPr>
        <w:pStyle w:val="afff0"/>
        <w:widowControl/>
        <w:numPr>
          <w:ilvl w:val="1"/>
          <w:numId w:val="79"/>
        </w:numPr>
        <w:suppressAutoHyphens/>
        <w:ind w:leftChars="0"/>
        <w:jc w:val="left"/>
        <w:rPr>
          <w:rFonts w:ascii="Times New Roman" w:eastAsia="Malgun Gothic" w:hAnsi="Times New Roman"/>
          <w:sz w:val="20"/>
          <w:szCs w:val="18"/>
          <w:lang w:eastAsia="zh-CN"/>
        </w:rPr>
      </w:pPr>
      <w:r w:rsidRPr="00586081">
        <w:rPr>
          <w:rFonts w:ascii="Times New Roman" w:eastAsia="Malgun Gothic" w:hAnsi="Times New Roman"/>
          <w:sz w:val="20"/>
          <w:szCs w:val="18"/>
          <w:lang w:eastAsia="zh-CN"/>
        </w:rPr>
        <w:t>PRACH and Msg3 transmissions in UL subband in SBFD symbols may cause UE-to-UE CLI. The system performance impact is not evaluated in RAN1.</w:t>
      </w:r>
    </w:p>
    <w:p w14:paraId="607F796F" w14:textId="77777777" w:rsidR="006E48B3" w:rsidRPr="00586081" w:rsidRDefault="006E48B3" w:rsidP="00FB2B97">
      <w:pPr>
        <w:pStyle w:val="afff0"/>
        <w:widowControl/>
        <w:numPr>
          <w:ilvl w:val="1"/>
          <w:numId w:val="79"/>
        </w:numPr>
        <w:suppressAutoHyphens/>
        <w:ind w:leftChars="0"/>
        <w:jc w:val="left"/>
        <w:rPr>
          <w:rFonts w:ascii="Times New Roman" w:eastAsia="Malgun Gothic" w:hAnsi="Times New Roman"/>
          <w:sz w:val="20"/>
          <w:szCs w:val="18"/>
          <w:lang w:eastAsia="zh-CN"/>
        </w:rPr>
      </w:pPr>
      <w:r w:rsidRPr="00586081">
        <w:rPr>
          <w:rFonts w:ascii="Times New Roman" w:eastAsia="Malgun Gothic" w:hAnsi="Times New Roman"/>
          <w:sz w:val="20"/>
          <w:szCs w:val="18"/>
          <w:lang w:eastAsia="zh-CN"/>
        </w:rPr>
        <w:t>Specification impact is expected to allow random access in SBFD symbols at least for PRACH and Msg3 transmissions in symbols configured as DL in TDD-UL-DL-</w:t>
      </w:r>
      <w:r w:rsidRPr="00586081">
        <w:rPr>
          <w:rFonts w:ascii="Times New Roman" w:eastAsia="Malgun Gothic" w:hAnsi="Times New Roman"/>
          <w:i/>
          <w:iCs/>
          <w:sz w:val="20"/>
          <w:szCs w:val="18"/>
          <w:lang w:eastAsia="zh-CN"/>
        </w:rPr>
        <w:t>ConfigCommon</w:t>
      </w:r>
      <w:r w:rsidRPr="00586081">
        <w:rPr>
          <w:rFonts w:ascii="Times New Roman" w:eastAsia="Malgun Gothic" w:hAnsi="Times New Roman"/>
          <w:sz w:val="20"/>
          <w:szCs w:val="18"/>
          <w:lang w:eastAsia="zh-CN"/>
        </w:rPr>
        <w:t>.</w:t>
      </w:r>
    </w:p>
    <w:p w14:paraId="1562780F" w14:textId="77777777" w:rsidR="006E48B3" w:rsidRDefault="006E48B3" w:rsidP="006E48B3">
      <w:pPr>
        <w:rPr>
          <w:i/>
          <w:lang w:eastAsia="ko-KR"/>
        </w:rPr>
      </w:pPr>
    </w:p>
    <w:p w14:paraId="7DA49E07" w14:textId="77777777" w:rsidR="006E48B3" w:rsidRPr="00FF73B2" w:rsidRDefault="006E48B3" w:rsidP="006E48B3">
      <w:pPr>
        <w:rPr>
          <w:rFonts w:eastAsia="Malgun Gothic"/>
          <w:b/>
          <w:highlight w:val="green"/>
          <w:lang w:eastAsia="zh-CN"/>
        </w:rPr>
      </w:pPr>
      <w:r w:rsidRPr="00FF73B2">
        <w:rPr>
          <w:rFonts w:eastAsia="Malgun Gothic" w:hint="eastAsia"/>
          <w:b/>
          <w:highlight w:val="green"/>
          <w:lang w:eastAsia="zh-CN"/>
        </w:rPr>
        <w:t>Agreement</w:t>
      </w:r>
    </w:p>
    <w:p w14:paraId="2F4F76CB" w14:textId="77777777" w:rsidR="006E48B3" w:rsidRPr="00FF73B2" w:rsidRDefault="006E48B3" w:rsidP="006E48B3">
      <w:pPr>
        <w:rPr>
          <w:rFonts w:eastAsia="等线"/>
          <w:lang w:eastAsia="zh-CN"/>
        </w:rPr>
      </w:pPr>
      <w:r w:rsidRPr="00FF73B2">
        <w:rPr>
          <w:rFonts w:eastAsia="Malgun Gothic"/>
          <w:b/>
          <w:lang w:eastAsia="zh-CN"/>
        </w:rPr>
        <w:t>The following is to be captured in the TR</w:t>
      </w:r>
      <w:r w:rsidRPr="00FF73B2">
        <w:rPr>
          <w:rFonts w:eastAsia="等线" w:hint="eastAsia"/>
          <w:lang w:eastAsia="zh-CN"/>
        </w:rPr>
        <w:t xml:space="preserve"> </w:t>
      </w:r>
      <w:r w:rsidRPr="00FF73B2">
        <w:rPr>
          <w:rFonts w:eastAsia="等线"/>
          <w:lang w:eastAsia="zh-CN"/>
        </w:rPr>
        <w:t>in Section 6</w:t>
      </w:r>
    </w:p>
    <w:p w14:paraId="168D1427" w14:textId="77777777" w:rsidR="006E48B3" w:rsidRPr="00586081" w:rsidRDefault="006E48B3" w:rsidP="00FB2B97">
      <w:pPr>
        <w:pStyle w:val="afff0"/>
        <w:widowControl/>
        <w:numPr>
          <w:ilvl w:val="1"/>
          <w:numId w:val="79"/>
        </w:numPr>
        <w:suppressAutoHyphens/>
        <w:ind w:leftChars="0"/>
        <w:jc w:val="left"/>
        <w:rPr>
          <w:rFonts w:ascii="Times New Roman" w:eastAsia="Malgun Gothic" w:hAnsi="Times New Roman"/>
          <w:sz w:val="20"/>
          <w:szCs w:val="18"/>
          <w:lang w:eastAsia="zh-CN"/>
        </w:rPr>
      </w:pPr>
      <w:r w:rsidRPr="00586081">
        <w:rPr>
          <w:rFonts w:ascii="Times New Roman" w:eastAsia="Malgun Gothic" w:hAnsi="Times New Roman"/>
          <w:sz w:val="20"/>
          <w:szCs w:val="18"/>
          <w:lang w:eastAsia="zh-CN"/>
        </w:rPr>
        <w:t>Compared to semi-static SBFD, dynamic SBFD can better adapt to the UL/DL resource requirements based on UL/DL traffic loads.</w:t>
      </w:r>
    </w:p>
    <w:p w14:paraId="3D4ADDCE" w14:textId="77777777" w:rsidR="006E48B3" w:rsidRPr="00586081" w:rsidRDefault="006E48B3" w:rsidP="00FB2B97">
      <w:pPr>
        <w:pStyle w:val="afff0"/>
        <w:widowControl/>
        <w:numPr>
          <w:ilvl w:val="1"/>
          <w:numId w:val="79"/>
        </w:numPr>
        <w:suppressAutoHyphens/>
        <w:ind w:leftChars="0"/>
        <w:jc w:val="left"/>
        <w:rPr>
          <w:rFonts w:ascii="Times New Roman" w:eastAsia="Malgun Gothic" w:hAnsi="Times New Roman"/>
          <w:sz w:val="20"/>
          <w:szCs w:val="18"/>
          <w:lang w:eastAsia="zh-CN"/>
        </w:rPr>
      </w:pPr>
      <w:r w:rsidRPr="00586081">
        <w:rPr>
          <w:rFonts w:ascii="Times New Roman" w:eastAsia="Malgun Gothic" w:hAnsi="Times New Roman"/>
          <w:sz w:val="20"/>
          <w:szCs w:val="18"/>
          <w:lang w:eastAsia="zh-CN"/>
        </w:rPr>
        <w:t>Dynamic SBFD may increase gNB implementation complexity due to dynamic antenna/panels switching and filters/RF tuning, may incur loss of resources due to transition time, may increase inter-gNB CLI, may increase scheduling complexity, and can result in additional specification impact on top of semi-static SBFD</w:t>
      </w:r>
    </w:p>
    <w:p w14:paraId="7C2C062B" w14:textId="77777777" w:rsidR="006E48B3" w:rsidRPr="00586081" w:rsidRDefault="006E48B3" w:rsidP="00FB2B97">
      <w:pPr>
        <w:pStyle w:val="afff0"/>
        <w:widowControl/>
        <w:numPr>
          <w:ilvl w:val="1"/>
          <w:numId w:val="79"/>
        </w:numPr>
        <w:suppressAutoHyphens/>
        <w:ind w:leftChars="0"/>
        <w:jc w:val="left"/>
        <w:rPr>
          <w:rFonts w:ascii="Times New Roman" w:eastAsia="Malgun Gothic" w:hAnsi="Times New Roman"/>
          <w:sz w:val="20"/>
          <w:szCs w:val="18"/>
          <w:lang w:eastAsia="zh-CN"/>
        </w:rPr>
      </w:pPr>
      <w:r w:rsidRPr="00586081">
        <w:rPr>
          <w:rFonts w:ascii="Times New Roman" w:eastAsia="Malgun Gothic" w:hAnsi="Times New Roman"/>
          <w:sz w:val="20"/>
          <w:szCs w:val="18"/>
          <w:lang w:eastAsia="zh-CN"/>
        </w:rPr>
        <w:t>UE implementation complexity may be increased if the UE supports dynamic SBFD and dynamic SBFD may result in increased UE-to-UE CLI</w:t>
      </w:r>
    </w:p>
    <w:p w14:paraId="3FF593C3" w14:textId="77777777" w:rsidR="006E48B3" w:rsidRPr="007F37B0" w:rsidRDefault="006E48B3" w:rsidP="006E48B3">
      <w:pPr>
        <w:rPr>
          <w:rFonts w:cs="Times"/>
          <w:i/>
          <w:lang w:eastAsia="ko-KR"/>
        </w:rPr>
      </w:pPr>
    </w:p>
    <w:p w14:paraId="4B32684C" w14:textId="77777777" w:rsidR="006E48B3" w:rsidRPr="007F37B0" w:rsidRDefault="006E48B3" w:rsidP="006E48B3">
      <w:pPr>
        <w:rPr>
          <w:rFonts w:eastAsia="Malgun Gothic" w:cs="Times"/>
          <w:b/>
          <w:highlight w:val="green"/>
          <w:lang w:eastAsia="zh-CN"/>
        </w:rPr>
      </w:pPr>
      <w:r w:rsidRPr="007F37B0">
        <w:rPr>
          <w:rFonts w:eastAsia="Malgun Gothic" w:cs="Times"/>
          <w:b/>
          <w:highlight w:val="green"/>
          <w:lang w:eastAsia="zh-CN"/>
        </w:rPr>
        <w:t>Agreement</w:t>
      </w:r>
    </w:p>
    <w:p w14:paraId="67D7F7E2" w14:textId="77777777" w:rsidR="006E48B3" w:rsidRPr="007F37B0" w:rsidRDefault="006E48B3" w:rsidP="006E48B3">
      <w:pPr>
        <w:rPr>
          <w:rFonts w:eastAsia="等线" w:cs="Times"/>
          <w:lang w:eastAsia="zh-CN"/>
        </w:rPr>
      </w:pPr>
      <w:r w:rsidRPr="007F37B0">
        <w:rPr>
          <w:rFonts w:eastAsia="Malgun Gothic" w:cs="Times"/>
          <w:b/>
          <w:lang w:eastAsia="zh-CN"/>
        </w:rPr>
        <w:t>The following is to be captured in the TR</w:t>
      </w:r>
      <w:r w:rsidRPr="007F37B0">
        <w:rPr>
          <w:rFonts w:eastAsia="等线" w:cs="Times"/>
          <w:lang w:eastAsia="zh-CN"/>
        </w:rPr>
        <w:t xml:space="preserve"> in Section 6</w:t>
      </w:r>
    </w:p>
    <w:p w14:paraId="634D95DB" w14:textId="77777777" w:rsidR="006E48B3" w:rsidRPr="007F37B0" w:rsidRDefault="006E48B3" w:rsidP="006E48B3">
      <w:pPr>
        <w:rPr>
          <w:rFonts w:eastAsia="等线" w:cs="Times"/>
          <w:lang w:eastAsia="zh-CN"/>
        </w:rPr>
      </w:pPr>
      <w:r w:rsidRPr="007F37B0">
        <w:rPr>
          <w:rFonts w:eastAsia="等线" w:cs="Times"/>
          <w:lang w:eastAsia="zh-CN"/>
        </w:rPr>
        <w:t>If dynamic SBFD is supported, the following options can be considered.</w:t>
      </w:r>
    </w:p>
    <w:p w14:paraId="327ADCF5" w14:textId="77777777" w:rsidR="006E48B3" w:rsidRPr="007F37B0" w:rsidRDefault="006E48B3" w:rsidP="00FB2B97">
      <w:pPr>
        <w:pStyle w:val="2b"/>
        <w:numPr>
          <w:ilvl w:val="2"/>
          <w:numId w:val="80"/>
        </w:numPr>
        <w:autoSpaceDE w:val="0"/>
        <w:autoSpaceDN w:val="0"/>
        <w:adjustRightInd w:val="0"/>
        <w:snapToGrid w:val="0"/>
        <w:spacing w:after="0"/>
        <w:ind w:left="810" w:hanging="360"/>
        <w:jc w:val="both"/>
        <w:rPr>
          <w:rFonts w:ascii="Times" w:eastAsia="Malgun Gothic" w:hAnsi="Times" w:cs="Times"/>
          <w:lang w:eastAsia="zh-CN"/>
        </w:rPr>
      </w:pPr>
      <w:r w:rsidRPr="007F37B0">
        <w:rPr>
          <w:rFonts w:ascii="Times" w:eastAsia="Malgun Gothic" w:hAnsi="Times" w:cs="Times"/>
          <w:lang w:eastAsia="zh-CN"/>
        </w:rPr>
        <w:t>Option 1: Dynamic SBFD is achieved by scheduling DCI which is used to schedule DL receptions outside</w:t>
      </w:r>
      <w:r w:rsidRPr="007F37B0">
        <w:rPr>
          <w:rFonts w:ascii="Times" w:hAnsi="Times" w:cs="Times"/>
        </w:rPr>
        <w:t xml:space="preserve"> </w:t>
      </w:r>
      <w:r w:rsidRPr="007F37B0">
        <w:rPr>
          <w:rFonts w:ascii="Times" w:eastAsia="Malgun Gothic" w:hAnsi="Times" w:cs="Times"/>
          <w:lang w:eastAsia="zh-CN"/>
        </w:rPr>
        <w:t>semi-statically configured SBFD DL subband and/or UL transmission outside</w:t>
      </w:r>
      <w:r w:rsidRPr="007F37B0">
        <w:rPr>
          <w:rFonts w:ascii="Times" w:hAnsi="Times" w:cs="Times"/>
        </w:rPr>
        <w:t xml:space="preserve"> </w:t>
      </w:r>
      <w:r w:rsidRPr="007F37B0">
        <w:rPr>
          <w:rFonts w:ascii="Times" w:eastAsia="Malgun Gothic" w:hAnsi="Times" w:cs="Times"/>
          <w:lang w:eastAsia="zh-CN"/>
        </w:rPr>
        <w:t>semi-statically configured SBFD UL subband.</w:t>
      </w:r>
    </w:p>
    <w:p w14:paraId="2E7B7A26" w14:textId="77777777" w:rsidR="006E48B3" w:rsidRPr="007F37B0" w:rsidRDefault="006E48B3" w:rsidP="00FB2B97">
      <w:pPr>
        <w:pStyle w:val="2b"/>
        <w:numPr>
          <w:ilvl w:val="2"/>
          <w:numId w:val="80"/>
        </w:numPr>
        <w:autoSpaceDE w:val="0"/>
        <w:autoSpaceDN w:val="0"/>
        <w:adjustRightInd w:val="0"/>
        <w:snapToGrid w:val="0"/>
        <w:spacing w:after="0"/>
        <w:ind w:left="810" w:hanging="360"/>
        <w:jc w:val="both"/>
        <w:rPr>
          <w:rFonts w:ascii="Times" w:eastAsia="Malgun Gothic" w:hAnsi="Times" w:cs="Times"/>
          <w:lang w:eastAsia="zh-CN"/>
        </w:rPr>
      </w:pPr>
      <w:r w:rsidRPr="007F37B0">
        <w:rPr>
          <w:rFonts w:ascii="Times" w:eastAsia="Malgun Gothic" w:hAnsi="Times" w:cs="Times"/>
          <w:lang w:eastAsia="zh-CN"/>
        </w:rPr>
        <w:t>Option 2: Dynamic SBFD is achieved by non-scheduling DCI which indicates whether a symbol is SBFD symbol or not.</w:t>
      </w:r>
    </w:p>
    <w:p w14:paraId="5209C0CC" w14:textId="77777777" w:rsidR="006E48B3" w:rsidRPr="007F37B0" w:rsidRDefault="006E48B3" w:rsidP="00FB2B97">
      <w:pPr>
        <w:pStyle w:val="2b"/>
        <w:numPr>
          <w:ilvl w:val="2"/>
          <w:numId w:val="80"/>
        </w:numPr>
        <w:autoSpaceDE w:val="0"/>
        <w:autoSpaceDN w:val="0"/>
        <w:adjustRightInd w:val="0"/>
        <w:snapToGrid w:val="0"/>
        <w:spacing w:after="0"/>
        <w:ind w:left="810" w:hanging="360"/>
        <w:jc w:val="both"/>
        <w:rPr>
          <w:rFonts w:ascii="Times" w:eastAsia="Malgun Gothic" w:hAnsi="Times" w:cs="Times"/>
          <w:lang w:eastAsia="zh-CN"/>
        </w:rPr>
      </w:pPr>
      <w:r w:rsidRPr="007F37B0">
        <w:rPr>
          <w:rFonts w:ascii="Times" w:eastAsia="Malgun Gothic" w:hAnsi="Times" w:cs="Times"/>
          <w:lang w:eastAsia="zh-CN"/>
        </w:rPr>
        <w:t>Option 3: Dynamic SBFD is achieved by MAC-CE which indicates whether a symbol is SBFD symbol or not.</w:t>
      </w:r>
    </w:p>
    <w:p w14:paraId="5B362667" w14:textId="77777777" w:rsidR="006E48B3" w:rsidRPr="007F37B0" w:rsidRDefault="006E48B3" w:rsidP="006E48B3">
      <w:pPr>
        <w:rPr>
          <w:rFonts w:eastAsia="Malgun Gothic" w:cs="Times"/>
          <w:lang w:eastAsia="zh-CN"/>
        </w:rPr>
      </w:pPr>
      <w:r w:rsidRPr="007F37B0">
        <w:rPr>
          <w:rFonts w:eastAsia="Malgun Gothic" w:cs="Times"/>
          <w:lang w:eastAsia="zh-CN"/>
        </w:rPr>
        <w:t>Note 1: W</w:t>
      </w:r>
      <w:r w:rsidRPr="007F37B0">
        <w:rPr>
          <w:rFonts w:eastAsia="Malgun Gothic" w:cs="Times"/>
        </w:rPr>
        <w:t>hether or not dynamic SBFD is beneficial from a performance and complexity perspective is a separate discussion</w:t>
      </w:r>
      <w:r w:rsidRPr="007F37B0">
        <w:rPr>
          <w:rFonts w:eastAsia="Malgun Gothic" w:cs="Times"/>
          <w:lang w:eastAsia="zh-CN"/>
        </w:rPr>
        <w:t>.</w:t>
      </w:r>
    </w:p>
    <w:p w14:paraId="476C2485" w14:textId="77777777" w:rsidR="006E48B3" w:rsidRPr="007F37B0" w:rsidRDefault="006E48B3" w:rsidP="006E48B3">
      <w:pPr>
        <w:rPr>
          <w:rFonts w:eastAsia="Malgun Gothic" w:cs="Times"/>
          <w:lang w:eastAsia="zh-CN"/>
        </w:rPr>
      </w:pPr>
      <w:r w:rsidRPr="007F37B0">
        <w:rPr>
          <w:rFonts w:eastAsia="Malgun Gothic" w:cs="Times"/>
          <w:lang w:eastAsia="zh-CN"/>
        </w:rPr>
        <w:t>Note 2: The possibility of introducing f</w:t>
      </w:r>
      <w:r w:rsidRPr="007F37B0">
        <w:rPr>
          <w:rFonts w:eastAsia="Malgun Gothic" w:cs="Times"/>
        </w:rPr>
        <w:t xml:space="preserve">lexible subband type </w:t>
      </w:r>
      <w:r w:rsidRPr="007F37B0">
        <w:rPr>
          <w:rFonts w:eastAsia="Malgun Gothic" w:cs="Times"/>
          <w:lang w:eastAsia="zh-CN"/>
        </w:rPr>
        <w:t>for Option 1 to achieve DL receptions outside</w:t>
      </w:r>
      <w:r w:rsidRPr="007F37B0">
        <w:rPr>
          <w:rFonts w:cs="Times"/>
        </w:rPr>
        <w:t xml:space="preserve"> </w:t>
      </w:r>
      <w:r w:rsidRPr="007F37B0">
        <w:rPr>
          <w:rFonts w:eastAsia="Malgun Gothic" w:cs="Times"/>
          <w:lang w:eastAsia="zh-CN"/>
        </w:rPr>
        <w:t>semi-statically configured SBFD DL subband and/or UL transmission outside</w:t>
      </w:r>
      <w:r w:rsidRPr="007F37B0">
        <w:rPr>
          <w:rFonts w:cs="Times"/>
        </w:rPr>
        <w:t xml:space="preserve"> </w:t>
      </w:r>
      <w:r w:rsidRPr="007F37B0">
        <w:rPr>
          <w:rFonts w:eastAsia="Malgun Gothic" w:cs="Times"/>
          <w:lang w:eastAsia="zh-CN"/>
        </w:rPr>
        <w:t>semi-statically configured SBFD UL subband is not precluded.</w:t>
      </w:r>
    </w:p>
    <w:p w14:paraId="3B63C1E5" w14:textId="3B5FA05D" w:rsidR="006E48B3" w:rsidRPr="00586081" w:rsidRDefault="006E48B3" w:rsidP="006E48B3">
      <w:pPr>
        <w:rPr>
          <w:rFonts w:eastAsia="Malgun Gothic" w:cs="Times"/>
          <w:lang w:eastAsia="zh-CN"/>
        </w:rPr>
      </w:pPr>
      <w:r w:rsidRPr="007F37B0">
        <w:rPr>
          <w:rFonts w:eastAsia="Malgun Gothic" w:cs="Times"/>
          <w:lang w:eastAsia="zh-CN"/>
        </w:rPr>
        <w:t>Note 3: None of the above options imply that there is a dynamic change in the DL/UL subband sizes.</w:t>
      </w:r>
    </w:p>
    <w:p w14:paraId="7D12378B" w14:textId="77777777" w:rsidR="006E48B3" w:rsidRPr="00C94249" w:rsidRDefault="006E48B3" w:rsidP="006E48B3">
      <w:pPr>
        <w:rPr>
          <w:rFonts w:cs="Times"/>
          <w:b/>
          <w:bCs/>
          <w:iCs/>
          <w:highlight w:val="green"/>
          <w:lang w:eastAsia="ko-KR"/>
        </w:rPr>
      </w:pPr>
      <w:r w:rsidRPr="00C94249">
        <w:rPr>
          <w:rFonts w:cs="Times"/>
          <w:b/>
          <w:bCs/>
          <w:iCs/>
          <w:highlight w:val="green"/>
          <w:lang w:eastAsia="ko-KR"/>
        </w:rPr>
        <w:t>Agreement</w:t>
      </w:r>
    </w:p>
    <w:p w14:paraId="3EE9C908" w14:textId="77777777" w:rsidR="006E48B3" w:rsidRPr="00C94249" w:rsidRDefault="006E48B3" w:rsidP="00FB2B97">
      <w:pPr>
        <w:numPr>
          <w:ilvl w:val="0"/>
          <w:numId w:val="81"/>
        </w:numPr>
        <w:overflowPunct/>
        <w:autoSpaceDE/>
        <w:autoSpaceDN/>
        <w:adjustRightInd/>
        <w:spacing w:after="0"/>
        <w:textAlignment w:val="auto"/>
        <w:rPr>
          <w:rFonts w:cs="Times"/>
          <w:iCs/>
          <w:lang w:eastAsia="ko-KR"/>
        </w:rPr>
      </w:pPr>
      <w:r w:rsidRPr="00C94249">
        <w:rPr>
          <w:rFonts w:cs="Times"/>
          <w:iCs/>
          <w:lang w:eastAsia="ko-KR"/>
        </w:rPr>
        <w:t xml:space="preserve">The TP in </w:t>
      </w:r>
      <w:hyperlink r:id="rId18" w:history="1">
        <w:r>
          <w:rPr>
            <w:rStyle w:val="af7"/>
            <w:rFonts w:cs="Times"/>
            <w:iCs/>
            <w:lang w:eastAsia="ko-KR"/>
          </w:rPr>
          <w:t>R1-2308464</w:t>
        </w:r>
      </w:hyperlink>
      <w:r w:rsidRPr="00C94249">
        <w:rPr>
          <w:rFonts w:cs="Times"/>
          <w:iCs/>
          <w:lang w:eastAsia="ko-KR"/>
        </w:rPr>
        <w:t xml:space="preserve"> is agreed.</w:t>
      </w:r>
    </w:p>
    <w:p w14:paraId="29D2035C" w14:textId="77777777" w:rsidR="006E48B3" w:rsidRPr="00C94249" w:rsidRDefault="006E48B3" w:rsidP="00FB2B97">
      <w:pPr>
        <w:numPr>
          <w:ilvl w:val="0"/>
          <w:numId w:val="81"/>
        </w:numPr>
        <w:overflowPunct/>
        <w:autoSpaceDE/>
        <w:autoSpaceDN/>
        <w:adjustRightInd/>
        <w:spacing w:after="0"/>
        <w:textAlignment w:val="auto"/>
        <w:rPr>
          <w:rFonts w:cs="Times"/>
          <w:iCs/>
          <w:lang w:eastAsia="ko-KR"/>
        </w:rPr>
      </w:pPr>
      <w:r w:rsidRPr="00C94249">
        <w:rPr>
          <w:rFonts w:cs="Times"/>
          <w:iCs/>
          <w:lang w:eastAsia="ko-KR"/>
        </w:rPr>
        <w:t xml:space="preserve">The TP in </w:t>
      </w:r>
      <w:hyperlink r:id="rId19" w:history="1">
        <w:r>
          <w:rPr>
            <w:rStyle w:val="af7"/>
            <w:rFonts w:cs="Times"/>
            <w:iCs/>
            <w:lang w:eastAsia="ko-KR"/>
          </w:rPr>
          <w:t>R1-2308457</w:t>
        </w:r>
      </w:hyperlink>
      <w:r w:rsidRPr="00C94249">
        <w:rPr>
          <w:rFonts w:cs="Times"/>
          <w:iCs/>
          <w:lang w:eastAsia="ko-KR"/>
        </w:rPr>
        <w:t xml:space="preserve"> is agreed.</w:t>
      </w:r>
    </w:p>
    <w:p w14:paraId="78D7B6E3" w14:textId="77777777" w:rsidR="006E48B3" w:rsidRPr="00C94249" w:rsidRDefault="006E48B3" w:rsidP="00FB2B97">
      <w:pPr>
        <w:numPr>
          <w:ilvl w:val="0"/>
          <w:numId w:val="81"/>
        </w:numPr>
        <w:overflowPunct/>
        <w:autoSpaceDE/>
        <w:autoSpaceDN/>
        <w:adjustRightInd/>
        <w:spacing w:after="0"/>
        <w:textAlignment w:val="auto"/>
        <w:rPr>
          <w:rFonts w:cs="Times"/>
          <w:iCs/>
          <w:lang w:eastAsia="ko-KR"/>
        </w:rPr>
      </w:pPr>
      <w:r w:rsidRPr="00C94249">
        <w:rPr>
          <w:rFonts w:cs="Times"/>
          <w:iCs/>
          <w:lang w:eastAsia="ko-KR"/>
        </w:rPr>
        <w:t xml:space="preserve">The TP in </w:t>
      </w:r>
      <w:hyperlink r:id="rId20" w:history="1">
        <w:r>
          <w:rPr>
            <w:rStyle w:val="af7"/>
            <w:rFonts w:cs="Times"/>
            <w:iCs/>
            <w:lang w:eastAsia="ko-KR"/>
          </w:rPr>
          <w:t>R1-2308385</w:t>
        </w:r>
      </w:hyperlink>
      <w:r w:rsidRPr="00C94249">
        <w:rPr>
          <w:rFonts w:cs="Times"/>
          <w:iCs/>
          <w:lang w:eastAsia="ko-KR"/>
        </w:rPr>
        <w:t xml:space="preserve"> is agreed.</w:t>
      </w:r>
    </w:p>
    <w:p w14:paraId="0050F3AE" w14:textId="77777777" w:rsidR="000D7252" w:rsidRDefault="000D7252" w:rsidP="000D7252">
      <w:pPr>
        <w:rPr>
          <w:rFonts w:eastAsiaTheme="minorEastAsia"/>
          <w:b/>
          <w:bCs/>
          <w:u w:val="single"/>
          <w:lang w:eastAsia="zh-CN"/>
        </w:rPr>
      </w:pPr>
    </w:p>
    <w:p w14:paraId="3CA116C1" w14:textId="77777777" w:rsidR="000D7252" w:rsidRPr="009F6C32" w:rsidRDefault="000D7252" w:rsidP="000D7252">
      <w:pPr>
        <w:rPr>
          <w:rFonts w:eastAsiaTheme="minorEastAsia"/>
          <w:b/>
          <w:bCs/>
          <w:u w:val="single"/>
          <w:lang w:eastAsia="zh-CN"/>
        </w:rPr>
      </w:pPr>
    </w:p>
    <w:p w14:paraId="0AF2BAF7" w14:textId="77777777" w:rsidR="000D7252" w:rsidRDefault="000D7252" w:rsidP="000D7252">
      <w:pPr>
        <w:rPr>
          <w:rFonts w:eastAsia="Yu Mincho"/>
          <w:b/>
          <w:bCs/>
          <w:u w:val="single"/>
          <w:lang w:eastAsia="ja-JP"/>
        </w:rPr>
      </w:pPr>
      <w:r w:rsidRPr="00B633F5">
        <w:rPr>
          <w:rFonts w:eastAsia="Yu Mincho"/>
          <w:b/>
          <w:bCs/>
          <w:u w:val="single"/>
          <w:lang w:eastAsia="ja-JP"/>
        </w:rPr>
        <w:t>Potential enhancements on dynamic/flexible TDD</w:t>
      </w:r>
    </w:p>
    <w:p w14:paraId="26137786" w14:textId="77777777" w:rsidR="005E7AF2" w:rsidRPr="00AC025A" w:rsidRDefault="005E7AF2" w:rsidP="005E7AF2">
      <w:pPr>
        <w:rPr>
          <w:b/>
          <w:bCs/>
          <w:iCs/>
          <w:highlight w:val="green"/>
          <w:lang w:val="en-US" w:eastAsia="ko-KR"/>
        </w:rPr>
      </w:pPr>
      <w:r w:rsidRPr="00AC025A">
        <w:rPr>
          <w:b/>
          <w:bCs/>
          <w:iCs/>
          <w:highlight w:val="green"/>
          <w:lang w:val="en-US" w:eastAsia="ko-KR"/>
        </w:rPr>
        <w:t>Agreement</w:t>
      </w:r>
    </w:p>
    <w:p w14:paraId="53DD2639" w14:textId="77777777" w:rsidR="005E7AF2" w:rsidRDefault="005E7AF2" w:rsidP="005E7AF2">
      <w:pPr>
        <w:rPr>
          <w:iCs/>
          <w:lang w:val="en-US" w:eastAsia="ko-KR"/>
        </w:rPr>
      </w:pPr>
      <w:r w:rsidRPr="00C11897">
        <w:rPr>
          <w:iCs/>
          <w:lang w:val="en-US" w:eastAsia="ko-KR"/>
        </w:rPr>
        <w:lastRenderedPageBreak/>
        <w:t xml:space="preserve">Endorsed in principle: </w:t>
      </w:r>
    </w:p>
    <w:p w14:paraId="66102AAD" w14:textId="77777777" w:rsidR="005E7AF2" w:rsidRPr="00C11897" w:rsidRDefault="005E7AF2" w:rsidP="00FB2B97">
      <w:pPr>
        <w:numPr>
          <w:ilvl w:val="1"/>
          <w:numId w:val="79"/>
        </w:numPr>
        <w:overflowPunct/>
        <w:autoSpaceDE/>
        <w:autoSpaceDN/>
        <w:adjustRightInd/>
        <w:spacing w:after="0"/>
        <w:textAlignment w:val="auto"/>
        <w:rPr>
          <w:iCs/>
          <w:lang w:val="en-US" w:eastAsia="ko-KR"/>
        </w:rPr>
      </w:pPr>
      <w:r w:rsidRPr="00C11897">
        <w:rPr>
          <w:iCs/>
          <w:lang w:val="en-US" w:eastAsia="ko-KR"/>
        </w:rPr>
        <w:t xml:space="preserve">the text proposal in </w:t>
      </w:r>
      <w:hyperlink r:id="rId21" w:history="1">
        <w:r>
          <w:rPr>
            <w:rStyle w:val="af7"/>
            <w:iCs/>
            <w:lang w:val="en-US" w:eastAsia="ko-KR"/>
          </w:rPr>
          <w:t>R1-2308372</w:t>
        </w:r>
      </w:hyperlink>
      <w:r w:rsidRPr="00C11897">
        <w:rPr>
          <w:iCs/>
          <w:lang w:val="en-US" w:eastAsia="ko-KR"/>
        </w:rPr>
        <w:t xml:space="preserve"> for TR 38.858 section 8.3 and 8.4.</w:t>
      </w:r>
    </w:p>
    <w:p w14:paraId="776B913F" w14:textId="77777777" w:rsidR="005E7AF2" w:rsidRDefault="005E7AF2" w:rsidP="005E7AF2">
      <w:pPr>
        <w:rPr>
          <w:i/>
          <w:lang w:val="en-US" w:eastAsia="ko-KR"/>
        </w:rPr>
      </w:pPr>
    </w:p>
    <w:p w14:paraId="74B01F6F" w14:textId="77777777" w:rsidR="005E7AF2" w:rsidRPr="007F0646" w:rsidRDefault="005E7AF2" w:rsidP="005E7AF2">
      <w:pPr>
        <w:rPr>
          <w:b/>
          <w:bCs/>
          <w:iCs/>
          <w:highlight w:val="green"/>
          <w:lang w:val="en-US" w:eastAsia="ko-KR"/>
        </w:rPr>
      </w:pPr>
      <w:r w:rsidRPr="00AC025A">
        <w:rPr>
          <w:b/>
          <w:bCs/>
          <w:iCs/>
          <w:highlight w:val="green"/>
          <w:lang w:val="en-US" w:eastAsia="ko-KR"/>
        </w:rPr>
        <w:t>Agreement</w:t>
      </w:r>
    </w:p>
    <w:p w14:paraId="23B2E7C7" w14:textId="77777777" w:rsidR="005E7AF2" w:rsidRPr="00302430" w:rsidRDefault="005E7AF2" w:rsidP="005E7AF2">
      <w:pPr>
        <w:spacing w:after="120"/>
        <w:rPr>
          <w:rFonts w:eastAsia="宋体"/>
        </w:rPr>
      </w:pPr>
      <w:r w:rsidRPr="007D17CC">
        <w:rPr>
          <w:rFonts w:eastAsia="Malgun Gothic"/>
        </w:rPr>
        <w:t>Endorsed in principle</w:t>
      </w:r>
      <w:r>
        <w:rPr>
          <w:rFonts w:eastAsia="Malgun Gothic"/>
        </w:rPr>
        <w:t>:</w:t>
      </w:r>
      <w:r w:rsidRPr="007D17CC">
        <w:rPr>
          <w:rFonts w:eastAsia="Malgun Gothic"/>
        </w:rPr>
        <w:t xml:space="preserve"> the text proposal in </w:t>
      </w:r>
      <w:hyperlink r:id="rId22" w:history="1">
        <w:r>
          <w:rPr>
            <w:rStyle w:val="af7"/>
            <w:rFonts w:eastAsia="Malgun Gothic"/>
          </w:rPr>
          <w:t>R1-2308374</w:t>
        </w:r>
      </w:hyperlink>
      <w:r w:rsidRPr="007D17CC">
        <w:rPr>
          <w:rFonts w:eastAsia="Malgun Gothic"/>
        </w:rPr>
        <w:t xml:space="preserve"> for TR 38.858 section B.4 </w:t>
      </w:r>
    </w:p>
    <w:p w14:paraId="217279EA" w14:textId="77777777" w:rsidR="005E7AF2" w:rsidRPr="007D17CC" w:rsidRDefault="005E7AF2" w:rsidP="005E7AF2">
      <w:pPr>
        <w:rPr>
          <w:i/>
          <w:lang w:eastAsia="ko-KR"/>
        </w:rPr>
      </w:pPr>
    </w:p>
    <w:p w14:paraId="3FBBB776" w14:textId="77777777" w:rsidR="005E7AF2" w:rsidRPr="007F0646" w:rsidRDefault="005E7AF2" w:rsidP="005E7AF2">
      <w:pPr>
        <w:rPr>
          <w:b/>
          <w:bCs/>
          <w:iCs/>
          <w:highlight w:val="green"/>
          <w:lang w:val="en-US" w:eastAsia="ko-KR"/>
        </w:rPr>
      </w:pPr>
      <w:r w:rsidRPr="00AC025A">
        <w:rPr>
          <w:b/>
          <w:bCs/>
          <w:iCs/>
          <w:highlight w:val="green"/>
          <w:lang w:val="en-US" w:eastAsia="ko-KR"/>
        </w:rPr>
        <w:t>Agreement</w:t>
      </w:r>
    </w:p>
    <w:p w14:paraId="1F79FF36" w14:textId="77777777" w:rsidR="005E7AF2" w:rsidRPr="00302430" w:rsidRDefault="005E7AF2" w:rsidP="005E7AF2">
      <w:pPr>
        <w:spacing w:after="120"/>
        <w:rPr>
          <w:rStyle w:val="Proposal2Char"/>
          <w:rFonts w:eastAsia="宋体" w:cs="Times"/>
          <w:b w:val="0"/>
          <w:iCs w:val="0"/>
          <w:kern w:val="2"/>
          <w:szCs w:val="20"/>
          <w:lang w:val="en-US" w:eastAsia="zh-CN"/>
        </w:rPr>
      </w:pPr>
      <w:r w:rsidRPr="00302430">
        <w:rPr>
          <w:rFonts w:cs="Times"/>
        </w:rPr>
        <w:t xml:space="preserve">Endorse the text proposal in </w:t>
      </w:r>
      <w:hyperlink r:id="rId23" w:history="1">
        <w:r>
          <w:rPr>
            <w:rStyle w:val="af7"/>
            <w:rFonts w:eastAsia="Malgun Gothic"/>
          </w:rPr>
          <w:t>R1-2308372</w:t>
        </w:r>
      </w:hyperlink>
      <w:r w:rsidRPr="00BC1B8C">
        <w:rPr>
          <w:rFonts w:eastAsia="Malgun Gothic"/>
        </w:rPr>
        <w:t xml:space="preserve"> </w:t>
      </w:r>
      <w:r w:rsidRPr="00302430">
        <w:rPr>
          <w:rFonts w:cs="Times"/>
        </w:rPr>
        <w:t>for the TR with the following update.</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28"/>
      </w:tblGrid>
      <w:tr w:rsidR="005E7AF2" w14:paraId="05D87A76" w14:textId="77777777" w:rsidTr="00264BA4">
        <w:tc>
          <w:tcPr>
            <w:tcW w:w="9628" w:type="dxa"/>
            <w:shd w:val="clear" w:color="auto" w:fill="auto"/>
          </w:tcPr>
          <w:p w14:paraId="26409030" w14:textId="77777777" w:rsidR="005E7AF2" w:rsidRPr="00367830" w:rsidRDefault="005E7AF2" w:rsidP="00264BA4">
            <w:pPr>
              <w:rPr>
                <w:rFonts w:eastAsia="宋体"/>
              </w:rPr>
            </w:pPr>
          </w:p>
          <w:p w14:paraId="15E8458D" w14:textId="77777777" w:rsidR="005E7AF2" w:rsidRPr="00367830" w:rsidRDefault="005E7AF2" w:rsidP="00264BA4">
            <w:pPr>
              <w:keepNext/>
              <w:keepLines/>
              <w:outlineLvl w:val="3"/>
              <w:rPr>
                <w:rFonts w:ascii="Arial" w:eastAsia="等线" w:hAnsi="Arial"/>
                <w:sz w:val="24"/>
              </w:rPr>
            </w:pPr>
            <w:r w:rsidRPr="00367830">
              <w:rPr>
                <w:rFonts w:ascii="Arial" w:eastAsia="等线" w:hAnsi="Arial"/>
                <w:sz w:val="24"/>
              </w:rPr>
              <w:t>8.3.2B.4</w:t>
            </w:r>
            <w:r w:rsidRPr="00367830">
              <w:rPr>
                <w:rFonts w:ascii="Arial" w:eastAsia="等线" w:hAnsi="Arial"/>
                <w:sz w:val="24"/>
              </w:rPr>
              <w:tab/>
              <w:t>Specification impact of the proposed scheme</w:t>
            </w:r>
          </w:p>
          <w:p w14:paraId="0AC0E9F9" w14:textId="77777777" w:rsidR="005E7AF2" w:rsidRPr="00367830" w:rsidRDefault="005E7AF2" w:rsidP="00264BA4">
            <w:pPr>
              <w:rPr>
                <w:rFonts w:eastAsia="Malgun Gothic"/>
                <w:iCs/>
                <w:color w:val="FF0000"/>
                <w:lang w:eastAsia="ko-KR"/>
              </w:rPr>
            </w:pPr>
            <w:r w:rsidRPr="00367830">
              <w:rPr>
                <w:rFonts w:eastAsia="Malgun Gothic"/>
                <w:iCs/>
                <w:color w:val="FF0000"/>
                <w:lang w:eastAsia="ko-KR"/>
              </w:rPr>
              <w:t>&lt; Unchanged parts are omitted &gt;</w:t>
            </w:r>
          </w:p>
          <w:p w14:paraId="25DCAE54" w14:textId="77777777" w:rsidR="005E7AF2" w:rsidRPr="00367830" w:rsidRDefault="005E7AF2" w:rsidP="00FB2B97">
            <w:pPr>
              <w:numPr>
                <w:ilvl w:val="0"/>
                <w:numId w:val="82"/>
              </w:numPr>
              <w:overflowPunct/>
              <w:autoSpaceDE/>
              <w:autoSpaceDN/>
              <w:adjustRightInd/>
              <w:spacing w:after="0"/>
              <w:textAlignment w:val="auto"/>
              <w:rPr>
                <w:rFonts w:eastAsia="等线"/>
                <w:b/>
                <w:bCs/>
              </w:rPr>
            </w:pPr>
            <w:r w:rsidRPr="00367830">
              <w:rPr>
                <w:rFonts w:eastAsia="等线"/>
                <w:b/>
                <w:bCs/>
              </w:rPr>
              <w:t xml:space="preserve">Source 2 (Nokia/NSB) </w:t>
            </w:r>
          </w:p>
          <w:p w14:paraId="1E18A130" w14:textId="6B5B4E45" w:rsidR="005E7AF2" w:rsidRPr="00367830" w:rsidRDefault="005E7AF2" w:rsidP="00FB2B97">
            <w:pPr>
              <w:numPr>
                <w:ilvl w:val="1"/>
                <w:numId w:val="82"/>
              </w:numPr>
              <w:overflowPunct/>
              <w:autoSpaceDE/>
              <w:autoSpaceDN/>
              <w:adjustRightInd/>
              <w:spacing w:after="0"/>
              <w:textAlignment w:val="auto"/>
              <w:rPr>
                <w:rFonts w:eastAsia="等线"/>
              </w:rPr>
            </w:pPr>
            <w:r w:rsidRPr="00367830">
              <w:rPr>
                <w:rFonts w:eastAsia="等线"/>
              </w:rPr>
              <w:t>Information exchange between gNBs.</w:t>
            </w:r>
          </w:p>
          <w:p w14:paraId="31EC6BA8" w14:textId="77777777" w:rsidR="005E7AF2" w:rsidRPr="00367830" w:rsidRDefault="005E7AF2" w:rsidP="00264BA4">
            <w:pPr>
              <w:rPr>
                <w:rFonts w:eastAsia="Malgun Gothic"/>
                <w:iCs/>
                <w:color w:val="FF0000"/>
                <w:lang w:eastAsia="ko-KR"/>
              </w:rPr>
            </w:pPr>
            <w:r w:rsidRPr="00367830">
              <w:rPr>
                <w:rFonts w:eastAsia="Malgun Gothic"/>
                <w:iCs/>
                <w:color w:val="FF0000"/>
                <w:lang w:eastAsia="ko-KR"/>
              </w:rPr>
              <w:t>&lt; Unchanged parts are omitted &gt;</w:t>
            </w:r>
          </w:p>
          <w:p w14:paraId="55EACEDE" w14:textId="77777777" w:rsidR="005E7AF2" w:rsidRPr="00367830" w:rsidRDefault="005E7AF2" w:rsidP="00264BA4">
            <w:pPr>
              <w:rPr>
                <w:rFonts w:eastAsia="宋体"/>
              </w:rPr>
            </w:pPr>
          </w:p>
          <w:p w14:paraId="2C0EF563" w14:textId="77777777" w:rsidR="005E7AF2" w:rsidRPr="00367830" w:rsidRDefault="005E7AF2" w:rsidP="00264BA4">
            <w:pPr>
              <w:keepNext/>
              <w:keepLines/>
              <w:outlineLvl w:val="2"/>
              <w:rPr>
                <w:rFonts w:ascii="Arial" w:eastAsia="等线" w:hAnsi="Arial"/>
                <w:sz w:val="28"/>
              </w:rPr>
            </w:pPr>
            <w:r w:rsidRPr="00367830">
              <w:rPr>
                <w:rFonts w:ascii="Arial" w:eastAsia="等线" w:hAnsi="Arial"/>
                <w:sz w:val="28"/>
              </w:rPr>
              <w:t>8.3.3</w:t>
            </w:r>
            <w:r w:rsidRPr="00367830">
              <w:rPr>
                <w:rFonts w:ascii="Arial" w:eastAsia="等线" w:hAnsi="Arial"/>
                <w:sz w:val="28"/>
              </w:rPr>
              <w:tab/>
              <w:t>Spatial domain coordination method</w:t>
            </w:r>
          </w:p>
          <w:p w14:paraId="54E8AF87" w14:textId="77777777" w:rsidR="005E7AF2" w:rsidRPr="00367830" w:rsidRDefault="005E7AF2" w:rsidP="00264BA4">
            <w:pPr>
              <w:keepNext/>
              <w:keepLines/>
              <w:outlineLvl w:val="3"/>
              <w:rPr>
                <w:rFonts w:ascii="Arial" w:eastAsia="等线" w:hAnsi="Arial"/>
                <w:sz w:val="24"/>
              </w:rPr>
            </w:pPr>
            <w:r w:rsidRPr="00367830">
              <w:rPr>
                <w:rFonts w:ascii="Arial" w:eastAsia="等线" w:hAnsi="Arial"/>
                <w:sz w:val="24"/>
              </w:rPr>
              <w:t>8.3.3.1</w:t>
            </w:r>
            <w:r w:rsidRPr="00367830">
              <w:rPr>
                <w:rFonts w:ascii="Arial" w:eastAsia="等线" w:hAnsi="Arial"/>
                <w:sz w:val="24"/>
              </w:rPr>
              <w:tab/>
              <w:t>Description</w:t>
            </w:r>
          </w:p>
          <w:p w14:paraId="7DA2C2B4" w14:textId="77777777" w:rsidR="005E7AF2" w:rsidRPr="00367830" w:rsidRDefault="005E7AF2" w:rsidP="00264BA4">
            <w:pPr>
              <w:rPr>
                <w:rFonts w:eastAsia="Malgun Gothic"/>
                <w:iCs/>
                <w:color w:val="FF0000"/>
                <w:lang w:eastAsia="ko-KR"/>
              </w:rPr>
            </w:pPr>
            <w:r w:rsidRPr="00367830">
              <w:rPr>
                <w:rFonts w:eastAsia="Malgun Gothic"/>
                <w:iCs/>
                <w:color w:val="FF0000"/>
                <w:lang w:eastAsia="ko-KR"/>
              </w:rPr>
              <w:t>&lt; Unchanged parts are omitted &gt;</w:t>
            </w:r>
          </w:p>
          <w:p w14:paraId="68146C79" w14:textId="28D6A3AE" w:rsidR="005E7AF2" w:rsidRPr="00367830" w:rsidRDefault="005E7AF2" w:rsidP="00264BA4">
            <w:pPr>
              <w:rPr>
                <w:rFonts w:eastAsia="等线"/>
                <w:lang w:eastAsia="ko-KR"/>
              </w:rPr>
            </w:pPr>
            <w:r w:rsidRPr="00367830">
              <w:rPr>
                <w:rFonts w:eastAsia="等线"/>
                <w:lang w:eastAsia="ko-KR"/>
              </w:rPr>
              <w:t xml:space="preserve">For spatial domain enhancement of gNB-to-gNB co-channel CLI handling, RAN1 has discussed the exchange of DL Tx beam information of the gNB between gNBs. </w:t>
            </w:r>
          </w:p>
          <w:p w14:paraId="72924C2C" w14:textId="609776EA" w:rsidR="005E7AF2" w:rsidRPr="00367830" w:rsidRDefault="005E7AF2" w:rsidP="00264BA4">
            <w:pPr>
              <w:rPr>
                <w:rFonts w:eastAsia="等线"/>
                <w:lang w:eastAsia="ko-KR"/>
              </w:rPr>
            </w:pPr>
            <w:r w:rsidRPr="00367830">
              <w:rPr>
                <w:rFonts w:eastAsia="等线"/>
                <w:lang w:eastAsia="ko-KR"/>
              </w:rPr>
              <w:t>Reference signal resource ID (e.g., NZP-CSI-RS resource ID, SSB index) RAN1 has discussed the exchange of beam information between gNBs.</w:t>
            </w:r>
          </w:p>
          <w:p w14:paraId="71813B9A" w14:textId="77777777" w:rsidR="005E7AF2" w:rsidRPr="00367830" w:rsidRDefault="005E7AF2" w:rsidP="00264BA4">
            <w:pPr>
              <w:rPr>
                <w:rFonts w:eastAsia="Malgun Gothic"/>
                <w:iCs/>
                <w:color w:val="FF0000"/>
                <w:lang w:eastAsia="ko-KR"/>
              </w:rPr>
            </w:pPr>
            <w:r w:rsidRPr="00367830">
              <w:rPr>
                <w:rFonts w:eastAsia="Malgun Gothic"/>
                <w:iCs/>
                <w:color w:val="FF0000"/>
                <w:lang w:eastAsia="ko-KR"/>
              </w:rPr>
              <w:t>&lt; Unchanged parts are omitted &gt;</w:t>
            </w:r>
          </w:p>
        </w:tc>
      </w:tr>
    </w:tbl>
    <w:p w14:paraId="5CDEA98D" w14:textId="77777777" w:rsidR="005E7AF2" w:rsidRPr="00A67A31" w:rsidRDefault="005E7AF2" w:rsidP="005E7AF2">
      <w:pPr>
        <w:rPr>
          <w:b/>
          <w:bCs/>
          <w:iCs/>
          <w:highlight w:val="green"/>
          <w:lang w:val="en-US" w:eastAsia="ko-KR"/>
        </w:rPr>
      </w:pPr>
    </w:p>
    <w:p w14:paraId="651B7843" w14:textId="77777777" w:rsidR="005E7AF2" w:rsidRPr="007F0646" w:rsidRDefault="005E7AF2" w:rsidP="005E7AF2">
      <w:pPr>
        <w:rPr>
          <w:b/>
          <w:bCs/>
          <w:iCs/>
          <w:highlight w:val="green"/>
          <w:lang w:val="en-US" w:eastAsia="ko-KR"/>
        </w:rPr>
      </w:pPr>
      <w:r w:rsidRPr="00AC025A">
        <w:rPr>
          <w:b/>
          <w:bCs/>
          <w:iCs/>
          <w:highlight w:val="green"/>
          <w:lang w:val="en-US" w:eastAsia="ko-KR"/>
        </w:rPr>
        <w:t>Agreement</w:t>
      </w:r>
    </w:p>
    <w:p w14:paraId="69E18DB6" w14:textId="77777777" w:rsidR="005E7AF2" w:rsidRPr="004A29AA" w:rsidRDefault="005E7AF2" w:rsidP="005E7AF2">
      <w:pPr>
        <w:rPr>
          <w:rFonts w:eastAsia="Malgun Gothic"/>
          <w:b/>
          <w:lang w:eastAsia="ko-KR"/>
        </w:rPr>
      </w:pPr>
      <w:r w:rsidRPr="004A29AA">
        <w:rPr>
          <w:rFonts w:eastAsia="Malgun Gothic"/>
          <w:b/>
        </w:rPr>
        <w:t>The following is to be captured in the TR 38.858</w:t>
      </w:r>
      <w:r w:rsidRPr="004A29AA">
        <w:rPr>
          <w:rFonts w:eastAsia="等线"/>
          <w:b/>
        </w:rPr>
        <w:t xml:space="preserve"> section 8.4 (</w:t>
      </w:r>
      <w:r w:rsidRPr="004A29AA">
        <w:rPr>
          <w:b/>
        </w:rPr>
        <w:t>8.4.1.3 Specification impact)</w:t>
      </w:r>
      <w:r w:rsidRPr="004A29AA">
        <w:rPr>
          <w:rFonts w:eastAsia="等线"/>
          <w:b/>
        </w:rPr>
        <w:t>:</w:t>
      </w:r>
    </w:p>
    <w:p w14:paraId="0D066420" w14:textId="77777777" w:rsidR="005E7AF2" w:rsidRPr="004A29AA" w:rsidRDefault="005E7AF2" w:rsidP="005E7AF2">
      <w:pPr>
        <w:rPr>
          <w:rFonts w:eastAsia="宋体"/>
          <w:color w:val="000000"/>
        </w:rPr>
      </w:pPr>
      <w:r w:rsidRPr="004A29AA">
        <w:rPr>
          <w:rFonts w:eastAsia="宋体"/>
          <w:color w:val="000000"/>
        </w:rPr>
        <w:t>The potential specification impact to support enhancements to inter-UE CLI measurement resources and reporting:</w:t>
      </w:r>
    </w:p>
    <w:p w14:paraId="493BCD68" w14:textId="77777777" w:rsidR="005E7AF2" w:rsidRPr="00586081" w:rsidRDefault="005E7AF2" w:rsidP="00FB2B97">
      <w:pPr>
        <w:pStyle w:val="afff0"/>
        <w:numPr>
          <w:ilvl w:val="0"/>
          <w:numId w:val="83"/>
        </w:numPr>
        <w:suppressAutoHyphens/>
        <w:spacing w:line="259" w:lineRule="auto"/>
        <w:ind w:leftChars="0"/>
        <w:contextualSpacing/>
        <w:rPr>
          <w:rFonts w:ascii="Times New Roman" w:eastAsia="宋体" w:hAnsi="Times New Roman"/>
          <w:color w:val="000000"/>
          <w:sz w:val="20"/>
          <w:szCs w:val="18"/>
        </w:rPr>
      </w:pPr>
      <w:r w:rsidRPr="00586081">
        <w:rPr>
          <w:rFonts w:ascii="Times New Roman" w:eastAsia="宋体" w:hAnsi="Times New Roman"/>
          <w:color w:val="000000"/>
          <w:sz w:val="20"/>
          <w:szCs w:val="18"/>
        </w:rPr>
        <w:t>For L1/L2 UE-to-UE CLI reporting, periodic and/or semi-persistent and/or aperiodic reporting.</w:t>
      </w:r>
    </w:p>
    <w:p w14:paraId="1643E7F3" w14:textId="77777777" w:rsidR="005E7AF2" w:rsidRPr="00586081" w:rsidRDefault="005E7AF2" w:rsidP="00FB2B97">
      <w:pPr>
        <w:pStyle w:val="afff0"/>
        <w:numPr>
          <w:ilvl w:val="0"/>
          <w:numId w:val="83"/>
        </w:numPr>
        <w:suppressAutoHyphens/>
        <w:spacing w:line="259" w:lineRule="auto"/>
        <w:ind w:leftChars="0"/>
        <w:contextualSpacing/>
        <w:rPr>
          <w:rFonts w:ascii="Times New Roman" w:eastAsia="宋体" w:hAnsi="Times New Roman"/>
          <w:color w:val="000000"/>
          <w:sz w:val="20"/>
          <w:szCs w:val="18"/>
        </w:rPr>
      </w:pPr>
      <w:r w:rsidRPr="00586081">
        <w:rPr>
          <w:rFonts w:ascii="Times New Roman" w:eastAsia="宋体" w:hAnsi="Times New Roman"/>
          <w:color w:val="000000"/>
          <w:sz w:val="20"/>
          <w:szCs w:val="18"/>
        </w:rPr>
        <w:t>For L1/L2 UE-to-UE CLI measurement, periodic and/or semi-persistent and/or aperiodic measurement resource.</w:t>
      </w:r>
    </w:p>
    <w:p w14:paraId="46260E99" w14:textId="77777777" w:rsidR="005E7AF2" w:rsidRDefault="005E7AF2" w:rsidP="005E7AF2">
      <w:pPr>
        <w:rPr>
          <w:i/>
          <w:lang w:val="en-US" w:eastAsia="ko-KR"/>
        </w:rPr>
      </w:pPr>
    </w:p>
    <w:p w14:paraId="3D0ADBB3" w14:textId="77777777" w:rsidR="005E7AF2" w:rsidRPr="007F0646" w:rsidRDefault="005E7AF2" w:rsidP="005E7AF2">
      <w:pPr>
        <w:rPr>
          <w:b/>
          <w:bCs/>
          <w:iCs/>
          <w:highlight w:val="green"/>
          <w:lang w:val="en-US" w:eastAsia="ko-KR"/>
        </w:rPr>
      </w:pPr>
      <w:r w:rsidRPr="00AC025A">
        <w:rPr>
          <w:b/>
          <w:bCs/>
          <w:iCs/>
          <w:highlight w:val="green"/>
          <w:lang w:val="en-US" w:eastAsia="ko-KR"/>
        </w:rPr>
        <w:t>Agreement</w:t>
      </w:r>
    </w:p>
    <w:p w14:paraId="649B2CE1" w14:textId="77777777" w:rsidR="005E7AF2" w:rsidRPr="00F27856" w:rsidRDefault="005E7AF2" w:rsidP="005E7AF2">
      <w:pPr>
        <w:rPr>
          <w:rFonts w:eastAsia="Malgun Gothic"/>
          <w:sz w:val="18"/>
          <w:szCs w:val="18"/>
          <w:lang w:eastAsia="ko-KR"/>
        </w:rPr>
      </w:pPr>
      <w:r w:rsidRPr="00F27856">
        <w:rPr>
          <w:rFonts w:eastAsia="Malgun Gothic"/>
          <w:b/>
        </w:rPr>
        <w:t>The following is to be captured in the TR 38.858</w:t>
      </w:r>
      <w:r w:rsidRPr="00F27856">
        <w:rPr>
          <w:rFonts w:eastAsia="等线"/>
          <w:b/>
        </w:rPr>
        <w:t xml:space="preserve"> section 8.4 (8.4.2.2 Performance evaluation or analysis):</w:t>
      </w:r>
    </w:p>
    <w:p w14:paraId="30159F30" w14:textId="77777777" w:rsidR="005E7AF2" w:rsidRPr="004E1D45" w:rsidRDefault="005E7AF2" w:rsidP="005E7AF2">
      <w:pPr>
        <w:rPr>
          <w:rFonts w:eastAsia="Malgun Gothic"/>
          <w:lang w:eastAsia="ko-KR"/>
        </w:rPr>
      </w:pPr>
      <w:r w:rsidRPr="004E1D45">
        <w:rPr>
          <w:sz w:val="22"/>
          <w:szCs w:val="22"/>
        </w:rPr>
        <w:t xml:space="preserve">The knowledge among gNBs of semi-static SBFD time and frequency </w:t>
      </w:r>
      <w:r w:rsidRPr="004E1D45">
        <w:rPr>
          <w:rFonts w:eastAsia="Malgun Gothic"/>
          <w:sz w:val="22"/>
          <w:szCs w:val="22"/>
        </w:rPr>
        <w:t>configuration</w:t>
      </w:r>
      <w:r w:rsidRPr="004E1D45">
        <w:rPr>
          <w:sz w:val="22"/>
          <w:szCs w:val="22"/>
        </w:rPr>
        <w:t xml:space="preserve"> can be beneficial depending on gNB implementation</w:t>
      </w:r>
    </w:p>
    <w:p w14:paraId="4888BA0C" w14:textId="77777777" w:rsidR="005E7AF2" w:rsidRPr="00012B8E" w:rsidRDefault="005E7AF2" w:rsidP="005E7AF2">
      <w:pPr>
        <w:rPr>
          <w:i/>
          <w:lang w:eastAsia="ko-KR"/>
        </w:rPr>
      </w:pPr>
    </w:p>
    <w:p w14:paraId="40562E62" w14:textId="77777777" w:rsidR="005E7AF2" w:rsidRPr="007F0646" w:rsidRDefault="005E7AF2" w:rsidP="005E7AF2">
      <w:pPr>
        <w:rPr>
          <w:b/>
          <w:bCs/>
          <w:iCs/>
          <w:highlight w:val="green"/>
          <w:lang w:val="en-US" w:eastAsia="ko-KR"/>
        </w:rPr>
      </w:pPr>
      <w:r w:rsidRPr="00AC025A">
        <w:rPr>
          <w:b/>
          <w:bCs/>
          <w:iCs/>
          <w:highlight w:val="green"/>
          <w:lang w:val="en-US" w:eastAsia="ko-KR"/>
        </w:rPr>
        <w:t>Agreement</w:t>
      </w:r>
    </w:p>
    <w:p w14:paraId="453E3F24" w14:textId="77777777" w:rsidR="005E7AF2" w:rsidRPr="003145B3" w:rsidRDefault="005E7AF2" w:rsidP="005E7AF2">
      <w:pPr>
        <w:rPr>
          <w:rFonts w:eastAsia="等线"/>
          <w:b/>
          <w:color w:val="000000"/>
        </w:rPr>
      </w:pPr>
      <w:r w:rsidRPr="003145B3">
        <w:rPr>
          <w:rFonts w:eastAsia="Malgun Gothic"/>
          <w:b/>
          <w:color w:val="000000"/>
        </w:rPr>
        <w:t>The following is to be captured in the TR 38.858</w:t>
      </w:r>
      <w:r w:rsidRPr="003145B3">
        <w:rPr>
          <w:rFonts w:eastAsia="等线"/>
          <w:b/>
          <w:color w:val="000000"/>
        </w:rPr>
        <w:t xml:space="preserve"> section 8.4 (</w:t>
      </w:r>
      <w:r w:rsidRPr="003145B3">
        <w:rPr>
          <w:b/>
          <w:bCs/>
          <w:color w:val="000000"/>
        </w:rPr>
        <w:t>8.4.2.3</w:t>
      </w:r>
      <w:r w:rsidRPr="003145B3">
        <w:rPr>
          <w:rFonts w:eastAsia="等线"/>
          <w:b/>
          <w:bCs/>
          <w:color w:val="000000"/>
        </w:rPr>
        <w:t xml:space="preserve"> </w:t>
      </w:r>
      <w:r w:rsidRPr="003145B3">
        <w:rPr>
          <w:rFonts w:eastAsia="等线"/>
          <w:b/>
          <w:color w:val="000000"/>
        </w:rPr>
        <w:t>specification impact):</w:t>
      </w:r>
    </w:p>
    <w:p w14:paraId="0009243F" w14:textId="77777777" w:rsidR="005E7AF2" w:rsidRPr="003145B3" w:rsidRDefault="005E7AF2" w:rsidP="005E7AF2">
      <w:pPr>
        <w:rPr>
          <w:rFonts w:eastAsia="宋体"/>
          <w:color w:val="000000"/>
        </w:rPr>
      </w:pPr>
      <w:r w:rsidRPr="003145B3">
        <w:rPr>
          <w:rFonts w:eastAsia="宋体"/>
          <w:color w:val="000000"/>
        </w:rPr>
        <w:t>For CLI handling based on coordinated scheduling for time/frequency resource, RAN1 discussed potential exchange of information among gNBs on intended TDD UL-DL configuration, SBFD time/frequency configuration.</w:t>
      </w:r>
    </w:p>
    <w:p w14:paraId="79C02208" w14:textId="77777777" w:rsidR="005E7AF2" w:rsidRDefault="005E7AF2" w:rsidP="005E7AF2">
      <w:pPr>
        <w:rPr>
          <w:i/>
          <w:lang w:eastAsia="ko-KR"/>
        </w:rPr>
      </w:pPr>
    </w:p>
    <w:p w14:paraId="5AE67FFF" w14:textId="77777777" w:rsidR="005E7AF2" w:rsidRPr="007F0646" w:rsidRDefault="005E7AF2" w:rsidP="005E7AF2">
      <w:pPr>
        <w:rPr>
          <w:b/>
          <w:bCs/>
          <w:iCs/>
          <w:highlight w:val="green"/>
          <w:lang w:val="en-US" w:eastAsia="ko-KR"/>
        </w:rPr>
      </w:pPr>
      <w:r w:rsidRPr="00AC025A">
        <w:rPr>
          <w:b/>
          <w:bCs/>
          <w:iCs/>
          <w:highlight w:val="green"/>
          <w:lang w:val="en-US" w:eastAsia="ko-KR"/>
        </w:rPr>
        <w:lastRenderedPageBreak/>
        <w:t>Agreement</w:t>
      </w:r>
    </w:p>
    <w:p w14:paraId="57C94143" w14:textId="77777777" w:rsidR="005E7AF2" w:rsidRPr="00726E1F" w:rsidRDefault="005E7AF2" w:rsidP="005E7AF2">
      <w:pPr>
        <w:rPr>
          <w:rFonts w:eastAsia="等线"/>
          <w:b/>
          <w:color w:val="000000"/>
        </w:rPr>
      </w:pPr>
      <w:r w:rsidRPr="00726E1F">
        <w:rPr>
          <w:rFonts w:eastAsia="Malgun Gothic"/>
          <w:b/>
          <w:color w:val="000000"/>
        </w:rPr>
        <w:t>The following is to be captured in the TR 38.858</w:t>
      </w:r>
      <w:r w:rsidRPr="00726E1F">
        <w:rPr>
          <w:rFonts w:eastAsia="等线"/>
          <w:b/>
          <w:color w:val="000000"/>
        </w:rPr>
        <w:t xml:space="preserve"> section 8.3 (8.3.1.3 specification impact):</w:t>
      </w:r>
    </w:p>
    <w:p w14:paraId="5ED98932" w14:textId="77777777" w:rsidR="005E7AF2" w:rsidRPr="00726E1F" w:rsidRDefault="005E7AF2" w:rsidP="005E7AF2">
      <w:pPr>
        <w:rPr>
          <w:rFonts w:eastAsia="宋体"/>
          <w:color w:val="000000"/>
        </w:rPr>
      </w:pPr>
      <w:r w:rsidRPr="00726E1F">
        <w:rPr>
          <w:rFonts w:eastAsia="Malgun Gothic"/>
          <w:color w:val="000000"/>
          <w:lang w:eastAsia="ko-KR"/>
        </w:rPr>
        <w:t xml:space="preserve">For gNB-to-gNB co-channel CLI measurement, </w:t>
      </w:r>
      <w:r w:rsidRPr="00726E1F">
        <w:rPr>
          <w:rFonts w:eastAsia="宋体"/>
          <w:color w:val="000000"/>
        </w:rPr>
        <w:t xml:space="preserve">RAN1 discussed potential exchange of information among gNBs on </w:t>
      </w:r>
      <w:r w:rsidRPr="00726E1F">
        <w:rPr>
          <w:iCs/>
          <w:color w:val="000000"/>
          <w:lang w:eastAsia="x-none"/>
        </w:rPr>
        <w:t xml:space="preserve">Reference Signal/Channel (e.g., NZP CSI-RS, NCD-SSB) </w:t>
      </w:r>
      <w:r w:rsidRPr="00726E1F">
        <w:rPr>
          <w:rFonts w:eastAsia="宋体"/>
          <w:color w:val="000000"/>
        </w:rPr>
        <w:t>configuration.</w:t>
      </w:r>
    </w:p>
    <w:p w14:paraId="5A71258B" w14:textId="77777777" w:rsidR="005E7AF2" w:rsidRPr="003145B3" w:rsidRDefault="005E7AF2" w:rsidP="005E7AF2">
      <w:pPr>
        <w:rPr>
          <w:i/>
          <w:lang w:eastAsia="ko-KR"/>
        </w:rPr>
      </w:pPr>
    </w:p>
    <w:p w14:paraId="41BA324B" w14:textId="77777777" w:rsidR="005E7AF2" w:rsidRPr="007F0646" w:rsidRDefault="005E7AF2" w:rsidP="005E7AF2">
      <w:pPr>
        <w:rPr>
          <w:b/>
          <w:bCs/>
          <w:iCs/>
          <w:highlight w:val="green"/>
          <w:lang w:val="en-US" w:eastAsia="ko-KR"/>
        </w:rPr>
      </w:pPr>
      <w:r w:rsidRPr="00AC025A">
        <w:rPr>
          <w:b/>
          <w:bCs/>
          <w:iCs/>
          <w:highlight w:val="green"/>
          <w:lang w:val="en-US" w:eastAsia="ko-KR"/>
        </w:rPr>
        <w:t>Agreement</w:t>
      </w:r>
    </w:p>
    <w:p w14:paraId="1F283732" w14:textId="77777777" w:rsidR="005E7AF2" w:rsidRPr="009202EE" w:rsidRDefault="005E7AF2" w:rsidP="005E7AF2">
      <w:pPr>
        <w:rPr>
          <w:rFonts w:eastAsia="等线"/>
          <w:b/>
          <w:color w:val="000000"/>
        </w:rPr>
      </w:pPr>
      <w:r w:rsidRPr="009202EE">
        <w:rPr>
          <w:rFonts w:eastAsia="Malgun Gothic"/>
          <w:b/>
          <w:color w:val="000000"/>
        </w:rPr>
        <w:t>The following is to be captured in the TR 38.858</w:t>
      </w:r>
      <w:r w:rsidRPr="009202EE">
        <w:rPr>
          <w:rFonts w:eastAsia="等线"/>
          <w:b/>
          <w:color w:val="000000"/>
        </w:rPr>
        <w:t xml:space="preserve"> section 8.3 (</w:t>
      </w:r>
      <w:r w:rsidRPr="009202EE">
        <w:rPr>
          <w:b/>
          <w:bCs/>
          <w:color w:val="000000"/>
        </w:rPr>
        <w:t>8.3.2.3</w:t>
      </w:r>
      <w:r w:rsidRPr="009202EE">
        <w:rPr>
          <w:rFonts w:eastAsia="等线"/>
          <w:b/>
          <w:bCs/>
          <w:color w:val="000000"/>
        </w:rPr>
        <w:t xml:space="preserve"> </w:t>
      </w:r>
      <w:r w:rsidRPr="009202EE">
        <w:rPr>
          <w:rFonts w:eastAsia="等线"/>
          <w:b/>
          <w:color w:val="000000"/>
        </w:rPr>
        <w:t>specification impact):</w:t>
      </w:r>
    </w:p>
    <w:p w14:paraId="64DA4BBC" w14:textId="77777777" w:rsidR="005E7AF2" w:rsidRPr="009202EE" w:rsidRDefault="005E7AF2" w:rsidP="005E7AF2">
      <w:pPr>
        <w:rPr>
          <w:rFonts w:eastAsia="宋体"/>
          <w:color w:val="000000"/>
        </w:rPr>
      </w:pPr>
      <w:r w:rsidRPr="009202EE">
        <w:rPr>
          <w:rFonts w:eastAsia="宋体"/>
          <w:color w:val="000000"/>
        </w:rPr>
        <w:t xml:space="preserve">For CLI handling based on coordinated scheduling for time/frequency resource, RAN1 discussed potential exchange of information </w:t>
      </w:r>
      <w:r>
        <w:rPr>
          <w:rFonts w:eastAsia="宋体"/>
          <w:color w:val="000000"/>
        </w:rPr>
        <w:t xml:space="preserve">among gNBs </w:t>
      </w:r>
      <w:r w:rsidRPr="009202EE">
        <w:rPr>
          <w:rFonts w:eastAsia="宋体"/>
          <w:color w:val="000000"/>
        </w:rPr>
        <w:t>on intended TDD UL-DL configuration, SBFD time/frequency configuration.</w:t>
      </w:r>
    </w:p>
    <w:p w14:paraId="25984B95" w14:textId="77777777" w:rsidR="005E7AF2" w:rsidRDefault="005E7AF2" w:rsidP="005E7AF2">
      <w:pPr>
        <w:rPr>
          <w:i/>
          <w:lang w:eastAsia="ko-KR"/>
        </w:rPr>
      </w:pPr>
    </w:p>
    <w:p w14:paraId="5E985643" w14:textId="77777777" w:rsidR="005E7AF2" w:rsidRPr="007F0646" w:rsidRDefault="005E7AF2" w:rsidP="005E7AF2">
      <w:pPr>
        <w:rPr>
          <w:b/>
          <w:bCs/>
          <w:iCs/>
          <w:highlight w:val="green"/>
          <w:lang w:val="en-US" w:eastAsia="ko-KR"/>
        </w:rPr>
      </w:pPr>
      <w:r w:rsidRPr="00AC025A">
        <w:rPr>
          <w:b/>
          <w:bCs/>
          <w:iCs/>
          <w:highlight w:val="green"/>
          <w:lang w:val="en-US" w:eastAsia="ko-KR"/>
        </w:rPr>
        <w:t>Agreement</w:t>
      </w:r>
    </w:p>
    <w:p w14:paraId="15323EF4" w14:textId="77777777" w:rsidR="005E7AF2" w:rsidRPr="002941F9" w:rsidRDefault="005E7AF2" w:rsidP="005E7AF2">
      <w:pPr>
        <w:rPr>
          <w:rFonts w:eastAsia="等线"/>
          <w:b/>
        </w:rPr>
      </w:pPr>
      <w:r w:rsidRPr="002941F9">
        <w:rPr>
          <w:rFonts w:eastAsia="Malgun Gothic"/>
          <w:b/>
        </w:rPr>
        <w:t>The following is to be captured in the TR</w:t>
      </w:r>
      <w:r w:rsidRPr="0014729E">
        <w:rPr>
          <w:rFonts w:eastAsia="Malgun Gothic"/>
          <w:b/>
        </w:rPr>
        <w:t xml:space="preserve"> </w:t>
      </w:r>
      <w:r w:rsidRPr="002941F9">
        <w:rPr>
          <w:rFonts w:eastAsia="Malgun Gothic"/>
          <w:b/>
        </w:rPr>
        <w:t>38.858</w:t>
      </w:r>
      <w:r w:rsidRPr="002941F9">
        <w:rPr>
          <w:rFonts w:eastAsia="等线"/>
          <w:b/>
        </w:rPr>
        <w:t xml:space="preserve"> section 8.3 (</w:t>
      </w:r>
      <w:r w:rsidRPr="002941F9">
        <w:rPr>
          <w:b/>
          <w:bCs/>
        </w:rPr>
        <w:t>8.3.3.3</w:t>
      </w:r>
      <w:r w:rsidRPr="002941F9">
        <w:rPr>
          <w:rFonts w:eastAsia="等线"/>
          <w:b/>
          <w:bCs/>
        </w:rPr>
        <w:t xml:space="preserve"> </w:t>
      </w:r>
      <w:r w:rsidRPr="002941F9">
        <w:rPr>
          <w:rFonts w:eastAsia="等线"/>
          <w:b/>
        </w:rPr>
        <w:t>specification impact):</w:t>
      </w:r>
    </w:p>
    <w:p w14:paraId="43A5DEB9" w14:textId="77777777" w:rsidR="005E7AF2" w:rsidRPr="0014729E" w:rsidRDefault="005E7AF2" w:rsidP="005E7AF2">
      <w:pPr>
        <w:rPr>
          <w:rFonts w:eastAsia="宋体"/>
          <w:color w:val="000000"/>
        </w:rPr>
      </w:pPr>
      <w:r w:rsidRPr="0014729E">
        <w:rPr>
          <w:rFonts w:eastAsia="宋体"/>
          <w:color w:val="000000"/>
        </w:rPr>
        <w:t xml:space="preserve">For CLI handling based on </w:t>
      </w:r>
      <w:r w:rsidRPr="0014729E">
        <w:rPr>
          <w:color w:val="000000"/>
        </w:rPr>
        <w:t>spatial domain coordination</w:t>
      </w:r>
      <w:r w:rsidRPr="0014729E">
        <w:rPr>
          <w:rFonts w:eastAsia="宋体"/>
          <w:color w:val="000000"/>
        </w:rPr>
        <w:t xml:space="preserve">, RAN1 discussed potential exchange of information </w:t>
      </w:r>
      <w:r>
        <w:rPr>
          <w:rFonts w:eastAsia="宋体"/>
          <w:color w:val="000000"/>
        </w:rPr>
        <w:t xml:space="preserve">among gNBs </w:t>
      </w:r>
      <w:r w:rsidRPr="0014729E">
        <w:rPr>
          <w:rFonts w:eastAsia="宋体"/>
          <w:color w:val="000000"/>
        </w:rPr>
        <w:t xml:space="preserve">on </w:t>
      </w:r>
      <w:r w:rsidRPr="0014729E">
        <w:rPr>
          <w:color w:val="000000"/>
          <w:lang w:eastAsia="ko-KR"/>
        </w:rPr>
        <w:t>DL Tx beam information of the gNB, Reference signal resource ID such as NZP-CSI-RS resource ID, SSB index, preferred/non-preferred DL beam and associated resource configuration</w:t>
      </w:r>
      <w:r w:rsidRPr="0014729E">
        <w:rPr>
          <w:rFonts w:eastAsia="宋体"/>
          <w:color w:val="000000"/>
        </w:rPr>
        <w:t>.</w:t>
      </w:r>
    </w:p>
    <w:p w14:paraId="5087BDAA" w14:textId="77777777" w:rsidR="005E7AF2" w:rsidRPr="00C94249" w:rsidRDefault="005E7AF2" w:rsidP="005E7AF2">
      <w:pPr>
        <w:rPr>
          <w:iCs/>
          <w:lang w:val="en-US" w:eastAsia="ko-KR"/>
        </w:rPr>
      </w:pPr>
    </w:p>
    <w:p w14:paraId="0283FA0E" w14:textId="77777777" w:rsidR="005E7AF2" w:rsidRPr="007F0646" w:rsidRDefault="005E7AF2" w:rsidP="005E7AF2">
      <w:pPr>
        <w:rPr>
          <w:b/>
          <w:bCs/>
          <w:iCs/>
          <w:highlight w:val="green"/>
          <w:lang w:val="en-US" w:eastAsia="ko-KR"/>
        </w:rPr>
      </w:pPr>
      <w:r w:rsidRPr="00AC025A">
        <w:rPr>
          <w:b/>
          <w:bCs/>
          <w:iCs/>
          <w:highlight w:val="green"/>
          <w:lang w:val="en-US" w:eastAsia="ko-KR"/>
        </w:rPr>
        <w:t>Agreement</w:t>
      </w:r>
    </w:p>
    <w:p w14:paraId="1C1C8FA7" w14:textId="77777777" w:rsidR="005E7AF2" w:rsidRPr="0002580F" w:rsidRDefault="005E7AF2" w:rsidP="005E7AF2">
      <w:pPr>
        <w:spacing w:after="120"/>
        <w:rPr>
          <w:rFonts w:eastAsia="Malgun Gothic"/>
        </w:rPr>
      </w:pPr>
      <w:r w:rsidRPr="0002580F">
        <w:rPr>
          <w:rFonts w:eastAsia="Malgun Gothic"/>
        </w:rPr>
        <w:t>Endorsed in principle</w:t>
      </w:r>
      <w:r>
        <w:rPr>
          <w:rFonts w:eastAsia="Malgun Gothic"/>
        </w:rPr>
        <w:t>:</w:t>
      </w:r>
      <w:r w:rsidRPr="0002580F">
        <w:rPr>
          <w:rFonts w:eastAsia="Malgun Gothic"/>
        </w:rPr>
        <w:t xml:space="preserve"> the text proposal in </w:t>
      </w:r>
      <w:hyperlink r:id="rId24" w:history="1">
        <w:r>
          <w:rPr>
            <w:rStyle w:val="af7"/>
            <w:rFonts w:eastAsia="Malgun Gothic"/>
          </w:rPr>
          <w:t>R1-2308470</w:t>
        </w:r>
      </w:hyperlink>
      <w:r w:rsidRPr="0002580F">
        <w:rPr>
          <w:rFonts w:eastAsia="Malgun Gothic"/>
        </w:rPr>
        <w:t xml:space="preserve"> for TR 38.858 section 8.3 performance evaluation. </w:t>
      </w:r>
    </w:p>
    <w:p w14:paraId="0EBFC5BA" w14:textId="77777777" w:rsidR="005E7AF2" w:rsidRDefault="005E7AF2" w:rsidP="005E7AF2">
      <w:pPr>
        <w:rPr>
          <w:i/>
          <w:lang w:eastAsia="ko-KR"/>
        </w:rPr>
      </w:pPr>
    </w:p>
    <w:p w14:paraId="6E1122B2" w14:textId="77777777" w:rsidR="005E7AF2" w:rsidRPr="007F0646" w:rsidRDefault="005E7AF2" w:rsidP="005E7AF2">
      <w:pPr>
        <w:rPr>
          <w:b/>
          <w:bCs/>
          <w:iCs/>
          <w:highlight w:val="green"/>
          <w:lang w:val="en-US" w:eastAsia="ko-KR"/>
        </w:rPr>
      </w:pPr>
      <w:r w:rsidRPr="00AC025A">
        <w:rPr>
          <w:b/>
          <w:bCs/>
          <w:iCs/>
          <w:highlight w:val="green"/>
          <w:lang w:val="en-US" w:eastAsia="ko-KR"/>
        </w:rPr>
        <w:t>Agreement</w:t>
      </w:r>
    </w:p>
    <w:p w14:paraId="226CF45C" w14:textId="77777777" w:rsidR="005E7AF2" w:rsidRDefault="005E7AF2" w:rsidP="005E7AF2">
      <w:pPr>
        <w:rPr>
          <w:rFonts w:eastAsia="等线"/>
          <w:b/>
        </w:rPr>
      </w:pPr>
      <w:r>
        <w:rPr>
          <w:rFonts w:eastAsia="Malgun Gothic"/>
          <w:b/>
        </w:rPr>
        <w:t>The following conclusion is to be captured in the TR</w:t>
      </w:r>
      <w:r w:rsidRPr="00F0319E">
        <w:rPr>
          <w:rFonts w:eastAsia="Malgun Gothic"/>
          <w:b/>
        </w:rPr>
        <w:t xml:space="preserve"> </w:t>
      </w:r>
      <w:r>
        <w:rPr>
          <w:rFonts w:eastAsia="Malgun Gothic"/>
          <w:b/>
        </w:rPr>
        <w:t>38.858</w:t>
      </w:r>
      <w:r>
        <w:rPr>
          <w:rFonts w:eastAsia="等线"/>
          <w:b/>
        </w:rPr>
        <w:t xml:space="preserve"> section 13:</w:t>
      </w:r>
    </w:p>
    <w:p w14:paraId="48E74443" w14:textId="77777777" w:rsidR="005E7AF2" w:rsidRPr="00F0319E" w:rsidRDefault="005E7AF2" w:rsidP="005E7AF2">
      <w:pPr>
        <w:rPr>
          <w:rFonts w:eastAsia="Malgun Gothic"/>
          <w:lang w:eastAsia="ko-KR"/>
        </w:rPr>
      </w:pPr>
      <w:r w:rsidRPr="00F0319E">
        <w:rPr>
          <w:rFonts w:eastAsia="Malgun Gothic"/>
          <w:lang w:eastAsia="ko-KR"/>
        </w:rPr>
        <w:t xml:space="preserve">For dynamic/flexible TDD, the gNB-to-gNB co-channel CLI handling schemes and UE-to-UE co-channel CLI handling schemes, </w:t>
      </w:r>
      <w:r w:rsidRPr="009A0627">
        <w:rPr>
          <w:rFonts w:eastAsia="Malgun Gothic"/>
          <w:color w:val="FF0000"/>
          <w:lang w:eastAsia="ko-KR"/>
        </w:rPr>
        <w:t xml:space="preserve">which can be specific for dynamic/flexible TDD and/or common for both SBFD and dynamic/flexible TDD, </w:t>
      </w:r>
      <w:r w:rsidRPr="00F0319E">
        <w:rPr>
          <w:rFonts w:eastAsia="Malgun Gothic"/>
          <w:lang w:eastAsia="ko-KR"/>
        </w:rPr>
        <w:t>were studied, including analysis, performance and specification impact, which</w:t>
      </w:r>
      <w:r w:rsidRPr="009A0627">
        <w:rPr>
          <w:rFonts w:eastAsia="Gulim"/>
          <w:color w:val="222222"/>
        </w:rPr>
        <w:t xml:space="preserve"> are included in Section 8.3 and Section 8.4. The summary of observations for gNB-to-gNB CLI handling schemes are included in Section 8.3.</w:t>
      </w:r>
      <w:r w:rsidRPr="00F0319E">
        <w:rPr>
          <w:rFonts w:eastAsia="Malgun Gothic"/>
          <w:lang w:eastAsia="ko-KR"/>
        </w:rPr>
        <w:t xml:space="preserve"> </w:t>
      </w:r>
    </w:p>
    <w:p w14:paraId="6B32AC2F" w14:textId="77777777" w:rsidR="005E7AF2" w:rsidRDefault="005E7AF2" w:rsidP="005E7AF2">
      <w:pPr>
        <w:rPr>
          <w:i/>
          <w:lang w:val="en-US" w:eastAsia="ko-KR"/>
        </w:rPr>
      </w:pPr>
    </w:p>
    <w:p w14:paraId="12046BDB" w14:textId="77777777" w:rsidR="005E7AF2" w:rsidRPr="007F0646" w:rsidRDefault="005E7AF2" w:rsidP="005E7AF2">
      <w:pPr>
        <w:rPr>
          <w:b/>
          <w:bCs/>
          <w:iCs/>
          <w:highlight w:val="green"/>
          <w:lang w:val="en-US" w:eastAsia="ko-KR"/>
        </w:rPr>
      </w:pPr>
      <w:r w:rsidRPr="00AC025A">
        <w:rPr>
          <w:b/>
          <w:bCs/>
          <w:iCs/>
          <w:highlight w:val="green"/>
          <w:lang w:val="en-US" w:eastAsia="ko-KR"/>
        </w:rPr>
        <w:t>Agreement</w:t>
      </w:r>
    </w:p>
    <w:p w14:paraId="4EAA6FDF" w14:textId="77777777" w:rsidR="005E7AF2" w:rsidRPr="006F2413" w:rsidRDefault="005E7AF2" w:rsidP="005E7AF2">
      <w:pPr>
        <w:spacing w:after="120"/>
        <w:rPr>
          <w:rStyle w:val="Proposal2Char"/>
          <w:rFonts w:eastAsia="宋体" w:cs="Times"/>
          <w:b w:val="0"/>
          <w:iCs w:val="0"/>
          <w:kern w:val="2"/>
          <w:szCs w:val="20"/>
          <w:lang w:val="en-US" w:eastAsia="zh-CN"/>
        </w:rPr>
      </w:pPr>
      <w:r w:rsidRPr="006F2413">
        <w:rPr>
          <w:rFonts w:cs="Times"/>
        </w:rPr>
        <w:t xml:space="preserve">Endorsed the text proposal in </w:t>
      </w:r>
      <w:hyperlink r:id="rId25" w:history="1">
        <w:r>
          <w:rPr>
            <w:rStyle w:val="af7"/>
            <w:rFonts w:eastAsia="Malgun Gothic"/>
          </w:rPr>
          <w:t>R1-2308372</w:t>
        </w:r>
      </w:hyperlink>
      <w:r w:rsidRPr="00B84AE7">
        <w:rPr>
          <w:rFonts w:eastAsia="Malgun Gothic"/>
        </w:rPr>
        <w:t xml:space="preserve"> </w:t>
      </w:r>
      <w:r w:rsidRPr="006F2413">
        <w:rPr>
          <w:rFonts w:cs="Times"/>
        </w:rPr>
        <w:t>for the TR with the following update.</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28"/>
      </w:tblGrid>
      <w:tr w:rsidR="005E7AF2" w:rsidRPr="006F2413" w14:paraId="3296BA5D" w14:textId="77777777" w:rsidTr="00264BA4">
        <w:tc>
          <w:tcPr>
            <w:tcW w:w="9628" w:type="dxa"/>
            <w:shd w:val="clear" w:color="auto" w:fill="auto"/>
          </w:tcPr>
          <w:p w14:paraId="7B92AA81" w14:textId="77777777" w:rsidR="005E7AF2" w:rsidRDefault="005E7AF2" w:rsidP="00264BA4">
            <w:pPr>
              <w:pStyle w:val="40"/>
              <w:numPr>
                <w:ilvl w:val="0"/>
                <w:numId w:val="0"/>
              </w:numPr>
              <w:ind w:left="864" w:hanging="864"/>
            </w:pPr>
            <w:r>
              <w:t>8.3.5A.</w:t>
            </w:r>
            <w:r w:rsidRPr="00C71514">
              <w:rPr>
                <w:lang w:val="en-US"/>
              </w:rPr>
              <w:t>4</w:t>
            </w:r>
            <w:r>
              <w:tab/>
              <w:t>Specification impact of the proposed scheme</w:t>
            </w:r>
          </w:p>
          <w:p w14:paraId="44A417AA" w14:textId="77777777" w:rsidR="005E7AF2" w:rsidRPr="00C71514" w:rsidRDefault="005E7AF2" w:rsidP="00FB2B97">
            <w:pPr>
              <w:numPr>
                <w:ilvl w:val="0"/>
                <w:numId w:val="84"/>
              </w:numPr>
              <w:overflowPunct/>
              <w:autoSpaceDE/>
              <w:autoSpaceDN/>
              <w:adjustRightInd/>
              <w:spacing w:line="252" w:lineRule="auto"/>
              <w:contextualSpacing/>
              <w:jc w:val="both"/>
              <w:textAlignment w:val="auto"/>
              <w:rPr>
                <w:b/>
                <w:bCs/>
                <w:color w:val="1F497D"/>
              </w:rPr>
            </w:pPr>
            <w:r w:rsidRPr="00C71514">
              <w:rPr>
                <w:b/>
                <w:bCs/>
                <w:lang w:eastAsia="ko-KR"/>
              </w:rPr>
              <w:t xml:space="preserve">Source 1 (Nokia, NSB) </w:t>
            </w:r>
          </w:p>
          <w:p w14:paraId="662CB7E3" w14:textId="77777777" w:rsidR="005E7AF2" w:rsidRPr="00C71514" w:rsidRDefault="005E7AF2" w:rsidP="00FB2B97">
            <w:pPr>
              <w:numPr>
                <w:ilvl w:val="1"/>
                <w:numId w:val="84"/>
              </w:numPr>
              <w:overflowPunct/>
              <w:autoSpaceDE/>
              <w:autoSpaceDN/>
              <w:adjustRightInd/>
              <w:spacing w:line="252" w:lineRule="auto"/>
              <w:contextualSpacing/>
              <w:jc w:val="both"/>
              <w:textAlignment w:val="auto"/>
              <w:rPr>
                <w:color w:val="1F497D"/>
                <w:lang w:eastAsia="ko-KR"/>
              </w:rPr>
            </w:pPr>
            <w:r>
              <w:rPr>
                <w:lang w:eastAsia="ko-KR"/>
              </w:rPr>
              <w:t>Xn signaling enhancements to support the handshake agreement between victim and aggressor gNB for the DL transmit power reduction</w:t>
            </w:r>
            <w:r w:rsidRPr="00C71514">
              <w:rPr>
                <w:color w:val="FF0000"/>
                <w:lang w:eastAsia="ko-KR"/>
              </w:rPr>
              <w:t xml:space="preserve">, for example: </w:t>
            </w:r>
          </w:p>
          <w:p w14:paraId="5C976537" w14:textId="77777777" w:rsidR="005E7AF2" w:rsidRDefault="005E7AF2" w:rsidP="00FB2B97">
            <w:pPr>
              <w:numPr>
                <w:ilvl w:val="2"/>
                <w:numId w:val="84"/>
              </w:numPr>
              <w:overflowPunct/>
              <w:adjustRightInd/>
              <w:spacing w:line="252" w:lineRule="auto"/>
              <w:contextualSpacing/>
              <w:jc w:val="both"/>
              <w:textAlignment w:val="auto"/>
              <w:rPr>
                <w:lang w:eastAsia="ko-KR"/>
              </w:rPr>
            </w:pPr>
            <w:r>
              <w:rPr>
                <w:lang w:eastAsia="ko-KR"/>
              </w:rPr>
              <w:t>Step 0: Measurements and identification of aggressor(s).</w:t>
            </w:r>
          </w:p>
          <w:p w14:paraId="3712E272" w14:textId="77777777" w:rsidR="005E7AF2" w:rsidRDefault="005E7AF2" w:rsidP="00FB2B97">
            <w:pPr>
              <w:numPr>
                <w:ilvl w:val="2"/>
                <w:numId w:val="84"/>
              </w:numPr>
              <w:overflowPunct/>
              <w:adjustRightInd/>
              <w:spacing w:line="252" w:lineRule="auto"/>
              <w:contextualSpacing/>
              <w:jc w:val="both"/>
              <w:textAlignment w:val="auto"/>
              <w:rPr>
                <w:lang w:eastAsia="ko-KR"/>
              </w:rPr>
            </w:pPr>
            <w:r>
              <w:rPr>
                <w:lang w:eastAsia="ko-KR"/>
              </w:rPr>
              <w:t>Step 1: Indication of DL Tx power reduction by the victim gNB.</w:t>
            </w:r>
          </w:p>
          <w:p w14:paraId="6A8605BB" w14:textId="77777777" w:rsidR="005E7AF2" w:rsidRPr="009A0627" w:rsidRDefault="005E7AF2" w:rsidP="00FB2B97">
            <w:pPr>
              <w:numPr>
                <w:ilvl w:val="2"/>
                <w:numId w:val="84"/>
              </w:numPr>
              <w:overflowPunct/>
              <w:adjustRightInd/>
              <w:spacing w:line="252" w:lineRule="auto"/>
              <w:contextualSpacing/>
              <w:jc w:val="both"/>
              <w:textAlignment w:val="auto"/>
              <w:rPr>
                <w:lang w:eastAsia="ko-KR"/>
              </w:rPr>
            </w:pPr>
            <w:r>
              <w:rPr>
                <w:lang w:eastAsia="ko-KR"/>
              </w:rPr>
              <w:t>Step 2: Confirmation by the aggressor gNB on whether it can accept the new DL Tx power conditions.</w:t>
            </w:r>
          </w:p>
        </w:tc>
      </w:tr>
    </w:tbl>
    <w:p w14:paraId="5B785D0C" w14:textId="77777777" w:rsidR="005E7AF2" w:rsidRDefault="005E7AF2" w:rsidP="005E7AF2">
      <w:pPr>
        <w:rPr>
          <w:rFonts w:eastAsia="宋体"/>
        </w:rPr>
      </w:pPr>
    </w:p>
    <w:p w14:paraId="33967857" w14:textId="77777777" w:rsidR="005E7AF2" w:rsidRDefault="005E7AF2" w:rsidP="005E7AF2">
      <w:pPr>
        <w:rPr>
          <w:i/>
          <w:lang w:eastAsia="ko-KR"/>
        </w:rPr>
      </w:pPr>
    </w:p>
    <w:p w14:paraId="2E93796C" w14:textId="77777777" w:rsidR="005E7AF2" w:rsidRPr="007F0646" w:rsidRDefault="005E7AF2" w:rsidP="005E7AF2">
      <w:pPr>
        <w:rPr>
          <w:b/>
          <w:bCs/>
          <w:iCs/>
          <w:highlight w:val="green"/>
          <w:lang w:val="en-US" w:eastAsia="ko-KR"/>
        </w:rPr>
      </w:pPr>
      <w:r w:rsidRPr="00AC025A">
        <w:rPr>
          <w:b/>
          <w:bCs/>
          <w:iCs/>
          <w:highlight w:val="green"/>
          <w:lang w:val="en-US" w:eastAsia="ko-KR"/>
        </w:rPr>
        <w:t>Agreement</w:t>
      </w:r>
    </w:p>
    <w:p w14:paraId="6AA5F993" w14:textId="77777777" w:rsidR="005E7AF2" w:rsidRPr="00624AF0" w:rsidRDefault="005E7AF2" w:rsidP="005E7AF2">
      <w:pPr>
        <w:rPr>
          <w:rFonts w:eastAsia="Malgun Gothic"/>
          <w:lang w:eastAsia="ko-KR"/>
        </w:rPr>
      </w:pPr>
      <w:r>
        <w:rPr>
          <w:rFonts w:eastAsia="Malgun Gothic"/>
          <w:b/>
        </w:rPr>
        <w:t>The following is to be captured in the TR</w:t>
      </w:r>
      <w:r w:rsidRPr="00624AF0">
        <w:rPr>
          <w:rFonts w:eastAsia="Malgun Gothic"/>
          <w:b/>
        </w:rPr>
        <w:t xml:space="preserve"> </w:t>
      </w:r>
      <w:r>
        <w:rPr>
          <w:rFonts w:eastAsia="Malgun Gothic"/>
          <w:b/>
        </w:rPr>
        <w:t>38.858</w:t>
      </w:r>
      <w:r>
        <w:rPr>
          <w:rFonts w:eastAsia="等线"/>
          <w:b/>
        </w:rPr>
        <w:t xml:space="preserve"> section 8.4 </w:t>
      </w:r>
      <w:r w:rsidRPr="006F3221">
        <w:rPr>
          <w:rFonts w:eastAsia="等线"/>
          <w:b/>
        </w:rPr>
        <w:t>(</w:t>
      </w:r>
      <w:r w:rsidRPr="006F3221">
        <w:rPr>
          <w:b/>
        </w:rPr>
        <w:t>8.3.1.3 Specification impact, 8.3.2.3 Specification impact, 8.3.3.3 Specification impact, 8.3.5.3 Specification impact</w:t>
      </w:r>
      <w:r w:rsidRPr="00624AF0">
        <w:rPr>
          <w:rFonts w:eastAsia="Malgun Gothic" w:hint="eastAsia"/>
          <w:b/>
          <w:lang w:eastAsia="ko-KR"/>
        </w:rPr>
        <w:t>)</w:t>
      </w:r>
      <w:r w:rsidRPr="00624AF0">
        <w:rPr>
          <w:rFonts w:eastAsia="Malgun Gothic"/>
          <w:b/>
          <w:lang w:eastAsia="ko-KR"/>
        </w:rPr>
        <w:t>:</w:t>
      </w:r>
    </w:p>
    <w:p w14:paraId="7C647855" w14:textId="77777777" w:rsidR="005E7AF2" w:rsidRDefault="005E7AF2" w:rsidP="005E7AF2">
      <w:pPr>
        <w:spacing w:after="120"/>
        <w:rPr>
          <w:rFonts w:eastAsia="Malgun Gothic"/>
          <w:lang w:eastAsia="ko-KR"/>
        </w:rPr>
      </w:pPr>
    </w:p>
    <w:p w14:paraId="35693F5A" w14:textId="77777777" w:rsidR="005E7AF2" w:rsidRPr="00624AF0" w:rsidRDefault="005E7AF2" w:rsidP="005E7AF2">
      <w:pPr>
        <w:spacing w:after="120"/>
        <w:rPr>
          <w:rFonts w:eastAsia="Malgun Gothic"/>
          <w:lang w:eastAsia="ko-KR"/>
        </w:rPr>
      </w:pPr>
      <w:r w:rsidRPr="00624AF0">
        <w:rPr>
          <w:rFonts w:eastAsia="Malgun Gothic"/>
          <w:lang w:eastAsia="ko-KR"/>
        </w:rPr>
        <w:lastRenderedPageBreak/>
        <w:t xml:space="preserve">Specification impact of </w:t>
      </w:r>
      <w:r w:rsidRPr="009A0627">
        <w:rPr>
          <w:b/>
          <w:bCs/>
          <w:i/>
          <w:iCs/>
        </w:rPr>
        <w:t>UL Resource Muting-based scheme for measuring the gNB-to-gNB CLI interference covariance matrix</w:t>
      </w:r>
      <w:r w:rsidRPr="009A0627">
        <w:t xml:space="preserve"> is summarized in section 8.3.1A.4.</w:t>
      </w:r>
    </w:p>
    <w:p w14:paraId="21B03DE2" w14:textId="77777777" w:rsidR="005E7AF2" w:rsidRPr="009A0627" w:rsidRDefault="005E7AF2" w:rsidP="005E7AF2">
      <w:pPr>
        <w:spacing w:after="120"/>
        <w:rPr>
          <w:rFonts w:eastAsia="宋体"/>
        </w:rPr>
      </w:pPr>
      <w:r w:rsidRPr="00624AF0">
        <w:rPr>
          <w:rFonts w:eastAsia="Malgun Gothic"/>
          <w:lang w:eastAsia="ko-KR"/>
        </w:rPr>
        <w:t xml:space="preserve">Specification impact of </w:t>
      </w:r>
      <w:r w:rsidRPr="009A0627">
        <w:rPr>
          <w:b/>
          <w:bCs/>
          <w:i/>
          <w:iCs/>
        </w:rPr>
        <w:t>Time Domain Scheme using UL slot(s) aligned between gNBs</w:t>
      </w:r>
      <w:r w:rsidRPr="00624AF0">
        <w:rPr>
          <w:rFonts w:eastAsia="Malgun Gothic"/>
          <w:lang w:eastAsia="ko-KR"/>
        </w:rPr>
        <w:t xml:space="preserve"> and </w:t>
      </w:r>
      <w:r w:rsidRPr="009A0627">
        <w:rPr>
          <w:b/>
          <w:bCs/>
          <w:i/>
          <w:iCs/>
        </w:rPr>
        <w:t>Frequency Domain Coordination Scheme</w:t>
      </w:r>
      <w:r w:rsidRPr="00624AF0">
        <w:rPr>
          <w:rFonts w:eastAsia="Malgun Gothic"/>
          <w:lang w:eastAsia="ko-KR"/>
        </w:rPr>
        <w:t xml:space="preserve"> are summarized in section </w:t>
      </w:r>
      <w:r w:rsidRPr="009A0627">
        <w:t>8.3.2A.4</w:t>
      </w:r>
      <w:r w:rsidRPr="00624AF0">
        <w:rPr>
          <w:rFonts w:eastAsia="Malgun Gothic"/>
          <w:lang w:eastAsia="ko-KR"/>
        </w:rPr>
        <w:t xml:space="preserve"> and </w:t>
      </w:r>
      <w:r w:rsidRPr="009A0627">
        <w:t>8.3.2B.4</w:t>
      </w:r>
      <w:r w:rsidRPr="00624AF0">
        <w:rPr>
          <w:rFonts w:eastAsia="Malgun Gothic"/>
          <w:lang w:eastAsia="ko-KR"/>
        </w:rPr>
        <w:t>, respectively.</w:t>
      </w:r>
    </w:p>
    <w:p w14:paraId="0142C6F2" w14:textId="77777777" w:rsidR="005E7AF2" w:rsidRPr="009A0627" w:rsidRDefault="005E7AF2" w:rsidP="005E7AF2">
      <w:pPr>
        <w:spacing w:after="120"/>
        <w:rPr>
          <w:rFonts w:eastAsia="宋体"/>
        </w:rPr>
      </w:pPr>
      <w:r w:rsidRPr="00624AF0">
        <w:rPr>
          <w:rFonts w:eastAsia="Malgun Gothic"/>
          <w:lang w:eastAsia="ko-KR"/>
        </w:rPr>
        <w:t xml:space="preserve">Specification impact of </w:t>
      </w:r>
      <w:r w:rsidRPr="009A0627">
        <w:rPr>
          <w:b/>
          <w:bCs/>
          <w:i/>
          <w:iCs/>
        </w:rPr>
        <w:t>Spatial Domain Coordination Scheme for gNB Tx-Beam Nulling</w:t>
      </w:r>
      <w:r w:rsidRPr="00624AF0">
        <w:rPr>
          <w:rFonts w:eastAsia="Malgun Gothic"/>
          <w:lang w:eastAsia="ko-KR"/>
        </w:rPr>
        <w:t xml:space="preserve"> is summarized in section </w:t>
      </w:r>
      <w:r w:rsidRPr="009A0627">
        <w:t>8.3.3A.4</w:t>
      </w:r>
      <w:r w:rsidRPr="00624AF0">
        <w:rPr>
          <w:rFonts w:eastAsia="Malgun Gothic"/>
          <w:lang w:eastAsia="ko-KR"/>
        </w:rPr>
        <w:t>.</w:t>
      </w:r>
    </w:p>
    <w:p w14:paraId="79D6DC18" w14:textId="77777777" w:rsidR="005E7AF2" w:rsidRDefault="005E7AF2" w:rsidP="005E7AF2">
      <w:pPr>
        <w:spacing w:after="120"/>
        <w:rPr>
          <w:rFonts w:eastAsia="宋体"/>
        </w:rPr>
      </w:pPr>
      <w:r w:rsidRPr="00624AF0">
        <w:rPr>
          <w:rFonts w:eastAsia="Malgun Gothic"/>
          <w:lang w:eastAsia="ko-KR"/>
        </w:rPr>
        <w:t xml:space="preserve">Specification impact of </w:t>
      </w:r>
      <w:r w:rsidRPr="009A0627">
        <w:rPr>
          <w:b/>
          <w:bCs/>
          <w:i/>
          <w:iCs/>
        </w:rPr>
        <w:t>Power Control scheme based on gNB Tx Power Adjustment</w:t>
      </w:r>
      <w:r w:rsidRPr="009A0627">
        <w:t xml:space="preserve"> </w:t>
      </w:r>
      <w:r w:rsidRPr="00624AF0">
        <w:rPr>
          <w:rFonts w:eastAsia="Malgun Gothic"/>
          <w:lang w:eastAsia="ko-KR"/>
        </w:rPr>
        <w:t xml:space="preserve">and </w:t>
      </w:r>
      <w:r w:rsidRPr="009A0627">
        <w:rPr>
          <w:b/>
          <w:bCs/>
          <w:i/>
          <w:iCs/>
        </w:rPr>
        <w:t>Power Control scheme based on UE Tx Power Adjustment</w:t>
      </w:r>
      <w:r w:rsidRPr="00624AF0">
        <w:rPr>
          <w:rFonts w:eastAsia="Malgun Gothic"/>
          <w:lang w:eastAsia="ko-KR"/>
        </w:rPr>
        <w:t xml:space="preserve"> are summarized in section </w:t>
      </w:r>
      <w:r w:rsidRPr="009A0627">
        <w:t>8.3.5A.4</w:t>
      </w:r>
      <w:r w:rsidRPr="00624AF0">
        <w:rPr>
          <w:rFonts w:eastAsia="Malgun Gothic"/>
          <w:lang w:eastAsia="ko-KR"/>
        </w:rPr>
        <w:t xml:space="preserve"> and </w:t>
      </w:r>
      <w:r w:rsidRPr="009A0627">
        <w:t>8.3.5B.4</w:t>
      </w:r>
      <w:r w:rsidRPr="00624AF0">
        <w:rPr>
          <w:rFonts w:eastAsia="Malgun Gothic"/>
          <w:lang w:eastAsia="ko-KR"/>
        </w:rPr>
        <w:t>, respectively.</w:t>
      </w:r>
    </w:p>
    <w:p w14:paraId="42C68F0A" w14:textId="77777777" w:rsidR="005E7AF2" w:rsidRPr="00B84AE7" w:rsidRDefault="005E7AF2" w:rsidP="005E7AF2">
      <w:pPr>
        <w:rPr>
          <w:i/>
          <w:lang w:eastAsia="ko-KR"/>
        </w:rPr>
      </w:pPr>
    </w:p>
    <w:p w14:paraId="566A3D7C" w14:textId="77777777" w:rsidR="005E7AF2" w:rsidRPr="007F0646" w:rsidRDefault="005E7AF2" w:rsidP="005E7AF2">
      <w:pPr>
        <w:rPr>
          <w:b/>
          <w:bCs/>
          <w:iCs/>
          <w:highlight w:val="green"/>
          <w:lang w:val="en-US" w:eastAsia="ko-KR"/>
        </w:rPr>
      </w:pPr>
      <w:r w:rsidRPr="00AC025A">
        <w:rPr>
          <w:b/>
          <w:bCs/>
          <w:iCs/>
          <w:highlight w:val="green"/>
          <w:lang w:val="en-US" w:eastAsia="ko-KR"/>
        </w:rPr>
        <w:t>Agreement</w:t>
      </w:r>
    </w:p>
    <w:p w14:paraId="44C5A97E" w14:textId="77777777" w:rsidR="005E7AF2" w:rsidRPr="00105C8E" w:rsidRDefault="005E7AF2" w:rsidP="005E7AF2">
      <w:pPr>
        <w:rPr>
          <w:rFonts w:eastAsia="Malgun Gothic"/>
          <w:sz w:val="18"/>
          <w:szCs w:val="18"/>
          <w:lang w:eastAsia="ko-KR"/>
        </w:rPr>
      </w:pPr>
      <w:r w:rsidRPr="006F2413">
        <w:rPr>
          <w:rFonts w:eastAsia="Malgun Gothic"/>
          <w:b/>
        </w:rPr>
        <w:t>The following is to be captured in the TR</w:t>
      </w:r>
      <w:r w:rsidRPr="00105C8E">
        <w:rPr>
          <w:rFonts w:eastAsia="Malgun Gothic"/>
          <w:b/>
        </w:rPr>
        <w:t xml:space="preserve"> </w:t>
      </w:r>
      <w:r w:rsidRPr="006F2413">
        <w:rPr>
          <w:rFonts w:eastAsia="Malgun Gothic"/>
          <w:b/>
        </w:rPr>
        <w:t>38.858</w:t>
      </w:r>
      <w:r w:rsidRPr="006F2413">
        <w:rPr>
          <w:rFonts w:eastAsia="等线"/>
          <w:b/>
        </w:rPr>
        <w:t xml:space="preserve"> section 8.</w:t>
      </w:r>
      <w:r>
        <w:rPr>
          <w:rFonts w:eastAsia="等线"/>
          <w:b/>
        </w:rPr>
        <w:t>4 (</w:t>
      </w:r>
      <w:r w:rsidRPr="006F2413">
        <w:rPr>
          <w:rFonts w:eastAsia="等线"/>
          <w:b/>
        </w:rPr>
        <w:t>8.4.5.2 Performance evaluation or analysis</w:t>
      </w:r>
      <w:r>
        <w:rPr>
          <w:rFonts w:eastAsia="等线"/>
          <w:b/>
        </w:rPr>
        <w:t>)</w:t>
      </w:r>
      <w:r w:rsidRPr="006F2413">
        <w:rPr>
          <w:rFonts w:eastAsia="等线"/>
          <w:b/>
        </w:rPr>
        <w:t>:</w:t>
      </w:r>
    </w:p>
    <w:p w14:paraId="6E0432BE" w14:textId="77777777" w:rsidR="005E7AF2" w:rsidRPr="00105C8E" w:rsidRDefault="005E7AF2" w:rsidP="005E7AF2">
      <w:pPr>
        <w:rPr>
          <w:rFonts w:eastAsia="Malgun Gothic"/>
          <w:lang w:eastAsia="ko-KR"/>
        </w:rPr>
      </w:pPr>
      <w:r w:rsidRPr="00105C8E">
        <w:rPr>
          <w:rFonts w:eastAsia="Malgun Gothic"/>
          <w:lang w:eastAsia="ko-KR"/>
        </w:rPr>
        <w:t xml:space="preserve">UE Tx power adjustment based UE-to-UE CLI handing was studied. </w:t>
      </w:r>
      <w:r w:rsidRPr="00105C8E">
        <w:rPr>
          <w:rFonts w:eastAsia="Malgun Gothic" w:hint="eastAsia"/>
          <w:lang w:eastAsia="ko-KR"/>
        </w:rPr>
        <w:t>T</w:t>
      </w:r>
      <w:r w:rsidRPr="00105C8E">
        <w:rPr>
          <w:rFonts w:eastAsia="Malgun Gothic"/>
          <w:lang w:eastAsia="ko-KR"/>
        </w:rPr>
        <w:t xml:space="preserve">he performance evaluation for UE Tx power adjustment is provided in section </w:t>
      </w:r>
      <w:r w:rsidRPr="000133A0">
        <w:t>8.3.5B.3</w:t>
      </w:r>
      <w:r w:rsidRPr="00105C8E">
        <w:rPr>
          <w:rFonts w:eastAsia="Malgun Gothic"/>
          <w:lang w:eastAsia="ko-KR"/>
        </w:rPr>
        <w:t>.</w:t>
      </w:r>
    </w:p>
    <w:p w14:paraId="321B9969" w14:textId="77777777" w:rsidR="005E7AF2" w:rsidRDefault="005E7AF2" w:rsidP="005E7AF2">
      <w:pPr>
        <w:rPr>
          <w:i/>
          <w:lang w:eastAsia="ko-KR"/>
        </w:rPr>
      </w:pPr>
    </w:p>
    <w:p w14:paraId="67D92AAF" w14:textId="77777777" w:rsidR="005E7AF2" w:rsidRPr="007F0646" w:rsidRDefault="005E7AF2" w:rsidP="005E7AF2">
      <w:pPr>
        <w:rPr>
          <w:b/>
          <w:bCs/>
          <w:iCs/>
          <w:highlight w:val="green"/>
          <w:lang w:val="en-US" w:eastAsia="ko-KR"/>
        </w:rPr>
      </w:pPr>
      <w:r w:rsidRPr="00AC025A">
        <w:rPr>
          <w:b/>
          <w:bCs/>
          <w:iCs/>
          <w:highlight w:val="green"/>
          <w:lang w:val="en-US" w:eastAsia="ko-KR"/>
        </w:rPr>
        <w:t>Agreement</w:t>
      </w:r>
    </w:p>
    <w:p w14:paraId="114757BD" w14:textId="77777777" w:rsidR="005E7AF2" w:rsidRPr="007A3094" w:rsidRDefault="005E7AF2" w:rsidP="005E7AF2">
      <w:pPr>
        <w:rPr>
          <w:rFonts w:eastAsia="Malgun Gothic"/>
          <w:sz w:val="18"/>
          <w:szCs w:val="18"/>
          <w:lang w:eastAsia="ko-KR"/>
        </w:rPr>
      </w:pPr>
      <w:r>
        <w:rPr>
          <w:rFonts w:eastAsia="Malgun Gothic"/>
          <w:b/>
        </w:rPr>
        <w:t>The following conclusion is to be captured in the TR</w:t>
      </w:r>
      <w:r w:rsidRPr="007A3094">
        <w:rPr>
          <w:rFonts w:eastAsia="Malgun Gothic"/>
          <w:b/>
        </w:rPr>
        <w:t xml:space="preserve"> </w:t>
      </w:r>
      <w:r>
        <w:rPr>
          <w:rFonts w:eastAsia="Malgun Gothic"/>
          <w:b/>
        </w:rPr>
        <w:t>38.858</w:t>
      </w:r>
      <w:r>
        <w:rPr>
          <w:rFonts w:eastAsia="等线"/>
          <w:b/>
        </w:rPr>
        <w:t xml:space="preserve"> section 8.4 (</w:t>
      </w:r>
      <w:r w:rsidRPr="00F309AD">
        <w:rPr>
          <w:rFonts w:eastAsia="等线"/>
          <w:b/>
        </w:rPr>
        <w:t>8.4.5.3</w:t>
      </w:r>
      <w:r>
        <w:rPr>
          <w:rFonts w:eastAsia="等线"/>
          <w:b/>
        </w:rPr>
        <w:t xml:space="preserve"> </w:t>
      </w:r>
      <w:r w:rsidRPr="00F309AD">
        <w:rPr>
          <w:rFonts w:eastAsia="等线"/>
          <w:b/>
        </w:rPr>
        <w:t>Specification impact</w:t>
      </w:r>
      <w:r>
        <w:rPr>
          <w:rFonts w:eastAsia="等线"/>
          <w:b/>
        </w:rPr>
        <w:t>):</w:t>
      </w:r>
    </w:p>
    <w:p w14:paraId="78FDB12B" w14:textId="77777777" w:rsidR="005E7AF2" w:rsidRDefault="005E7AF2" w:rsidP="005E7AF2">
      <w:pPr>
        <w:rPr>
          <w:rFonts w:eastAsia="宋体"/>
        </w:rPr>
      </w:pPr>
      <w:r w:rsidRPr="007A3094">
        <w:rPr>
          <w:rFonts w:eastAsia="Malgun Gothic" w:hint="eastAsia"/>
          <w:lang w:eastAsia="ko-KR"/>
        </w:rPr>
        <w:t>T</w:t>
      </w:r>
      <w:r w:rsidRPr="007A3094">
        <w:rPr>
          <w:rFonts w:eastAsia="Malgun Gothic"/>
          <w:lang w:eastAsia="ko-KR"/>
        </w:rPr>
        <w:t xml:space="preserve">he specification impact of UE Tx power adjustment is summarized in section </w:t>
      </w:r>
      <w:r w:rsidRPr="000133A0">
        <w:t>8.3.5B.4</w:t>
      </w:r>
      <w:r w:rsidRPr="007A3094">
        <w:rPr>
          <w:rFonts w:eastAsia="Malgun Gothic"/>
          <w:lang w:eastAsia="ko-KR"/>
        </w:rPr>
        <w:t>.</w:t>
      </w:r>
    </w:p>
    <w:p w14:paraId="3782B1B6" w14:textId="77777777" w:rsidR="005E7AF2" w:rsidRDefault="005E7AF2" w:rsidP="005E7AF2">
      <w:pPr>
        <w:rPr>
          <w:i/>
          <w:lang w:eastAsia="ko-KR"/>
        </w:rPr>
      </w:pPr>
    </w:p>
    <w:p w14:paraId="2BE86CF5" w14:textId="77777777" w:rsidR="005E7AF2" w:rsidRPr="007F0646" w:rsidRDefault="005E7AF2" w:rsidP="005E7AF2">
      <w:pPr>
        <w:rPr>
          <w:b/>
          <w:bCs/>
          <w:iCs/>
          <w:highlight w:val="green"/>
          <w:lang w:val="en-US" w:eastAsia="ko-KR"/>
        </w:rPr>
      </w:pPr>
      <w:r w:rsidRPr="00AC025A">
        <w:rPr>
          <w:b/>
          <w:bCs/>
          <w:iCs/>
          <w:highlight w:val="green"/>
          <w:lang w:val="en-US" w:eastAsia="ko-KR"/>
        </w:rPr>
        <w:t>Agreement</w:t>
      </w:r>
    </w:p>
    <w:p w14:paraId="0EA8C4AE" w14:textId="77777777" w:rsidR="005E7AF2" w:rsidRPr="00177DA7" w:rsidRDefault="005E7AF2" w:rsidP="005E7AF2">
      <w:pPr>
        <w:rPr>
          <w:rFonts w:eastAsia="Malgun Gothic"/>
          <w:sz w:val="18"/>
          <w:szCs w:val="18"/>
          <w:lang w:eastAsia="ko-KR"/>
        </w:rPr>
      </w:pPr>
      <w:r w:rsidRPr="00177DA7">
        <w:rPr>
          <w:rFonts w:eastAsia="Malgun Gothic"/>
          <w:b/>
        </w:rPr>
        <w:t>The following is to be captured in the TR 38.858</w:t>
      </w:r>
      <w:r w:rsidRPr="00177DA7">
        <w:rPr>
          <w:rFonts w:eastAsia="等线"/>
          <w:b/>
        </w:rPr>
        <w:t xml:space="preserve"> section 8.4 (8.3.4.2 Performance evaluation or analysis):</w:t>
      </w:r>
    </w:p>
    <w:p w14:paraId="7B8DFA3C" w14:textId="77777777" w:rsidR="005E7AF2" w:rsidRPr="00177DA7" w:rsidRDefault="005E7AF2" w:rsidP="005E7AF2">
      <w:pPr>
        <w:rPr>
          <w:rFonts w:eastAsia="Malgun Gothic"/>
          <w:lang w:eastAsia="ko-KR"/>
        </w:rPr>
      </w:pPr>
      <w:r w:rsidRPr="00177DA7">
        <w:rPr>
          <w:rFonts w:eastAsia="Malgun Gothic"/>
          <w:color w:val="FF0000"/>
          <w:lang w:eastAsia="ko-KR"/>
        </w:rPr>
        <w:t xml:space="preserve">RAN1 studied </w:t>
      </w:r>
      <w:r w:rsidRPr="00177DA7">
        <w:rPr>
          <w:rFonts w:eastAsia="Malgun Gothic"/>
          <w:lang w:eastAsia="ko-KR"/>
        </w:rPr>
        <w:t>coordinating the transmissions of aggressor UEs and the reception of victim UEs in the spatial domain.</w:t>
      </w:r>
    </w:p>
    <w:p w14:paraId="10C5C463" w14:textId="77777777" w:rsidR="005E7AF2" w:rsidRPr="00177DA7" w:rsidRDefault="005E7AF2" w:rsidP="005E7AF2">
      <w:pPr>
        <w:rPr>
          <w:rFonts w:eastAsia="Malgun Gothic"/>
          <w:lang w:eastAsia="ko-KR"/>
        </w:rPr>
      </w:pPr>
      <w:r w:rsidRPr="00177DA7">
        <w:rPr>
          <w:rFonts w:eastAsia="Malgun Gothic"/>
          <w:color w:val="FF0000"/>
          <w:lang w:eastAsia="ko-KR"/>
        </w:rPr>
        <w:t xml:space="preserve">This may require victim UE to measure CLI with different Rx beams for </w:t>
      </w:r>
      <w:r>
        <w:rPr>
          <w:rFonts w:eastAsia="Malgun Gothic"/>
          <w:color w:val="FF0000"/>
          <w:lang w:eastAsia="ko-KR"/>
        </w:rPr>
        <w:t xml:space="preserve">different </w:t>
      </w:r>
      <w:r w:rsidRPr="00177DA7">
        <w:rPr>
          <w:rFonts w:eastAsia="Malgun Gothic"/>
          <w:color w:val="FF0000"/>
          <w:lang w:eastAsia="ko-KR"/>
        </w:rPr>
        <w:t xml:space="preserve">Tx beams from aggressor UE. </w:t>
      </w:r>
      <w:r w:rsidRPr="00177DA7">
        <w:rPr>
          <w:rFonts w:eastAsia="等线" w:hint="eastAsia"/>
          <w:color w:val="FF0000"/>
        </w:rPr>
        <w:t>The performance impact is not evaluated in RAN1.</w:t>
      </w:r>
    </w:p>
    <w:p w14:paraId="0E0BD5B9" w14:textId="77777777" w:rsidR="005E7AF2" w:rsidRPr="00177DA7" w:rsidRDefault="005E7AF2" w:rsidP="005E7AF2">
      <w:pPr>
        <w:rPr>
          <w:rFonts w:eastAsia="Malgun Gothic"/>
          <w:lang w:eastAsia="ko-KR"/>
        </w:rPr>
      </w:pPr>
      <w:r w:rsidRPr="00177DA7">
        <w:rPr>
          <w:rFonts w:eastAsia="Malgun Gothic"/>
          <w:lang w:eastAsia="ko-KR"/>
        </w:rPr>
        <w:t xml:space="preserve">Implementing spatial domain coordination for UE-to-UE CLI </w:t>
      </w:r>
      <w:r w:rsidRPr="00177DA7">
        <w:rPr>
          <w:rFonts w:eastAsia="Malgun Gothic"/>
          <w:color w:val="FF0000"/>
          <w:lang w:eastAsia="ko-KR"/>
        </w:rPr>
        <w:t>may increase measurement complexity.</w:t>
      </w:r>
      <w:r w:rsidRPr="00177DA7">
        <w:rPr>
          <w:rFonts w:eastAsia="Malgun Gothic"/>
          <w:lang w:eastAsia="ko-KR"/>
        </w:rPr>
        <w:t xml:space="preserve"> The effectiveness of the coordination method can vary based on user mobility and channel variation.</w:t>
      </w:r>
    </w:p>
    <w:p w14:paraId="7712BFD1" w14:textId="77777777" w:rsidR="005E7AF2" w:rsidRDefault="005E7AF2" w:rsidP="005E7AF2">
      <w:pPr>
        <w:rPr>
          <w:i/>
          <w:lang w:eastAsia="ko-KR"/>
        </w:rPr>
      </w:pPr>
    </w:p>
    <w:p w14:paraId="2555BC2C" w14:textId="77777777" w:rsidR="005E7AF2" w:rsidRPr="007F0646" w:rsidRDefault="005E7AF2" w:rsidP="005E7AF2">
      <w:pPr>
        <w:rPr>
          <w:b/>
          <w:bCs/>
          <w:iCs/>
          <w:highlight w:val="green"/>
          <w:lang w:val="en-US" w:eastAsia="ko-KR"/>
        </w:rPr>
      </w:pPr>
      <w:r w:rsidRPr="00AC025A">
        <w:rPr>
          <w:b/>
          <w:bCs/>
          <w:iCs/>
          <w:highlight w:val="green"/>
          <w:lang w:val="en-US" w:eastAsia="ko-KR"/>
        </w:rPr>
        <w:t>Agreement</w:t>
      </w:r>
    </w:p>
    <w:p w14:paraId="6520B894" w14:textId="77777777" w:rsidR="005E7AF2" w:rsidRPr="00312A7E" w:rsidRDefault="005E7AF2" w:rsidP="005E7AF2">
      <w:pPr>
        <w:rPr>
          <w:rFonts w:eastAsia="宋体"/>
        </w:rPr>
      </w:pPr>
      <w:r w:rsidRPr="00AB619B">
        <w:rPr>
          <w:rFonts w:eastAsia="Malgun Gothic"/>
        </w:rPr>
        <w:t xml:space="preserve">Endorse </w:t>
      </w:r>
      <w:bookmarkStart w:id="1" w:name="_Hlk143794775"/>
      <w:r w:rsidRPr="00AB619B">
        <w:rPr>
          <w:rFonts w:eastAsia="Malgun Gothic"/>
        </w:rPr>
        <w:t xml:space="preserve">the text proposal in </w:t>
      </w:r>
      <w:hyperlink r:id="rId26" w:history="1">
        <w:r>
          <w:rPr>
            <w:rStyle w:val="af7"/>
            <w:rFonts w:eastAsia="Malgun Gothic"/>
          </w:rPr>
          <w:t>R1-2308533</w:t>
        </w:r>
      </w:hyperlink>
      <w:r w:rsidRPr="00AB619B">
        <w:rPr>
          <w:rFonts w:eastAsia="Malgun Gothic"/>
        </w:rPr>
        <w:t xml:space="preserve"> for TR 38.858 Annex B.4 with modification from </w:t>
      </w:r>
      <w:hyperlink r:id="rId27" w:history="1">
        <w:r>
          <w:rPr>
            <w:rStyle w:val="af7"/>
            <w:rFonts w:eastAsia="Malgun Gothic"/>
          </w:rPr>
          <w:t>R1-2308374</w:t>
        </w:r>
      </w:hyperlink>
      <w:r w:rsidRPr="00AB619B">
        <w:rPr>
          <w:rFonts w:eastAsia="Malgun Gothic"/>
        </w:rPr>
        <w:t xml:space="preserve"> for TR 38.858 Annex B.4</w:t>
      </w:r>
      <w:bookmarkEnd w:id="1"/>
    </w:p>
    <w:p w14:paraId="6A61CDF5" w14:textId="45272052" w:rsidR="00F71B66" w:rsidRDefault="00F71B66" w:rsidP="00F71B66">
      <w:pPr>
        <w:spacing w:line="252" w:lineRule="auto"/>
      </w:pPr>
    </w:p>
    <w:p w14:paraId="0BAD4AEA" w14:textId="77777777" w:rsidR="003A4B47" w:rsidRDefault="00701410" w:rsidP="00B13A4D">
      <w:pPr>
        <w:pStyle w:val="40"/>
        <w:numPr>
          <w:ilvl w:val="0"/>
          <w:numId w:val="0"/>
        </w:numPr>
        <w:ind w:left="360" w:hanging="360"/>
        <w:rPr>
          <w:lang w:eastAsia="ja-JP"/>
        </w:rPr>
      </w:pPr>
      <w:r>
        <w:rPr>
          <w:lang w:eastAsia="ja-JP"/>
        </w:rPr>
        <w:t>2.1.2</w:t>
      </w:r>
      <w:r>
        <w:rPr>
          <w:lang w:eastAsia="ja-JP"/>
        </w:rPr>
        <w:tab/>
        <w:t>Remaining Open issues</w:t>
      </w:r>
    </w:p>
    <w:p w14:paraId="29A1F4BB" w14:textId="5EE50821" w:rsidR="00336930" w:rsidRPr="00DE0336" w:rsidRDefault="00E77B90" w:rsidP="00E77B90">
      <w:pPr>
        <w:rPr>
          <w:rFonts w:eastAsiaTheme="minorEastAsia"/>
          <w:lang w:eastAsia="zh-CN"/>
        </w:rPr>
      </w:pPr>
      <w:r>
        <w:rPr>
          <w:rFonts w:eastAsiaTheme="minorEastAsia"/>
          <w:lang w:eastAsia="zh-CN"/>
        </w:rPr>
        <w:t>All</w:t>
      </w:r>
      <w:r w:rsidR="00FE5C0E" w:rsidRPr="00DE0336">
        <w:rPr>
          <w:rFonts w:eastAsiaTheme="minorEastAsia"/>
          <w:lang w:eastAsia="zh-CN"/>
        </w:rPr>
        <w:t xml:space="preserve"> RAN1 objectives have been accomplished. </w:t>
      </w:r>
    </w:p>
    <w:p w14:paraId="7E832F7C" w14:textId="77777777" w:rsidR="00336930" w:rsidRPr="00336930" w:rsidRDefault="00336930" w:rsidP="00336930">
      <w:pPr>
        <w:pStyle w:val="afff0"/>
        <w:ind w:leftChars="0" w:left="420"/>
        <w:rPr>
          <w:rFonts w:ascii="Times New Roman" w:eastAsiaTheme="minorEastAsia" w:hAnsi="Times New Roman"/>
          <w:kern w:val="0"/>
          <w:sz w:val="20"/>
          <w:szCs w:val="20"/>
          <w:lang w:val="en-GB" w:eastAsia="zh-CN"/>
        </w:rPr>
      </w:pPr>
    </w:p>
    <w:p w14:paraId="770171B9" w14:textId="3F1566A4" w:rsidR="00D12658" w:rsidRDefault="00D12658" w:rsidP="00B13A4D">
      <w:pPr>
        <w:pStyle w:val="20"/>
        <w:numPr>
          <w:ilvl w:val="0"/>
          <w:numId w:val="0"/>
        </w:numPr>
        <w:ind w:left="360" w:hanging="360"/>
        <w:rPr>
          <w:lang w:eastAsia="ja-JP"/>
        </w:rPr>
      </w:pPr>
      <w:r>
        <w:rPr>
          <w:lang w:eastAsia="ja-JP"/>
        </w:rPr>
        <w:lastRenderedPageBreak/>
        <w:t>2.3</w:t>
      </w:r>
      <w:r>
        <w:rPr>
          <w:lang w:eastAsia="ja-JP"/>
        </w:rPr>
        <w:tab/>
      </w:r>
      <w:r>
        <w:rPr>
          <w:rFonts w:hint="eastAsia"/>
          <w:lang w:eastAsia="ja-JP"/>
        </w:rPr>
        <w:t>RAN</w:t>
      </w:r>
      <w:r>
        <w:rPr>
          <w:lang w:eastAsia="ja-JP"/>
        </w:rPr>
        <w:t>2</w:t>
      </w:r>
    </w:p>
    <w:p w14:paraId="0D74BAA6" w14:textId="77777777" w:rsidR="00D12658" w:rsidRDefault="00D12658" w:rsidP="00B13A4D">
      <w:pPr>
        <w:pStyle w:val="40"/>
        <w:numPr>
          <w:ilvl w:val="0"/>
          <w:numId w:val="0"/>
        </w:numPr>
        <w:ind w:left="360" w:hanging="360"/>
        <w:rPr>
          <w:lang w:eastAsia="ja-JP"/>
        </w:rPr>
      </w:pPr>
      <w:r>
        <w:rPr>
          <w:lang w:eastAsia="ja-JP"/>
        </w:rPr>
        <w:t>2.3.1</w:t>
      </w:r>
      <w:r>
        <w:rPr>
          <w:lang w:eastAsia="ja-JP"/>
        </w:rPr>
        <w:tab/>
        <w:t>Agreements</w:t>
      </w:r>
    </w:p>
    <w:p w14:paraId="27DA2670" w14:textId="2081FFBA" w:rsidR="00D12658" w:rsidRPr="00841C24" w:rsidRDefault="00D12658" w:rsidP="00B13A4D">
      <w:pPr>
        <w:pStyle w:val="40"/>
        <w:numPr>
          <w:ilvl w:val="0"/>
          <w:numId w:val="0"/>
        </w:numPr>
        <w:ind w:left="360" w:hanging="360"/>
        <w:rPr>
          <w:rFonts w:cs="Arial"/>
          <w:lang w:eastAsia="ja-JP"/>
        </w:rPr>
      </w:pPr>
      <w:r>
        <w:rPr>
          <w:lang w:eastAsia="ja-JP"/>
        </w:rPr>
        <w:t>2.3.2</w:t>
      </w:r>
      <w:r>
        <w:rPr>
          <w:lang w:eastAsia="ja-JP"/>
        </w:rPr>
        <w:tab/>
        <w:t>Remaining Open issues</w:t>
      </w:r>
    </w:p>
    <w:p w14:paraId="42508564" w14:textId="77777777" w:rsidR="00D12658" w:rsidRDefault="00D12658" w:rsidP="00B13A4D">
      <w:pPr>
        <w:pStyle w:val="20"/>
        <w:numPr>
          <w:ilvl w:val="0"/>
          <w:numId w:val="0"/>
        </w:numPr>
        <w:ind w:left="360" w:hanging="360"/>
        <w:rPr>
          <w:lang w:eastAsia="ja-JP"/>
        </w:rPr>
      </w:pPr>
      <w:r>
        <w:rPr>
          <w:lang w:eastAsia="ja-JP"/>
        </w:rPr>
        <w:t>2.3</w:t>
      </w:r>
      <w:r>
        <w:rPr>
          <w:lang w:eastAsia="ja-JP"/>
        </w:rPr>
        <w:tab/>
      </w:r>
      <w:r>
        <w:rPr>
          <w:rFonts w:hint="eastAsia"/>
          <w:lang w:eastAsia="ja-JP"/>
        </w:rPr>
        <w:t>RAN3</w:t>
      </w:r>
    </w:p>
    <w:p w14:paraId="261A1AA8" w14:textId="77777777" w:rsidR="00D12658" w:rsidRDefault="00D12658" w:rsidP="00B13A4D">
      <w:pPr>
        <w:pStyle w:val="40"/>
        <w:numPr>
          <w:ilvl w:val="0"/>
          <w:numId w:val="0"/>
        </w:numPr>
        <w:ind w:left="360" w:hanging="360"/>
        <w:rPr>
          <w:lang w:eastAsia="ja-JP"/>
        </w:rPr>
      </w:pPr>
      <w:r>
        <w:rPr>
          <w:lang w:eastAsia="ja-JP"/>
        </w:rPr>
        <w:t>2.3.1</w:t>
      </w:r>
      <w:r>
        <w:rPr>
          <w:lang w:eastAsia="ja-JP"/>
        </w:rPr>
        <w:tab/>
        <w:t>Agreements</w:t>
      </w:r>
    </w:p>
    <w:p w14:paraId="054850CD" w14:textId="09BC868A" w:rsidR="00D12658" w:rsidRPr="00841C24" w:rsidRDefault="00D12658" w:rsidP="00B13A4D">
      <w:pPr>
        <w:pStyle w:val="40"/>
        <w:numPr>
          <w:ilvl w:val="0"/>
          <w:numId w:val="0"/>
        </w:numPr>
        <w:ind w:left="360" w:hanging="360"/>
        <w:rPr>
          <w:rFonts w:cs="Arial"/>
          <w:lang w:eastAsia="ja-JP"/>
        </w:rPr>
      </w:pPr>
      <w:r>
        <w:rPr>
          <w:lang w:eastAsia="ja-JP"/>
        </w:rPr>
        <w:t>2.3.2</w:t>
      </w:r>
      <w:r>
        <w:rPr>
          <w:lang w:eastAsia="ja-JP"/>
        </w:rPr>
        <w:tab/>
        <w:t>Remaining Open issues</w:t>
      </w:r>
    </w:p>
    <w:p w14:paraId="5973F664" w14:textId="15531D96" w:rsidR="00701410" w:rsidRDefault="00701410" w:rsidP="00B13A4D">
      <w:pPr>
        <w:pStyle w:val="20"/>
        <w:numPr>
          <w:ilvl w:val="0"/>
          <w:numId w:val="0"/>
        </w:numPr>
        <w:ind w:left="360" w:hanging="360"/>
        <w:rPr>
          <w:lang w:eastAsia="ja-JP"/>
        </w:rPr>
      </w:pPr>
      <w:r>
        <w:rPr>
          <w:lang w:eastAsia="ja-JP"/>
        </w:rPr>
        <w:t>2.</w:t>
      </w:r>
      <w:r w:rsidR="00D12658">
        <w:rPr>
          <w:lang w:eastAsia="ja-JP"/>
        </w:rPr>
        <w:t>4</w:t>
      </w:r>
      <w:r>
        <w:rPr>
          <w:lang w:eastAsia="ja-JP"/>
        </w:rPr>
        <w:tab/>
      </w:r>
      <w:r>
        <w:rPr>
          <w:rFonts w:hint="eastAsia"/>
          <w:lang w:eastAsia="ja-JP"/>
        </w:rPr>
        <w:t>RAN</w:t>
      </w:r>
      <w:r w:rsidR="002143B9">
        <w:rPr>
          <w:lang w:eastAsia="ja-JP"/>
        </w:rPr>
        <w:t>4</w:t>
      </w:r>
    </w:p>
    <w:p w14:paraId="50C0524A" w14:textId="65DACD2E" w:rsidR="00701410" w:rsidRDefault="00701410" w:rsidP="00FB2B97">
      <w:pPr>
        <w:pStyle w:val="40"/>
        <w:numPr>
          <w:ilvl w:val="2"/>
          <w:numId w:val="71"/>
        </w:numPr>
        <w:rPr>
          <w:lang w:eastAsia="ja-JP"/>
        </w:rPr>
      </w:pPr>
      <w:r>
        <w:rPr>
          <w:lang w:eastAsia="ja-JP"/>
        </w:rPr>
        <w:t>Agreements</w:t>
      </w:r>
    </w:p>
    <w:p w14:paraId="0487F62D" w14:textId="71025232" w:rsidR="002779DA" w:rsidRDefault="002779DA" w:rsidP="002779DA">
      <w:pPr>
        <w:rPr>
          <w:b/>
        </w:rPr>
      </w:pPr>
      <w:r w:rsidRPr="000A3CE4">
        <w:rPr>
          <w:b/>
        </w:rPr>
        <w:t>RAN</w:t>
      </w:r>
      <w:r>
        <w:rPr>
          <w:b/>
        </w:rPr>
        <w:t>4</w:t>
      </w:r>
      <w:r w:rsidRPr="000A3CE4">
        <w:rPr>
          <w:b/>
        </w:rPr>
        <w:t xml:space="preserve"> </w:t>
      </w:r>
      <w:r w:rsidRPr="000A3CE4">
        <w:rPr>
          <w:rFonts w:hint="eastAsia"/>
          <w:b/>
        </w:rPr>
        <w:t>#</w:t>
      </w:r>
      <w:r>
        <w:rPr>
          <w:b/>
        </w:rPr>
        <w:t>108</w:t>
      </w:r>
      <w:r w:rsidRPr="000A3CE4">
        <w:rPr>
          <w:b/>
        </w:rPr>
        <w:t xml:space="preserve"> (</w:t>
      </w:r>
      <w:r>
        <w:rPr>
          <w:b/>
        </w:rPr>
        <w:t>August</w:t>
      </w:r>
      <w:r w:rsidRPr="000A3CE4">
        <w:rPr>
          <w:b/>
        </w:rPr>
        <w:t xml:space="preserve"> 20</w:t>
      </w:r>
      <w:r>
        <w:rPr>
          <w:b/>
        </w:rPr>
        <w:t>23</w:t>
      </w:r>
      <w:r w:rsidRPr="000A3CE4">
        <w:rPr>
          <w:b/>
        </w:rPr>
        <w:t>)</w:t>
      </w:r>
    </w:p>
    <w:p w14:paraId="65020B32" w14:textId="5262B645" w:rsidR="002779DA" w:rsidRDefault="002779DA" w:rsidP="002779DA">
      <w:pPr>
        <w:overflowPunct/>
        <w:autoSpaceDE/>
        <w:autoSpaceDN/>
        <w:adjustRightInd/>
        <w:spacing w:after="0"/>
        <w:textAlignment w:val="auto"/>
        <w:rPr>
          <w:rFonts w:eastAsia="Calibri"/>
          <w:bCs/>
          <w:lang w:eastAsia="ko-KR"/>
        </w:rPr>
      </w:pPr>
      <w:r w:rsidRPr="002779DA">
        <w:rPr>
          <w:rFonts w:eastAsia="Calibri"/>
          <w:bCs/>
          <w:lang w:eastAsia="ko-KR"/>
        </w:rPr>
        <w:t xml:space="preserve">TR 38.858 (RAN4 part) will be updated with endorsed TPs on BS/UE feasibility </w:t>
      </w:r>
      <w:r w:rsidR="0041277F">
        <w:rPr>
          <w:rFonts w:eastAsia="Calibri"/>
          <w:bCs/>
          <w:lang w:eastAsia="ko-KR"/>
        </w:rPr>
        <w:t>and co-existence study, with the email-approved draft TR (R4-2314005) containing the contents from the endorsed TPs:</w:t>
      </w:r>
    </w:p>
    <w:p w14:paraId="0C5085EF" w14:textId="66F8DE29" w:rsidR="0041277F" w:rsidRPr="00771ECD" w:rsidRDefault="0041277F" w:rsidP="00FB2B97">
      <w:pPr>
        <w:pStyle w:val="afff0"/>
        <w:numPr>
          <w:ilvl w:val="0"/>
          <w:numId w:val="85"/>
        </w:numPr>
        <w:ind w:leftChars="0"/>
        <w:rPr>
          <w:rFonts w:ascii="Times New Roman" w:eastAsia="Calibri" w:hAnsi="Times New Roman"/>
          <w:bCs/>
          <w:sz w:val="20"/>
          <w:szCs w:val="20"/>
          <w:lang w:eastAsia="ko-KR"/>
        </w:rPr>
      </w:pPr>
      <w:r w:rsidRPr="00771ECD">
        <w:rPr>
          <w:rFonts w:ascii="Times New Roman" w:eastAsia="Calibri" w:hAnsi="Times New Roman"/>
          <w:bCs/>
          <w:sz w:val="20"/>
          <w:szCs w:val="20"/>
          <w:lang w:eastAsia="ko-KR"/>
        </w:rPr>
        <w:t xml:space="preserve">R4-2309791, TP on </w:t>
      </w:r>
      <w:r w:rsidR="00771ECD">
        <w:rPr>
          <w:rFonts w:ascii="Times New Roman" w:eastAsia="Calibri" w:hAnsi="Times New Roman"/>
          <w:bCs/>
          <w:sz w:val="20"/>
          <w:szCs w:val="20"/>
          <w:lang w:eastAsia="ko-KR"/>
        </w:rPr>
        <w:t>f</w:t>
      </w:r>
      <w:r w:rsidRPr="00771ECD">
        <w:rPr>
          <w:rFonts w:ascii="Times New Roman" w:eastAsia="Calibri" w:hAnsi="Times New Roman"/>
          <w:bCs/>
          <w:sz w:val="20"/>
          <w:szCs w:val="20"/>
          <w:lang w:eastAsia="ko-KR"/>
        </w:rPr>
        <w:t>easibility of FR1 UE aspects, MediaTek</w:t>
      </w:r>
      <w:r w:rsidR="00771ECD">
        <w:rPr>
          <w:rFonts w:ascii="Times New Roman" w:eastAsia="Calibri" w:hAnsi="Times New Roman"/>
          <w:bCs/>
          <w:sz w:val="20"/>
          <w:szCs w:val="20"/>
          <w:lang w:eastAsia="ko-KR"/>
        </w:rPr>
        <w:t>,</w:t>
      </w:r>
      <w:r w:rsidRPr="00771ECD">
        <w:rPr>
          <w:rFonts w:ascii="Times New Roman" w:eastAsia="Calibri" w:hAnsi="Times New Roman"/>
          <w:bCs/>
          <w:sz w:val="20"/>
          <w:szCs w:val="20"/>
          <w:lang w:eastAsia="ko-KR"/>
        </w:rPr>
        <w:t xml:space="preserve"> RAN4#107</w:t>
      </w:r>
    </w:p>
    <w:p w14:paraId="082ECD23" w14:textId="1365B75D" w:rsidR="0041277F" w:rsidRPr="00771ECD" w:rsidRDefault="0041277F" w:rsidP="00FB2B97">
      <w:pPr>
        <w:pStyle w:val="afff0"/>
        <w:numPr>
          <w:ilvl w:val="0"/>
          <w:numId w:val="85"/>
        </w:numPr>
        <w:ind w:leftChars="0"/>
        <w:rPr>
          <w:rFonts w:ascii="Times New Roman" w:eastAsia="Calibri" w:hAnsi="Times New Roman"/>
          <w:bCs/>
          <w:sz w:val="20"/>
          <w:szCs w:val="20"/>
          <w:lang w:eastAsia="ko-KR"/>
        </w:rPr>
      </w:pPr>
      <w:r w:rsidRPr="00771ECD">
        <w:rPr>
          <w:rFonts w:ascii="Times New Roman" w:eastAsia="Calibri" w:hAnsi="Times New Roman"/>
          <w:bCs/>
          <w:sz w:val="20"/>
          <w:szCs w:val="20"/>
          <w:lang w:eastAsia="ko-KR"/>
        </w:rPr>
        <w:t xml:space="preserve">R4-2309792, TP on feasibility of FR2 UE </w:t>
      </w:r>
      <w:r w:rsidR="00771ECD">
        <w:rPr>
          <w:rFonts w:ascii="Times New Roman" w:eastAsia="Calibri" w:hAnsi="Times New Roman"/>
          <w:bCs/>
          <w:sz w:val="20"/>
          <w:szCs w:val="20"/>
          <w:lang w:eastAsia="ko-KR"/>
        </w:rPr>
        <w:t>aspects</w:t>
      </w:r>
      <w:r w:rsidRPr="00771ECD">
        <w:rPr>
          <w:rFonts w:ascii="Times New Roman" w:eastAsia="Calibri" w:hAnsi="Times New Roman"/>
          <w:bCs/>
          <w:sz w:val="20"/>
          <w:szCs w:val="20"/>
          <w:lang w:eastAsia="ko-KR"/>
        </w:rPr>
        <w:t>, Qualcomm, RAN4#107</w:t>
      </w:r>
    </w:p>
    <w:p w14:paraId="078BC941" w14:textId="5EC31FA5" w:rsidR="0041277F" w:rsidRPr="00771ECD" w:rsidRDefault="0041277F" w:rsidP="00FB2B97">
      <w:pPr>
        <w:pStyle w:val="afff0"/>
        <w:numPr>
          <w:ilvl w:val="0"/>
          <w:numId w:val="85"/>
        </w:numPr>
        <w:ind w:leftChars="0"/>
        <w:rPr>
          <w:rFonts w:ascii="Times New Roman" w:eastAsia="Calibri" w:hAnsi="Times New Roman"/>
          <w:bCs/>
          <w:sz w:val="20"/>
          <w:szCs w:val="20"/>
          <w:lang w:eastAsia="ko-KR"/>
        </w:rPr>
      </w:pPr>
      <w:r w:rsidRPr="00771ECD">
        <w:rPr>
          <w:rFonts w:ascii="Times New Roman" w:eastAsia="Calibri" w:hAnsi="Times New Roman"/>
          <w:bCs/>
          <w:sz w:val="20"/>
          <w:szCs w:val="20"/>
          <w:lang w:eastAsia="ko-KR"/>
        </w:rPr>
        <w:t xml:space="preserve">R4-2313911, TP </w:t>
      </w:r>
      <w:r w:rsidR="00771ECD">
        <w:rPr>
          <w:rFonts w:ascii="Times New Roman" w:eastAsia="Calibri" w:hAnsi="Times New Roman"/>
          <w:bCs/>
          <w:sz w:val="20"/>
          <w:szCs w:val="20"/>
          <w:lang w:eastAsia="ko-KR"/>
        </w:rPr>
        <w:t xml:space="preserve">on </w:t>
      </w:r>
      <w:r w:rsidRPr="00771ECD">
        <w:rPr>
          <w:rFonts w:ascii="Times New Roman" w:eastAsia="Calibri" w:hAnsi="Times New Roman"/>
          <w:bCs/>
          <w:sz w:val="20"/>
          <w:szCs w:val="20"/>
          <w:lang w:eastAsia="ko-KR"/>
        </w:rPr>
        <w:t>coexistence simulation assumptions to Annex E, Ericsson, RAN4#108</w:t>
      </w:r>
    </w:p>
    <w:p w14:paraId="18B46801" w14:textId="4F1120A3" w:rsidR="0041277F" w:rsidRPr="00771ECD" w:rsidRDefault="0041277F" w:rsidP="00FB2B97">
      <w:pPr>
        <w:pStyle w:val="afff0"/>
        <w:numPr>
          <w:ilvl w:val="0"/>
          <w:numId w:val="85"/>
        </w:numPr>
        <w:ind w:leftChars="0"/>
        <w:rPr>
          <w:rFonts w:ascii="Times New Roman" w:eastAsia="Calibri" w:hAnsi="Times New Roman"/>
          <w:bCs/>
          <w:sz w:val="20"/>
          <w:szCs w:val="20"/>
          <w:lang w:eastAsia="ko-KR"/>
        </w:rPr>
      </w:pPr>
      <w:r w:rsidRPr="00771ECD">
        <w:rPr>
          <w:rFonts w:ascii="Times New Roman" w:eastAsia="Calibri" w:hAnsi="Times New Roman"/>
          <w:bCs/>
          <w:sz w:val="20"/>
          <w:szCs w:val="20"/>
          <w:lang w:eastAsia="ko-KR"/>
        </w:rPr>
        <w:t xml:space="preserve">R4-2313980, TP </w:t>
      </w:r>
      <w:r w:rsidR="00771ECD">
        <w:rPr>
          <w:rFonts w:ascii="Times New Roman" w:eastAsia="Calibri" w:hAnsi="Times New Roman"/>
          <w:bCs/>
          <w:sz w:val="20"/>
          <w:szCs w:val="20"/>
          <w:lang w:eastAsia="ko-KR"/>
        </w:rPr>
        <w:t>on b</w:t>
      </w:r>
      <w:r w:rsidRPr="00771ECD">
        <w:rPr>
          <w:rFonts w:ascii="Times New Roman" w:eastAsia="Calibri" w:hAnsi="Times New Roman"/>
          <w:bCs/>
          <w:sz w:val="20"/>
          <w:szCs w:val="20"/>
          <w:lang w:eastAsia="ko-KR"/>
        </w:rPr>
        <w:t>ackground for analysis, Ericsson, RAN4#108</w:t>
      </w:r>
    </w:p>
    <w:p w14:paraId="6C83FB11" w14:textId="5F1DEBB3" w:rsidR="00771ECD" w:rsidRPr="00771ECD" w:rsidRDefault="00771ECD" w:rsidP="00FB2B97">
      <w:pPr>
        <w:pStyle w:val="afff0"/>
        <w:numPr>
          <w:ilvl w:val="0"/>
          <w:numId w:val="85"/>
        </w:numPr>
        <w:ind w:leftChars="0"/>
        <w:rPr>
          <w:rFonts w:ascii="Times New Roman" w:eastAsia="Calibri" w:hAnsi="Times New Roman"/>
          <w:bCs/>
          <w:sz w:val="20"/>
          <w:szCs w:val="20"/>
          <w:lang w:eastAsia="ko-KR"/>
        </w:rPr>
      </w:pPr>
      <w:r w:rsidRPr="00771ECD">
        <w:rPr>
          <w:rFonts w:ascii="Times New Roman" w:eastAsia="Calibri" w:hAnsi="Times New Roman"/>
          <w:bCs/>
          <w:sz w:val="20"/>
          <w:szCs w:val="20"/>
          <w:lang w:eastAsia="ko-KR"/>
        </w:rPr>
        <w:t xml:space="preserve">R4-2313983, TP on feasibility </w:t>
      </w:r>
      <w:r>
        <w:rPr>
          <w:rFonts w:ascii="Times New Roman" w:eastAsia="Calibri" w:hAnsi="Times New Roman"/>
          <w:bCs/>
          <w:sz w:val="20"/>
          <w:szCs w:val="20"/>
          <w:lang w:eastAsia="ko-KR"/>
        </w:rPr>
        <w:t>of</w:t>
      </w:r>
      <w:r w:rsidRPr="00771ECD">
        <w:rPr>
          <w:rFonts w:ascii="Times New Roman" w:eastAsia="Calibri" w:hAnsi="Times New Roman"/>
          <w:bCs/>
          <w:sz w:val="20"/>
          <w:szCs w:val="20"/>
          <w:lang w:eastAsia="ko-KR"/>
        </w:rPr>
        <w:t xml:space="preserve"> FR1 </w:t>
      </w:r>
      <w:r>
        <w:rPr>
          <w:rFonts w:ascii="Times New Roman" w:eastAsia="Calibri" w:hAnsi="Times New Roman"/>
          <w:bCs/>
          <w:sz w:val="20"/>
          <w:szCs w:val="20"/>
          <w:lang w:eastAsia="ko-KR"/>
        </w:rPr>
        <w:t xml:space="preserve">Wide Area </w:t>
      </w:r>
      <w:r w:rsidRPr="00771ECD">
        <w:rPr>
          <w:rFonts w:ascii="Times New Roman" w:eastAsia="Calibri" w:hAnsi="Times New Roman"/>
          <w:bCs/>
          <w:sz w:val="20"/>
          <w:szCs w:val="20"/>
          <w:lang w:eastAsia="ko-KR"/>
        </w:rPr>
        <w:t>BS</w:t>
      </w:r>
      <w:r>
        <w:rPr>
          <w:rFonts w:ascii="Times New Roman" w:eastAsia="Calibri" w:hAnsi="Times New Roman"/>
          <w:bCs/>
          <w:sz w:val="20"/>
          <w:szCs w:val="20"/>
          <w:lang w:eastAsia="ko-KR"/>
        </w:rPr>
        <w:t xml:space="preserve"> aspects</w:t>
      </w:r>
      <w:r w:rsidRPr="00771ECD">
        <w:rPr>
          <w:rFonts w:ascii="Times New Roman" w:eastAsia="Calibri" w:hAnsi="Times New Roman"/>
          <w:bCs/>
          <w:sz w:val="20"/>
          <w:szCs w:val="20"/>
          <w:lang w:eastAsia="ko-KR"/>
        </w:rPr>
        <w:t>, Samsung, RAN4#108</w:t>
      </w:r>
    </w:p>
    <w:p w14:paraId="5C06BA57" w14:textId="19E80DBE" w:rsidR="0041277F" w:rsidRPr="00771ECD" w:rsidRDefault="0041277F" w:rsidP="00FB2B97">
      <w:pPr>
        <w:pStyle w:val="afff0"/>
        <w:numPr>
          <w:ilvl w:val="0"/>
          <w:numId w:val="85"/>
        </w:numPr>
        <w:ind w:leftChars="0"/>
        <w:rPr>
          <w:rFonts w:ascii="Times New Roman" w:eastAsia="Calibri" w:hAnsi="Times New Roman"/>
          <w:bCs/>
          <w:sz w:val="20"/>
          <w:szCs w:val="20"/>
          <w:lang w:eastAsia="ko-KR"/>
        </w:rPr>
      </w:pPr>
      <w:r w:rsidRPr="00771ECD">
        <w:rPr>
          <w:rFonts w:ascii="Times New Roman" w:eastAsia="Calibri" w:hAnsi="Times New Roman"/>
          <w:bCs/>
          <w:sz w:val="20"/>
          <w:szCs w:val="20"/>
          <w:lang w:eastAsia="ko-KR"/>
        </w:rPr>
        <w:t xml:space="preserve">R4-2313982, TP </w:t>
      </w:r>
      <w:r w:rsidR="00771ECD">
        <w:rPr>
          <w:rFonts w:ascii="Times New Roman" w:eastAsia="Calibri" w:hAnsi="Times New Roman"/>
          <w:bCs/>
          <w:sz w:val="20"/>
          <w:szCs w:val="20"/>
          <w:lang w:eastAsia="ko-KR"/>
        </w:rPr>
        <w:t>on f</w:t>
      </w:r>
      <w:r w:rsidRPr="00771ECD">
        <w:rPr>
          <w:rFonts w:ascii="Times New Roman" w:eastAsia="Calibri" w:hAnsi="Times New Roman"/>
          <w:bCs/>
          <w:sz w:val="20"/>
          <w:szCs w:val="20"/>
          <w:lang w:eastAsia="ko-KR"/>
        </w:rPr>
        <w:t>easibility of FR1 M</w:t>
      </w:r>
      <w:r w:rsidR="00771ECD">
        <w:rPr>
          <w:rFonts w:ascii="Times New Roman" w:eastAsia="Calibri" w:hAnsi="Times New Roman"/>
          <w:bCs/>
          <w:sz w:val="20"/>
          <w:szCs w:val="20"/>
          <w:lang w:eastAsia="ko-KR"/>
        </w:rPr>
        <w:t xml:space="preserve">edium </w:t>
      </w:r>
      <w:r w:rsidRPr="00771ECD">
        <w:rPr>
          <w:rFonts w:ascii="Times New Roman" w:eastAsia="Calibri" w:hAnsi="Times New Roman"/>
          <w:bCs/>
          <w:sz w:val="20"/>
          <w:szCs w:val="20"/>
          <w:lang w:eastAsia="ko-KR"/>
        </w:rPr>
        <w:t>R</w:t>
      </w:r>
      <w:r w:rsidR="00771ECD">
        <w:rPr>
          <w:rFonts w:ascii="Times New Roman" w:eastAsia="Calibri" w:hAnsi="Times New Roman"/>
          <w:bCs/>
          <w:sz w:val="20"/>
          <w:szCs w:val="20"/>
          <w:lang w:eastAsia="ko-KR"/>
        </w:rPr>
        <w:t>ange</w:t>
      </w:r>
      <w:r w:rsidRPr="00771ECD">
        <w:rPr>
          <w:rFonts w:ascii="Times New Roman" w:eastAsia="Calibri" w:hAnsi="Times New Roman"/>
          <w:bCs/>
          <w:sz w:val="20"/>
          <w:szCs w:val="20"/>
          <w:lang w:eastAsia="ko-KR"/>
        </w:rPr>
        <w:t xml:space="preserve"> BS aspects, Nokia, RAN4#108</w:t>
      </w:r>
    </w:p>
    <w:p w14:paraId="23CDF325" w14:textId="7663F216" w:rsidR="0041277F" w:rsidRDefault="0041277F" w:rsidP="00FB2B97">
      <w:pPr>
        <w:pStyle w:val="afff0"/>
        <w:numPr>
          <w:ilvl w:val="0"/>
          <w:numId w:val="85"/>
        </w:numPr>
        <w:ind w:leftChars="0"/>
        <w:rPr>
          <w:rFonts w:ascii="Times New Roman" w:eastAsia="Calibri" w:hAnsi="Times New Roman"/>
          <w:bCs/>
          <w:sz w:val="20"/>
          <w:szCs w:val="20"/>
          <w:lang w:eastAsia="ko-KR"/>
        </w:rPr>
      </w:pPr>
      <w:r w:rsidRPr="00771ECD">
        <w:rPr>
          <w:rFonts w:ascii="Times New Roman" w:eastAsia="Calibri" w:hAnsi="Times New Roman"/>
          <w:bCs/>
          <w:sz w:val="20"/>
          <w:szCs w:val="20"/>
          <w:lang w:eastAsia="ko-KR"/>
        </w:rPr>
        <w:t xml:space="preserve">R4-2313991, TP </w:t>
      </w:r>
      <w:r w:rsidR="00771ECD">
        <w:rPr>
          <w:rFonts w:ascii="Times New Roman" w:eastAsia="Calibri" w:hAnsi="Times New Roman"/>
          <w:bCs/>
          <w:sz w:val="20"/>
          <w:szCs w:val="20"/>
          <w:lang w:eastAsia="ko-KR"/>
        </w:rPr>
        <w:t>on f</w:t>
      </w:r>
      <w:r w:rsidRPr="00771ECD">
        <w:rPr>
          <w:rFonts w:ascii="Times New Roman" w:eastAsia="Calibri" w:hAnsi="Times New Roman"/>
          <w:bCs/>
          <w:sz w:val="20"/>
          <w:szCs w:val="20"/>
          <w:lang w:eastAsia="ko-KR"/>
        </w:rPr>
        <w:t>easibility of FR1 Local Area BS aspects, CATT, RAN4#108</w:t>
      </w:r>
    </w:p>
    <w:p w14:paraId="34B4CE84" w14:textId="734B1B71" w:rsidR="00771ECD" w:rsidRPr="00771ECD" w:rsidRDefault="00771ECD" w:rsidP="00FB2B97">
      <w:pPr>
        <w:pStyle w:val="afff0"/>
        <w:numPr>
          <w:ilvl w:val="0"/>
          <w:numId w:val="85"/>
        </w:numPr>
        <w:ind w:leftChars="0"/>
        <w:rPr>
          <w:rFonts w:ascii="Times New Roman" w:eastAsia="Calibri" w:hAnsi="Times New Roman"/>
          <w:bCs/>
          <w:sz w:val="20"/>
          <w:szCs w:val="20"/>
          <w:lang w:eastAsia="ko-KR"/>
        </w:rPr>
      </w:pPr>
      <w:r w:rsidRPr="00771ECD">
        <w:rPr>
          <w:rFonts w:ascii="Times New Roman" w:eastAsia="Calibri" w:hAnsi="Times New Roman"/>
          <w:bCs/>
          <w:sz w:val="20"/>
          <w:szCs w:val="20"/>
          <w:lang w:eastAsia="ko-KR"/>
        </w:rPr>
        <w:t>R4-2313984, TP on feasibility of FR</w:t>
      </w:r>
      <w:r>
        <w:rPr>
          <w:rFonts w:ascii="Times New Roman" w:eastAsia="Calibri" w:hAnsi="Times New Roman"/>
          <w:bCs/>
          <w:sz w:val="20"/>
          <w:szCs w:val="20"/>
          <w:lang w:eastAsia="ko-KR"/>
        </w:rPr>
        <w:t>2</w:t>
      </w:r>
      <w:r w:rsidRPr="00771ECD">
        <w:rPr>
          <w:rFonts w:ascii="Times New Roman" w:eastAsia="Calibri" w:hAnsi="Times New Roman"/>
          <w:bCs/>
          <w:sz w:val="20"/>
          <w:szCs w:val="20"/>
          <w:lang w:eastAsia="ko-KR"/>
        </w:rPr>
        <w:t xml:space="preserve"> BS aspects, Huawei, HiSilicon, RAN4#108</w:t>
      </w:r>
    </w:p>
    <w:p w14:paraId="3E405EBE" w14:textId="1D11647D" w:rsidR="00771ECD" w:rsidRPr="00771ECD" w:rsidRDefault="00771ECD" w:rsidP="00FB2B97">
      <w:pPr>
        <w:pStyle w:val="afff0"/>
        <w:numPr>
          <w:ilvl w:val="0"/>
          <w:numId w:val="85"/>
        </w:numPr>
        <w:ind w:leftChars="0"/>
        <w:rPr>
          <w:rFonts w:ascii="Times New Roman" w:eastAsia="Calibri" w:hAnsi="Times New Roman"/>
          <w:bCs/>
          <w:sz w:val="20"/>
          <w:szCs w:val="20"/>
          <w:lang w:eastAsia="ko-KR"/>
        </w:rPr>
      </w:pPr>
      <w:r w:rsidRPr="00771ECD">
        <w:rPr>
          <w:rFonts w:ascii="Times New Roman" w:eastAsia="Calibri" w:hAnsi="Times New Roman"/>
          <w:bCs/>
          <w:sz w:val="20"/>
          <w:szCs w:val="20"/>
          <w:lang w:eastAsia="ko-KR"/>
        </w:rPr>
        <w:t xml:space="preserve">R4-2313869, TP on </w:t>
      </w:r>
      <w:r>
        <w:rPr>
          <w:rFonts w:ascii="Times New Roman" w:eastAsia="Calibri" w:hAnsi="Times New Roman"/>
          <w:bCs/>
          <w:sz w:val="20"/>
          <w:szCs w:val="20"/>
          <w:lang w:eastAsia="ko-KR"/>
        </w:rPr>
        <w:t>f</w:t>
      </w:r>
      <w:r w:rsidRPr="00771ECD">
        <w:rPr>
          <w:rFonts w:ascii="Times New Roman" w:eastAsia="Calibri" w:hAnsi="Times New Roman"/>
          <w:bCs/>
          <w:sz w:val="20"/>
          <w:szCs w:val="20"/>
          <w:lang w:eastAsia="ko-KR"/>
        </w:rPr>
        <w:t>easibility of FR1 UE aspects, MediaTek</w:t>
      </w:r>
      <w:r>
        <w:rPr>
          <w:rFonts w:ascii="Times New Roman" w:eastAsia="Calibri" w:hAnsi="Times New Roman"/>
          <w:bCs/>
          <w:sz w:val="20"/>
          <w:szCs w:val="20"/>
          <w:lang w:eastAsia="ko-KR"/>
        </w:rPr>
        <w:t>,</w:t>
      </w:r>
      <w:r w:rsidRPr="00771ECD">
        <w:rPr>
          <w:rFonts w:ascii="Times New Roman" w:eastAsia="Calibri" w:hAnsi="Times New Roman"/>
          <w:bCs/>
          <w:sz w:val="20"/>
          <w:szCs w:val="20"/>
          <w:lang w:eastAsia="ko-KR"/>
        </w:rPr>
        <w:t xml:space="preserve"> RAN4#108 </w:t>
      </w:r>
    </w:p>
    <w:p w14:paraId="241B7EA6" w14:textId="688FC62A" w:rsidR="00771ECD" w:rsidRPr="00771ECD" w:rsidRDefault="00771ECD" w:rsidP="00FB2B97">
      <w:pPr>
        <w:pStyle w:val="afff0"/>
        <w:numPr>
          <w:ilvl w:val="0"/>
          <w:numId w:val="85"/>
        </w:numPr>
        <w:ind w:leftChars="0"/>
        <w:rPr>
          <w:rFonts w:ascii="Times New Roman" w:eastAsia="Calibri" w:hAnsi="Times New Roman"/>
          <w:bCs/>
          <w:sz w:val="20"/>
          <w:szCs w:val="20"/>
          <w:lang w:eastAsia="ko-KR"/>
        </w:rPr>
      </w:pPr>
      <w:r w:rsidRPr="00771ECD">
        <w:rPr>
          <w:rFonts w:ascii="Times New Roman" w:eastAsia="Calibri" w:hAnsi="Times New Roman"/>
          <w:bCs/>
          <w:sz w:val="20"/>
          <w:szCs w:val="20"/>
          <w:lang w:eastAsia="ko-KR"/>
        </w:rPr>
        <w:t>R4-2313990, TP</w:t>
      </w:r>
      <w:r>
        <w:rPr>
          <w:rFonts w:ascii="Times New Roman" w:eastAsia="Calibri" w:hAnsi="Times New Roman"/>
          <w:bCs/>
          <w:sz w:val="20"/>
          <w:szCs w:val="20"/>
          <w:lang w:eastAsia="ko-KR"/>
        </w:rPr>
        <w:t xml:space="preserve"> on</w:t>
      </w:r>
      <w:r w:rsidRPr="00771ECD">
        <w:rPr>
          <w:rFonts w:ascii="Times New Roman" w:eastAsia="Calibri" w:hAnsi="Times New Roman"/>
          <w:bCs/>
          <w:sz w:val="20"/>
          <w:szCs w:val="20"/>
          <w:lang w:eastAsia="ko-KR"/>
        </w:rPr>
        <w:t xml:space="preserve"> feasibility of FR2 UE </w:t>
      </w:r>
      <w:r>
        <w:rPr>
          <w:rFonts w:ascii="Times New Roman" w:eastAsia="Calibri" w:hAnsi="Times New Roman"/>
          <w:bCs/>
          <w:sz w:val="20"/>
          <w:szCs w:val="20"/>
          <w:lang w:eastAsia="ko-KR"/>
        </w:rPr>
        <w:t>aspects</w:t>
      </w:r>
      <w:r w:rsidRPr="00771ECD">
        <w:rPr>
          <w:rFonts w:ascii="Times New Roman" w:eastAsia="Calibri" w:hAnsi="Times New Roman"/>
          <w:bCs/>
          <w:sz w:val="20"/>
          <w:szCs w:val="20"/>
          <w:lang w:eastAsia="ko-KR"/>
        </w:rPr>
        <w:t>, Qualcomm, RAN4#108</w:t>
      </w:r>
    </w:p>
    <w:p w14:paraId="3AB7F50A" w14:textId="77777777" w:rsidR="00771ECD" w:rsidRPr="00771ECD" w:rsidRDefault="00771ECD" w:rsidP="00594BA9">
      <w:pPr>
        <w:pStyle w:val="afff0"/>
        <w:ind w:leftChars="0" w:left="720"/>
        <w:rPr>
          <w:rFonts w:ascii="Times New Roman" w:eastAsia="Calibri" w:hAnsi="Times New Roman"/>
          <w:bCs/>
          <w:sz w:val="20"/>
          <w:szCs w:val="20"/>
          <w:lang w:eastAsia="ko-KR"/>
        </w:rPr>
      </w:pPr>
    </w:p>
    <w:p w14:paraId="27A62A2A" w14:textId="77777777" w:rsidR="002779DA" w:rsidRPr="002779DA" w:rsidRDefault="002779DA" w:rsidP="002779DA">
      <w:pPr>
        <w:overflowPunct/>
        <w:autoSpaceDE/>
        <w:autoSpaceDN/>
        <w:adjustRightInd/>
        <w:spacing w:after="0"/>
        <w:textAlignment w:val="auto"/>
        <w:rPr>
          <w:rFonts w:eastAsia="Calibri"/>
          <w:bCs/>
          <w:lang w:eastAsia="ko-KR"/>
        </w:rPr>
      </w:pPr>
    </w:p>
    <w:p w14:paraId="35C08A71" w14:textId="2FA7D73F" w:rsidR="002779DA" w:rsidRPr="002779DA" w:rsidRDefault="002779DA" w:rsidP="002779DA">
      <w:pPr>
        <w:rPr>
          <w:rFonts w:eastAsiaTheme="minorEastAsia"/>
          <w:lang w:eastAsia="zh-CN"/>
        </w:rPr>
      </w:pPr>
      <w:r w:rsidRPr="002779DA">
        <w:rPr>
          <w:rFonts w:eastAsiaTheme="minorEastAsia"/>
          <w:lang w:eastAsia="zh-CN"/>
        </w:rPr>
        <w:t xml:space="preserve">WF on BS RF requirements impact from SBFD operation is approved in </w:t>
      </w:r>
      <w:r w:rsidR="00594BA9" w:rsidRPr="00594BA9">
        <w:rPr>
          <w:rFonts w:eastAsiaTheme="minorEastAsia"/>
          <w:lang w:eastAsia="zh-CN"/>
        </w:rPr>
        <w:t>R4-2313867</w:t>
      </w:r>
      <w:r w:rsidRPr="002779DA">
        <w:rPr>
          <w:rFonts w:eastAsiaTheme="minorEastAsia"/>
          <w:lang w:eastAsia="zh-CN"/>
        </w:rPr>
        <w:t>, with the following agreement and</w:t>
      </w:r>
      <w:r w:rsidR="00594BA9">
        <w:rPr>
          <w:rFonts w:eastAsiaTheme="minorEastAsia"/>
          <w:lang w:eastAsia="zh-CN"/>
        </w:rPr>
        <w:t xml:space="preserve"> way forward achieved: </w:t>
      </w:r>
    </w:p>
    <w:p w14:paraId="56CDA7FD" w14:textId="2066B208" w:rsidR="003F6D2D" w:rsidRDefault="003F6D2D" w:rsidP="00594BA9">
      <w:pPr>
        <w:spacing w:after="60"/>
        <w:rPr>
          <w:rFonts w:eastAsiaTheme="minorEastAsia"/>
          <w:u w:val="single"/>
          <w:lang w:val="en-US" w:eastAsia="zh-CN"/>
        </w:rPr>
      </w:pPr>
      <w:r w:rsidRPr="003F6D2D">
        <w:rPr>
          <w:rFonts w:eastAsiaTheme="minorEastAsia"/>
          <w:u w:val="single"/>
          <w:lang w:val="en-US" w:eastAsia="zh-CN"/>
        </w:rPr>
        <w:t>Topic</w:t>
      </w:r>
      <w:r>
        <w:rPr>
          <w:rFonts w:eastAsiaTheme="minorEastAsia"/>
          <w:u w:val="single"/>
          <w:lang w:val="en-US" w:eastAsia="zh-CN"/>
        </w:rPr>
        <w:t xml:space="preserve"> #2: </w:t>
      </w:r>
      <w:r w:rsidRPr="003F6D2D">
        <w:rPr>
          <w:rFonts w:eastAsiaTheme="minorEastAsia"/>
          <w:u w:val="single"/>
          <w:lang w:val="en-US" w:eastAsia="zh-CN"/>
        </w:rPr>
        <w:t>Implementation Feasibility of SBFD: FR1 BS</w:t>
      </w:r>
      <w:r>
        <w:rPr>
          <w:rFonts w:eastAsiaTheme="minorEastAsia"/>
          <w:u w:val="single"/>
          <w:lang w:val="en-US" w:eastAsia="zh-CN"/>
        </w:rPr>
        <w:t xml:space="preserve">: </w:t>
      </w:r>
    </w:p>
    <w:p w14:paraId="1CD6C634" w14:textId="3EFEFA1B" w:rsidR="00594BA9" w:rsidRPr="00594BA9" w:rsidRDefault="00594BA9" w:rsidP="00594BA9">
      <w:pPr>
        <w:spacing w:after="60"/>
        <w:rPr>
          <w:rFonts w:eastAsiaTheme="minorEastAsia"/>
          <w:u w:val="single"/>
          <w:lang w:val="en-US" w:eastAsia="zh-CN"/>
        </w:rPr>
      </w:pPr>
      <w:r w:rsidRPr="00594BA9">
        <w:rPr>
          <w:rFonts w:eastAsiaTheme="minorEastAsia"/>
          <w:u w:val="single"/>
          <w:lang w:val="en-US" w:eastAsia="zh-CN"/>
        </w:rPr>
        <w:t>Issue 2-1-3: Multi-carrier BS analysis</w:t>
      </w:r>
    </w:p>
    <w:p w14:paraId="767E7BA6" w14:textId="77777777" w:rsidR="00594BA9" w:rsidRPr="00594BA9" w:rsidRDefault="00594BA9" w:rsidP="00594BA9">
      <w:pPr>
        <w:spacing w:after="60"/>
        <w:rPr>
          <w:rFonts w:eastAsiaTheme="minorEastAsia"/>
          <w:highlight w:val="green"/>
          <w:lang w:eastAsia="zh-CN"/>
        </w:rPr>
      </w:pPr>
      <w:r w:rsidRPr="00594BA9">
        <w:rPr>
          <w:rFonts w:eastAsiaTheme="minorEastAsia"/>
          <w:highlight w:val="green"/>
          <w:lang w:eastAsia="zh-CN"/>
        </w:rPr>
        <w:t xml:space="preserve">Agreement: </w:t>
      </w:r>
    </w:p>
    <w:p w14:paraId="6D5A896F" w14:textId="77777777" w:rsidR="00594BA9" w:rsidRPr="00594BA9" w:rsidRDefault="00594BA9" w:rsidP="00FB2B97">
      <w:pPr>
        <w:numPr>
          <w:ilvl w:val="0"/>
          <w:numId w:val="86"/>
        </w:numPr>
        <w:spacing w:after="60"/>
        <w:rPr>
          <w:rFonts w:eastAsiaTheme="minorEastAsia"/>
          <w:lang w:eastAsia="zh-CN"/>
        </w:rPr>
      </w:pPr>
      <w:r w:rsidRPr="00594BA9">
        <w:rPr>
          <w:rFonts w:eastAsiaTheme="minorEastAsia"/>
          <w:lang w:eastAsia="zh-CN"/>
        </w:rPr>
        <w:t>During Rel-18 SI, RAN4 will only discuss the interpretation-1 of multi-carrier support for SBFD-capable BS, i.e., SBFD operates in only one BS carrier, and legacy TDD operates in other intra-band BS carrier(s) contiguous or non-contiguous to the SBFD carrier.</w:t>
      </w:r>
    </w:p>
    <w:p w14:paraId="45576A86" w14:textId="77777777" w:rsidR="00594BA9" w:rsidRPr="00594BA9" w:rsidRDefault="00594BA9" w:rsidP="00FB2B97">
      <w:pPr>
        <w:numPr>
          <w:ilvl w:val="0"/>
          <w:numId w:val="86"/>
        </w:numPr>
        <w:spacing w:after="60"/>
        <w:rPr>
          <w:rFonts w:eastAsiaTheme="minorEastAsia"/>
          <w:lang w:eastAsia="zh-CN"/>
        </w:rPr>
      </w:pPr>
      <w:r w:rsidRPr="00594BA9">
        <w:rPr>
          <w:rFonts w:eastAsiaTheme="minorEastAsia"/>
          <w:lang w:eastAsia="zh-CN"/>
        </w:rPr>
        <w:t xml:space="preserve">RAN4 didn’t study the feasibility for the case on interpretation-2 of multi-carrier support for SBFD-capable BS i.e., SBFD operates in more than one BS carriers, and legacy TDD operates in the other intra-band BS carrier(s) (if any), which is contiguous or non-contiguous to the SBFD carriers. </w:t>
      </w:r>
    </w:p>
    <w:p w14:paraId="2DDDB61F" w14:textId="6664EA59" w:rsidR="00594BA9" w:rsidRDefault="00594BA9" w:rsidP="00594BA9">
      <w:pPr>
        <w:spacing w:after="60"/>
        <w:rPr>
          <w:rFonts w:eastAsiaTheme="minorEastAsia"/>
          <w:u w:val="single"/>
          <w:lang w:val="en-US" w:eastAsia="zh-CN"/>
        </w:rPr>
      </w:pPr>
    </w:p>
    <w:p w14:paraId="487F359E" w14:textId="7E2BFEA8" w:rsidR="003F6D2D" w:rsidRDefault="003F6D2D" w:rsidP="00594BA9">
      <w:pPr>
        <w:spacing w:after="60"/>
        <w:rPr>
          <w:rFonts w:eastAsiaTheme="minorEastAsia"/>
          <w:u w:val="single"/>
          <w:lang w:val="en-US" w:eastAsia="zh-CN"/>
        </w:rPr>
      </w:pPr>
      <w:r w:rsidRPr="003F6D2D">
        <w:rPr>
          <w:rFonts w:eastAsiaTheme="minorEastAsia"/>
          <w:u w:val="single"/>
          <w:lang w:val="en-US" w:eastAsia="zh-CN"/>
        </w:rPr>
        <w:t>Topic #</w:t>
      </w:r>
      <w:r>
        <w:rPr>
          <w:rFonts w:eastAsiaTheme="minorEastAsia"/>
          <w:u w:val="single"/>
          <w:lang w:val="en-US" w:eastAsia="zh-CN"/>
        </w:rPr>
        <w:t>3</w:t>
      </w:r>
      <w:r w:rsidRPr="003F6D2D">
        <w:rPr>
          <w:rFonts w:eastAsiaTheme="minorEastAsia"/>
          <w:u w:val="single"/>
          <w:lang w:val="en-US" w:eastAsia="zh-CN"/>
        </w:rPr>
        <w:t>: Impacts on BS RF requirements</w:t>
      </w:r>
      <w:r>
        <w:rPr>
          <w:rFonts w:eastAsiaTheme="minorEastAsia"/>
          <w:u w:val="single"/>
          <w:lang w:val="en-US" w:eastAsia="zh-CN"/>
        </w:rPr>
        <w:t xml:space="preserve"> </w:t>
      </w:r>
    </w:p>
    <w:p w14:paraId="459E729E" w14:textId="5B60DBD1" w:rsidR="00594BA9" w:rsidRPr="00594BA9" w:rsidRDefault="00594BA9" w:rsidP="00594BA9">
      <w:pPr>
        <w:spacing w:after="60"/>
        <w:rPr>
          <w:rFonts w:eastAsiaTheme="minorEastAsia"/>
          <w:u w:val="single"/>
          <w:lang w:val="en-US" w:eastAsia="zh-CN"/>
        </w:rPr>
      </w:pPr>
      <w:r w:rsidRPr="00594BA9">
        <w:rPr>
          <w:rFonts w:eastAsiaTheme="minorEastAsia"/>
          <w:u w:val="single"/>
          <w:lang w:val="en-US" w:eastAsia="zh-CN"/>
        </w:rPr>
        <w:t xml:space="preserve">Issue 3-1-3: Time-domain configuration for SBFD-capable BS RF requirement  </w:t>
      </w:r>
    </w:p>
    <w:p w14:paraId="6A9FEC5D" w14:textId="77777777" w:rsidR="00594BA9" w:rsidRPr="00594BA9" w:rsidRDefault="00594BA9" w:rsidP="00594BA9">
      <w:pPr>
        <w:spacing w:after="60"/>
        <w:rPr>
          <w:rFonts w:eastAsiaTheme="minorEastAsia"/>
          <w:highlight w:val="green"/>
          <w:lang w:eastAsia="zh-CN"/>
        </w:rPr>
      </w:pPr>
      <w:r w:rsidRPr="00594BA9">
        <w:rPr>
          <w:rFonts w:eastAsiaTheme="minorEastAsia"/>
          <w:highlight w:val="green"/>
          <w:lang w:eastAsia="zh-CN"/>
        </w:rPr>
        <w:t>Agreement:</w:t>
      </w:r>
    </w:p>
    <w:p w14:paraId="143BAB3E" w14:textId="77777777" w:rsidR="00594BA9" w:rsidRPr="00594BA9" w:rsidRDefault="00594BA9" w:rsidP="00FB2B97">
      <w:pPr>
        <w:numPr>
          <w:ilvl w:val="0"/>
          <w:numId w:val="86"/>
        </w:numPr>
        <w:spacing w:after="60"/>
        <w:rPr>
          <w:rFonts w:eastAsiaTheme="minorEastAsia"/>
          <w:lang w:eastAsia="zh-CN"/>
        </w:rPr>
      </w:pPr>
      <w:r w:rsidRPr="00594BA9">
        <w:rPr>
          <w:rFonts w:eastAsiaTheme="minorEastAsia"/>
          <w:lang w:eastAsia="zh-CN"/>
        </w:rPr>
        <w:t xml:space="preserve">Proposal 1: For SBFD-capable BS, Existing RF requirements shall be applied in the OFDM symbols/slots others than SBFD symbols/slots; RAN4 discussion shall only be focused on RF requirement impacts in the SBFD symbols/slots. </w:t>
      </w:r>
    </w:p>
    <w:p w14:paraId="50251BE0" w14:textId="77777777" w:rsidR="00594BA9" w:rsidRPr="00594BA9" w:rsidRDefault="00594BA9" w:rsidP="00FB2B97">
      <w:pPr>
        <w:numPr>
          <w:ilvl w:val="0"/>
          <w:numId w:val="86"/>
        </w:numPr>
        <w:spacing w:after="60"/>
        <w:rPr>
          <w:rFonts w:eastAsiaTheme="minorEastAsia"/>
          <w:lang w:eastAsia="zh-CN"/>
        </w:rPr>
      </w:pPr>
      <w:r w:rsidRPr="00594BA9">
        <w:rPr>
          <w:rFonts w:eastAsiaTheme="minorEastAsia"/>
          <w:lang w:eastAsia="zh-CN"/>
        </w:rPr>
        <w:t xml:space="preserve">Proposal 2: For SBFD-capable BS, RF requirement impacts for SBFD operation in symbols/slots configured as UL in TDD-UL-DL-ConfigCommon shall be treated as 2nd priority.  </w:t>
      </w:r>
    </w:p>
    <w:p w14:paraId="143B207A" w14:textId="77777777" w:rsidR="00594BA9" w:rsidRDefault="00594BA9" w:rsidP="00594BA9">
      <w:pPr>
        <w:spacing w:after="60"/>
        <w:rPr>
          <w:rFonts w:eastAsiaTheme="minorEastAsia"/>
          <w:u w:val="single"/>
          <w:lang w:val="en-US" w:eastAsia="zh-CN"/>
        </w:rPr>
      </w:pPr>
    </w:p>
    <w:p w14:paraId="3AAB3C9D" w14:textId="606816AF" w:rsidR="00594BA9" w:rsidRPr="00594BA9" w:rsidRDefault="00594BA9" w:rsidP="00594BA9">
      <w:pPr>
        <w:spacing w:after="60"/>
        <w:rPr>
          <w:rFonts w:eastAsiaTheme="minorEastAsia"/>
          <w:u w:val="single"/>
          <w:lang w:val="en-US" w:eastAsia="zh-CN"/>
        </w:rPr>
      </w:pPr>
      <w:r w:rsidRPr="00594BA9">
        <w:rPr>
          <w:rFonts w:eastAsiaTheme="minorEastAsia"/>
          <w:u w:val="single"/>
          <w:lang w:val="en-US" w:eastAsia="zh-CN"/>
        </w:rPr>
        <w:t xml:space="preserve">Issue 3-1-4: Frequency-domain configuration for SBFD-capable BS RF requirement  </w:t>
      </w:r>
    </w:p>
    <w:p w14:paraId="74EA21E0" w14:textId="77777777" w:rsidR="00594BA9" w:rsidRPr="00594BA9" w:rsidRDefault="00594BA9" w:rsidP="00594BA9">
      <w:pPr>
        <w:spacing w:after="60"/>
        <w:rPr>
          <w:rFonts w:eastAsiaTheme="minorEastAsia"/>
          <w:highlight w:val="green"/>
          <w:lang w:eastAsia="zh-CN"/>
        </w:rPr>
      </w:pPr>
      <w:r w:rsidRPr="00594BA9">
        <w:rPr>
          <w:rFonts w:eastAsiaTheme="minorEastAsia"/>
          <w:highlight w:val="green"/>
          <w:lang w:eastAsia="zh-CN"/>
        </w:rPr>
        <w:t xml:space="preserve">Agreement: </w:t>
      </w:r>
    </w:p>
    <w:p w14:paraId="56411D83" w14:textId="7367EC88" w:rsidR="00594BA9" w:rsidRPr="00594BA9" w:rsidRDefault="00594BA9" w:rsidP="00FB2B97">
      <w:pPr>
        <w:numPr>
          <w:ilvl w:val="0"/>
          <w:numId w:val="86"/>
        </w:numPr>
        <w:spacing w:after="60"/>
        <w:rPr>
          <w:rFonts w:eastAsiaTheme="minorEastAsia"/>
          <w:lang w:eastAsia="zh-CN"/>
        </w:rPr>
      </w:pPr>
      <w:r w:rsidRPr="00594BA9">
        <w:rPr>
          <w:rFonts w:eastAsiaTheme="minorEastAsia"/>
          <w:lang w:eastAsia="zh-CN"/>
        </w:rPr>
        <w:lastRenderedPageBreak/>
        <w:t>For SBFD-capable BS, RAN4 RF requirement study shall be discussed by restricting the maximum number of UL subbands for SBFD operation in an SBFD symbol/slot within a TDD carrier to be one.</w:t>
      </w:r>
    </w:p>
    <w:p w14:paraId="6F18457A" w14:textId="7CD9FB0D" w:rsidR="00594BA9" w:rsidRDefault="00594BA9" w:rsidP="00594BA9">
      <w:pPr>
        <w:spacing w:after="60"/>
        <w:rPr>
          <w:rFonts w:eastAsiaTheme="minorEastAsia"/>
          <w:u w:val="single"/>
          <w:lang w:val="en-US" w:eastAsia="zh-CN"/>
        </w:rPr>
      </w:pPr>
    </w:p>
    <w:p w14:paraId="6041C6D0" w14:textId="77777777" w:rsidR="003F6D2D" w:rsidRPr="006704FF" w:rsidRDefault="003F6D2D" w:rsidP="003F6D2D">
      <w:pPr>
        <w:spacing w:after="60"/>
        <w:rPr>
          <w:rFonts w:eastAsiaTheme="minorEastAsia"/>
          <w:u w:val="single"/>
          <w:lang w:val="en-US" w:eastAsia="zh-CN"/>
        </w:rPr>
      </w:pPr>
      <w:r w:rsidRPr="006704FF">
        <w:rPr>
          <w:rFonts w:eastAsiaTheme="minorEastAsia"/>
          <w:u w:val="single"/>
          <w:lang w:val="en-US" w:eastAsia="zh-CN"/>
        </w:rPr>
        <w:t xml:space="preserve">Issue 3-1-5: TP for detailed TR skeleton for impact on BS RF requirements  </w:t>
      </w:r>
    </w:p>
    <w:p w14:paraId="56750BE7" w14:textId="77777777" w:rsidR="003F6D2D" w:rsidRPr="006704FF" w:rsidRDefault="003F6D2D" w:rsidP="003F6D2D">
      <w:pPr>
        <w:spacing w:after="60"/>
        <w:rPr>
          <w:rFonts w:eastAsiaTheme="minorEastAsia"/>
          <w:highlight w:val="green"/>
          <w:lang w:eastAsia="zh-CN"/>
        </w:rPr>
      </w:pPr>
      <w:r w:rsidRPr="006704FF">
        <w:rPr>
          <w:rFonts w:eastAsiaTheme="minorEastAsia"/>
          <w:highlight w:val="green"/>
          <w:lang w:eastAsia="zh-CN"/>
        </w:rPr>
        <w:t>Agreement:</w:t>
      </w:r>
    </w:p>
    <w:p w14:paraId="63567DCC" w14:textId="77777777" w:rsidR="003F6D2D" w:rsidRPr="006704FF" w:rsidRDefault="003F6D2D" w:rsidP="00FB2B97">
      <w:pPr>
        <w:numPr>
          <w:ilvl w:val="0"/>
          <w:numId w:val="86"/>
        </w:numPr>
        <w:spacing w:after="60"/>
        <w:rPr>
          <w:rFonts w:eastAsiaTheme="minorEastAsia"/>
          <w:lang w:eastAsia="zh-CN"/>
        </w:rPr>
      </w:pPr>
      <w:r w:rsidRPr="006704FF">
        <w:rPr>
          <w:rFonts w:eastAsiaTheme="minorEastAsia"/>
          <w:lang w:eastAsia="zh-CN"/>
        </w:rPr>
        <w:t xml:space="preserve">Use the TP as the baseline for the TP drafting for the section 10.1 for BS requirement impact. </w:t>
      </w:r>
    </w:p>
    <w:tbl>
      <w:tblPr>
        <w:tblStyle w:val="aa"/>
        <w:tblW w:w="0" w:type="auto"/>
        <w:jc w:val="center"/>
        <w:tblLook w:val="04A0" w:firstRow="1" w:lastRow="0" w:firstColumn="1" w:lastColumn="0" w:noHBand="0" w:noVBand="1"/>
      </w:tblPr>
      <w:tblGrid>
        <w:gridCol w:w="8613"/>
      </w:tblGrid>
      <w:tr w:rsidR="003F6D2D" w:rsidRPr="006704FF" w14:paraId="08CACAF6" w14:textId="77777777" w:rsidTr="00361B95">
        <w:trPr>
          <w:jc w:val="center"/>
        </w:trPr>
        <w:tc>
          <w:tcPr>
            <w:tcW w:w="8613" w:type="dxa"/>
          </w:tcPr>
          <w:p w14:paraId="0824F5FF" w14:textId="77777777" w:rsidR="003F6D2D" w:rsidRPr="006704FF" w:rsidRDefault="003F6D2D" w:rsidP="00361B95">
            <w:pPr>
              <w:spacing w:after="60"/>
              <w:rPr>
                <w:rFonts w:eastAsiaTheme="minorEastAsia"/>
                <w:lang w:val="en-US" w:eastAsia="zh-CN"/>
              </w:rPr>
            </w:pPr>
            <w:r w:rsidRPr="006704FF">
              <w:rPr>
                <w:rFonts w:eastAsiaTheme="minorEastAsia" w:hint="eastAsia"/>
                <w:lang w:val="en-US" w:eastAsia="zh-CN"/>
              </w:rPr>
              <w:t>1</w:t>
            </w:r>
            <w:r w:rsidRPr="006704FF">
              <w:rPr>
                <w:rFonts w:eastAsiaTheme="minorEastAsia"/>
                <w:lang w:val="en-US" w:eastAsia="zh-CN"/>
              </w:rPr>
              <w:t>0</w:t>
            </w:r>
            <w:r w:rsidRPr="006704FF">
              <w:rPr>
                <w:rFonts w:eastAsiaTheme="minorEastAsia" w:hint="eastAsia"/>
                <w:lang w:val="en-US" w:eastAsia="zh-CN"/>
              </w:rPr>
              <w:t>.1</w:t>
            </w:r>
            <w:r w:rsidRPr="006704FF">
              <w:rPr>
                <w:rFonts w:eastAsiaTheme="minorEastAsia"/>
                <w:lang w:val="en-US" w:eastAsia="zh-CN"/>
              </w:rPr>
              <w:tab/>
              <w:t xml:space="preserve">Impact on </w:t>
            </w:r>
            <w:r w:rsidRPr="006704FF">
              <w:rPr>
                <w:rFonts w:eastAsiaTheme="minorEastAsia" w:hint="eastAsia"/>
                <w:lang w:val="en-US" w:eastAsia="zh-CN"/>
              </w:rPr>
              <w:t xml:space="preserve">BS </w:t>
            </w:r>
            <w:r w:rsidRPr="006704FF">
              <w:rPr>
                <w:rFonts w:eastAsiaTheme="minorEastAsia"/>
                <w:lang w:val="en-US" w:eastAsia="zh-CN"/>
              </w:rPr>
              <w:t>RF requirements</w:t>
            </w:r>
          </w:p>
          <w:p w14:paraId="0CFDE6EB" w14:textId="77777777" w:rsidR="003F6D2D" w:rsidRPr="006704FF" w:rsidRDefault="003F6D2D" w:rsidP="00361B95">
            <w:pPr>
              <w:spacing w:after="60"/>
              <w:rPr>
                <w:rFonts w:eastAsiaTheme="minorEastAsia"/>
                <w:i/>
                <w:lang w:val="en-US" w:eastAsia="zh-CN"/>
              </w:rPr>
            </w:pPr>
            <w:r w:rsidRPr="006704FF">
              <w:rPr>
                <w:rFonts w:eastAsiaTheme="minorEastAsia"/>
                <w:i/>
                <w:lang w:val="en-US" w:eastAsia="zh-CN"/>
              </w:rPr>
              <w:t xml:space="preserve">Editor's note: This section </w:t>
            </w:r>
            <w:r w:rsidRPr="006704FF">
              <w:rPr>
                <w:rFonts w:eastAsiaTheme="minorEastAsia" w:hint="eastAsia"/>
                <w:i/>
                <w:lang w:val="en-US" w:eastAsia="zh-CN"/>
              </w:rPr>
              <w:t xml:space="preserve">captures the </w:t>
            </w:r>
            <w:r w:rsidRPr="006704FF">
              <w:rPr>
                <w:rFonts w:eastAsiaTheme="minorEastAsia"/>
                <w:i/>
                <w:lang w:val="en-US" w:eastAsia="zh-CN"/>
              </w:rPr>
              <w:t>impact</w:t>
            </w:r>
            <w:r w:rsidRPr="006704FF">
              <w:rPr>
                <w:rFonts w:eastAsiaTheme="minorEastAsia" w:hint="eastAsia"/>
                <w:i/>
                <w:lang w:val="en-US" w:eastAsia="zh-CN"/>
              </w:rPr>
              <w:t xml:space="preserve"> on BS RF requirements</w:t>
            </w:r>
          </w:p>
          <w:p w14:paraId="03909074" w14:textId="77777777" w:rsidR="003F6D2D" w:rsidRPr="006704FF" w:rsidRDefault="003F6D2D" w:rsidP="00361B95">
            <w:pPr>
              <w:spacing w:after="60"/>
              <w:rPr>
                <w:rFonts w:eastAsiaTheme="minorEastAsia"/>
                <w:lang w:eastAsia="zh-CN"/>
              </w:rPr>
            </w:pPr>
            <w:r w:rsidRPr="006704FF">
              <w:rPr>
                <w:rFonts w:eastAsiaTheme="minorEastAsia"/>
                <w:lang w:eastAsia="zh-CN"/>
              </w:rPr>
              <w:t>10.1.1</w:t>
            </w:r>
            <w:r w:rsidRPr="006704FF">
              <w:rPr>
                <w:rFonts w:eastAsiaTheme="minorEastAsia" w:hint="eastAsia"/>
                <w:lang w:eastAsia="zh-CN"/>
              </w:rPr>
              <w:t xml:space="preserve"> </w:t>
            </w:r>
            <w:r w:rsidRPr="006704FF">
              <w:rPr>
                <w:rFonts w:eastAsiaTheme="minorEastAsia"/>
                <w:lang w:eastAsia="zh-CN"/>
              </w:rPr>
              <w:t>General</w:t>
            </w:r>
          </w:p>
          <w:p w14:paraId="5C0265C4" w14:textId="77777777" w:rsidR="003F6D2D" w:rsidRPr="006704FF" w:rsidRDefault="003F6D2D" w:rsidP="00361B95">
            <w:pPr>
              <w:spacing w:after="60"/>
              <w:rPr>
                <w:rFonts w:eastAsiaTheme="minorEastAsia"/>
                <w:i/>
                <w:lang w:val="en-US" w:eastAsia="zh-CN"/>
              </w:rPr>
            </w:pPr>
            <w:r w:rsidRPr="006704FF">
              <w:rPr>
                <w:rFonts w:eastAsiaTheme="minorEastAsia"/>
                <w:i/>
                <w:lang w:val="en-US" w:eastAsia="zh-CN"/>
              </w:rPr>
              <w:t xml:space="preserve">Editor's note: This section </w:t>
            </w:r>
            <w:r w:rsidRPr="006704FF">
              <w:rPr>
                <w:rFonts w:eastAsiaTheme="minorEastAsia" w:hint="eastAsia"/>
                <w:i/>
                <w:lang w:val="en-US" w:eastAsia="zh-CN"/>
              </w:rPr>
              <w:t xml:space="preserve">captures the </w:t>
            </w:r>
            <w:r w:rsidRPr="006704FF">
              <w:rPr>
                <w:rFonts w:eastAsiaTheme="minorEastAsia"/>
                <w:i/>
                <w:lang w:val="en-US" w:eastAsia="zh-CN"/>
              </w:rPr>
              <w:t xml:space="preserve">general analysis for </w:t>
            </w:r>
            <w:r w:rsidRPr="006704FF">
              <w:rPr>
                <w:rFonts w:eastAsiaTheme="minorEastAsia" w:hint="eastAsia"/>
                <w:i/>
                <w:lang w:val="en-US" w:eastAsia="zh-CN"/>
              </w:rPr>
              <w:t>BS RF requirements</w:t>
            </w:r>
            <w:r w:rsidRPr="006704FF">
              <w:rPr>
                <w:rFonts w:eastAsiaTheme="minorEastAsia"/>
                <w:i/>
                <w:lang w:val="en-US" w:eastAsia="zh-CN"/>
              </w:rPr>
              <w:t xml:space="preserve">, and also some general assumption which shall be based for the detailed analysis for </w:t>
            </w:r>
            <w:r w:rsidRPr="006704FF">
              <w:rPr>
                <w:rFonts w:eastAsiaTheme="minorEastAsia" w:hint="eastAsia"/>
                <w:i/>
                <w:lang w:val="en-US" w:eastAsia="zh-CN"/>
              </w:rPr>
              <w:t>BS RF requirements</w:t>
            </w:r>
            <w:r w:rsidRPr="006704FF">
              <w:rPr>
                <w:rFonts w:eastAsiaTheme="minorEastAsia"/>
                <w:i/>
                <w:lang w:val="en-US" w:eastAsia="zh-CN"/>
              </w:rPr>
              <w:t xml:space="preserve">. </w:t>
            </w:r>
          </w:p>
          <w:p w14:paraId="6306EFCF" w14:textId="77777777" w:rsidR="003F6D2D" w:rsidRPr="006704FF" w:rsidRDefault="003F6D2D" w:rsidP="00361B95">
            <w:pPr>
              <w:spacing w:after="60"/>
              <w:rPr>
                <w:rFonts w:eastAsiaTheme="minorEastAsia"/>
                <w:lang w:eastAsia="zh-CN"/>
              </w:rPr>
            </w:pPr>
            <w:r w:rsidRPr="006704FF">
              <w:rPr>
                <w:rFonts w:eastAsiaTheme="minorEastAsia"/>
                <w:lang w:eastAsia="zh-CN"/>
              </w:rPr>
              <w:t>10.1.2</w:t>
            </w:r>
            <w:r w:rsidRPr="006704FF">
              <w:rPr>
                <w:rFonts w:eastAsiaTheme="minorEastAsia" w:hint="eastAsia"/>
                <w:lang w:eastAsia="zh-CN"/>
              </w:rPr>
              <w:t xml:space="preserve"> </w:t>
            </w:r>
            <w:r w:rsidRPr="006704FF">
              <w:rPr>
                <w:rFonts w:eastAsiaTheme="minorEastAsia"/>
                <w:lang w:eastAsia="zh-CN"/>
              </w:rPr>
              <w:t>Impact on BS TX requirements</w:t>
            </w:r>
          </w:p>
          <w:p w14:paraId="1C2ACFB6" w14:textId="77777777" w:rsidR="003F6D2D" w:rsidRPr="006704FF" w:rsidRDefault="003F6D2D" w:rsidP="00361B95">
            <w:pPr>
              <w:spacing w:after="60"/>
              <w:rPr>
                <w:rFonts w:eastAsiaTheme="minorEastAsia"/>
                <w:i/>
                <w:lang w:val="en-US" w:eastAsia="zh-CN"/>
              </w:rPr>
            </w:pPr>
            <w:r w:rsidRPr="006704FF">
              <w:rPr>
                <w:rFonts w:eastAsiaTheme="minorEastAsia"/>
                <w:i/>
                <w:lang w:val="en-US" w:eastAsia="zh-CN"/>
              </w:rPr>
              <w:t xml:space="preserve">Editor's note: This section </w:t>
            </w:r>
            <w:r w:rsidRPr="006704FF">
              <w:rPr>
                <w:rFonts w:eastAsiaTheme="minorEastAsia" w:hint="eastAsia"/>
                <w:i/>
                <w:lang w:val="en-US" w:eastAsia="zh-CN"/>
              </w:rPr>
              <w:t xml:space="preserve">captures </w:t>
            </w:r>
            <w:r w:rsidRPr="006704FF">
              <w:rPr>
                <w:rFonts w:eastAsiaTheme="minorEastAsia"/>
                <w:i/>
                <w:lang w:val="en-US" w:eastAsia="zh-CN"/>
              </w:rPr>
              <w:t xml:space="preserve">the RF requirement impact analysis for all existing BS TX requirements, which has been specified in TS38.104 already. </w:t>
            </w:r>
          </w:p>
          <w:p w14:paraId="316F4818" w14:textId="77777777" w:rsidR="003F6D2D" w:rsidRPr="006704FF" w:rsidRDefault="003F6D2D" w:rsidP="00361B95">
            <w:pPr>
              <w:spacing w:after="60"/>
              <w:rPr>
                <w:rFonts w:eastAsiaTheme="minorEastAsia"/>
                <w:lang w:eastAsia="zh-CN"/>
              </w:rPr>
            </w:pPr>
            <w:r w:rsidRPr="006704FF">
              <w:rPr>
                <w:rFonts w:eastAsiaTheme="minorEastAsia"/>
                <w:lang w:eastAsia="zh-CN"/>
              </w:rPr>
              <w:t xml:space="preserve">10.1.2.1 </w:t>
            </w:r>
            <w:r w:rsidRPr="006704FF">
              <w:rPr>
                <w:rFonts w:eastAsiaTheme="minorEastAsia" w:hint="eastAsia"/>
                <w:lang w:eastAsia="zh-CN"/>
              </w:rPr>
              <w:t>Ba</w:t>
            </w:r>
            <w:r w:rsidRPr="006704FF">
              <w:rPr>
                <w:rFonts w:eastAsiaTheme="minorEastAsia"/>
                <w:lang w:eastAsia="zh-CN"/>
              </w:rPr>
              <w:t xml:space="preserve">se </w:t>
            </w:r>
            <w:r w:rsidRPr="006704FF">
              <w:rPr>
                <w:rFonts w:eastAsiaTheme="minorEastAsia" w:hint="eastAsia"/>
                <w:lang w:eastAsia="zh-CN"/>
              </w:rPr>
              <w:t>S</w:t>
            </w:r>
            <w:r w:rsidRPr="006704FF">
              <w:rPr>
                <w:rFonts w:eastAsiaTheme="minorEastAsia"/>
                <w:lang w:eastAsia="zh-CN"/>
              </w:rPr>
              <w:t>tation output power and radiated transmit power</w:t>
            </w:r>
          </w:p>
          <w:p w14:paraId="152D856E" w14:textId="77777777" w:rsidR="003F6D2D" w:rsidRPr="006704FF" w:rsidRDefault="003F6D2D" w:rsidP="00361B95">
            <w:pPr>
              <w:spacing w:after="60"/>
              <w:rPr>
                <w:rFonts w:eastAsiaTheme="minorEastAsia"/>
                <w:lang w:eastAsia="zh-CN"/>
              </w:rPr>
            </w:pPr>
            <w:r w:rsidRPr="006704FF">
              <w:rPr>
                <w:rFonts w:eastAsiaTheme="minorEastAsia"/>
                <w:lang w:eastAsia="zh-CN"/>
              </w:rPr>
              <w:t>10.1.2.2 Output power dynamics</w:t>
            </w:r>
          </w:p>
          <w:p w14:paraId="0E649618" w14:textId="77777777" w:rsidR="003F6D2D" w:rsidRPr="006704FF" w:rsidRDefault="003F6D2D" w:rsidP="00361B95">
            <w:pPr>
              <w:spacing w:after="60"/>
              <w:rPr>
                <w:rFonts w:eastAsiaTheme="minorEastAsia"/>
                <w:lang w:eastAsia="zh-CN"/>
              </w:rPr>
            </w:pPr>
            <w:r w:rsidRPr="006704FF">
              <w:rPr>
                <w:rFonts w:eastAsiaTheme="minorEastAsia"/>
                <w:lang w:eastAsia="zh-CN"/>
              </w:rPr>
              <w:t>10.1.2.3 Transmit ON/OFF power</w:t>
            </w:r>
          </w:p>
          <w:p w14:paraId="43DED4FC" w14:textId="77777777" w:rsidR="003F6D2D" w:rsidRPr="006704FF" w:rsidRDefault="003F6D2D" w:rsidP="00361B95">
            <w:pPr>
              <w:spacing w:after="60"/>
              <w:rPr>
                <w:rFonts w:eastAsiaTheme="minorEastAsia"/>
                <w:lang w:eastAsia="zh-CN"/>
              </w:rPr>
            </w:pPr>
            <w:r w:rsidRPr="006704FF">
              <w:rPr>
                <w:rFonts w:eastAsiaTheme="minorEastAsia"/>
                <w:lang w:eastAsia="zh-CN"/>
              </w:rPr>
              <w:t>10.1.2.4 Transmitted signal quality</w:t>
            </w:r>
          </w:p>
          <w:p w14:paraId="569D9F36" w14:textId="77777777" w:rsidR="003F6D2D" w:rsidRPr="006704FF" w:rsidRDefault="003F6D2D" w:rsidP="00361B95">
            <w:pPr>
              <w:spacing w:after="60"/>
              <w:rPr>
                <w:rFonts w:eastAsiaTheme="minorEastAsia"/>
                <w:lang w:eastAsia="zh-CN"/>
              </w:rPr>
            </w:pPr>
            <w:r w:rsidRPr="006704FF">
              <w:rPr>
                <w:rFonts w:eastAsiaTheme="minorEastAsia"/>
                <w:lang w:eastAsia="zh-CN"/>
              </w:rPr>
              <w:t>10.1.2.5 Unwanted emissions</w:t>
            </w:r>
          </w:p>
          <w:p w14:paraId="77F1C862" w14:textId="77777777" w:rsidR="003F6D2D" w:rsidRPr="006704FF" w:rsidRDefault="003F6D2D" w:rsidP="00361B95">
            <w:pPr>
              <w:spacing w:after="60"/>
              <w:rPr>
                <w:rFonts w:eastAsiaTheme="minorEastAsia"/>
                <w:lang w:eastAsia="zh-CN"/>
              </w:rPr>
            </w:pPr>
            <w:r w:rsidRPr="006704FF">
              <w:rPr>
                <w:rFonts w:eastAsiaTheme="minorEastAsia"/>
                <w:lang w:eastAsia="zh-CN"/>
              </w:rPr>
              <w:t>10.1.2.6 Transmitter intermodulation</w:t>
            </w:r>
          </w:p>
          <w:p w14:paraId="11A15BC7" w14:textId="77777777" w:rsidR="003F6D2D" w:rsidRPr="006704FF" w:rsidRDefault="003F6D2D" w:rsidP="00361B95">
            <w:pPr>
              <w:spacing w:after="60"/>
              <w:rPr>
                <w:rFonts w:eastAsiaTheme="minorEastAsia"/>
                <w:lang w:eastAsia="zh-CN"/>
              </w:rPr>
            </w:pPr>
            <w:r w:rsidRPr="006704FF">
              <w:rPr>
                <w:rFonts w:eastAsiaTheme="minorEastAsia"/>
                <w:lang w:eastAsia="zh-CN"/>
              </w:rPr>
              <w:t>10.1.3</w:t>
            </w:r>
            <w:r w:rsidRPr="006704FF">
              <w:rPr>
                <w:rFonts w:eastAsiaTheme="minorEastAsia" w:hint="eastAsia"/>
                <w:lang w:eastAsia="zh-CN"/>
              </w:rPr>
              <w:t xml:space="preserve"> </w:t>
            </w:r>
            <w:r w:rsidRPr="006704FF">
              <w:rPr>
                <w:rFonts w:eastAsiaTheme="minorEastAsia"/>
                <w:lang w:eastAsia="zh-CN"/>
              </w:rPr>
              <w:t>Impact on BS RX requirements</w:t>
            </w:r>
          </w:p>
          <w:p w14:paraId="764AA4A7" w14:textId="77777777" w:rsidR="003F6D2D" w:rsidRPr="006704FF" w:rsidRDefault="003F6D2D" w:rsidP="00361B95">
            <w:pPr>
              <w:spacing w:after="60"/>
              <w:rPr>
                <w:rFonts w:eastAsiaTheme="minorEastAsia"/>
                <w:i/>
                <w:lang w:val="en-US" w:eastAsia="zh-CN"/>
              </w:rPr>
            </w:pPr>
            <w:r w:rsidRPr="006704FF">
              <w:rPr>
                <w:rFonts w:eastAsiaTheme="minorEastAsia"/>
                <w:i/>
                <w:lang w:val="en-US" w:eastAsia="zh-CN"/>
              </w:rPr>
              <w:t xml:space="preserve">Editor's note: This section </w:t>
            </w:r>
            <w:r w:rsidRPr="006704FF">
              <w:rPr>
                <w:rFonts w:eastAsiaTheme="minorEastAsia" w:hint="eastAsia"/>
                <w:i/>
                <w:lang w:val="en-US" w:eastAsia="zh-CN"/>
              </w:rPr>
              <w:t xml:space="preserve">captures </w:t>
            </w:r>
            <w:r w:rsidRPr="006704FF">
              <w:rPr>
                <w:rFonts w:eastAsiaTheme="minorEastAsia"/>
                <w:i/>
                <w:lang w:val="en-US" w:eastAsia="zh-CN"/>
              </w:rPr>
              <w:t xml:space="preserve">the RF requirement impact analysis for all existing BS RX requirements, which has been specified in TS38.104 already. </w:t>
            </w:r>
          </w:p>
          <w:p w14:paraId="289B7FD3" w14:textId="77777777" w:rsidR="003F6D2D" w:rsidRPr="006704FF" w:rsidRDefault="003F6D2D" w:rsidP="00361B95">
            <w:pPr>
              <w:spacing w:after="60"/>
              <w:rPr>
                <w:rFonts w:eastAsiaTheme="minorEastAsia"/>
                <w:i/>
                <w:lang w:val="en-US" w:eastAsia="zh-CN"/>
              </w:rPr>
            </w:pPr>
          </w:p>
          <w:p w14:paraId="70837D84" w14:textId="77777777" w:rsidR="003F6D2D" w:rsidRPr="006704FF" w:rsidRDefault="003F6D2D" w:rsidP="00361B95">
            <w:pPr>
              <w:spacing w:after="60"/>
              <w:rPr>
                <w:rFonts w:eastAsiaTheme="minorEastAsia"/>
                <w:lang w:eastAsia="zh-CN"/>
              </w:rPr>
            </w:pPr>
            <w:r w:rsidRPr="006704FF">
              <w:rPr>
                <w:rFonts w:eastAsiaTheme="minorEastAsia"/>
                <w:lang w:eastAsia="zh-CN"/>
              </w:rPr>
              <w:t>10.1.3.1 Reference sensitivity level and OTA sensitivity</w:t>
            </w:r>
          </w:p>
          <w:p w14:paraId="7F73362C" w14:textId="77777777" w:rsidR="003F6D2D" w:rsidRPr="006704FF" w:rsidRDefault="003F6D2D" w:rsidP="00361B95">
            <w:pPr>
              <w:spacing w:after="60"/>
              <w:rPr>
                <w:rFonts w:eastAsiaTheme="minorEastAsia"/>
                <w:lang w:eastAsia="zh-CN"/>
              </w:rPr>
            </w:pPr>
            <w:r w:rsidRPr="006704FF">
              <w:rPr>
                <w:rFonts w:eastAsiaTheme="minorEastAsia"/>
                <w:lang w:eastAsia="zh-CN"/>
              </w:rPr>
              <w:t>10.1.3.2 Dynamic range</w:t>
            </w:r>
          </w:p>
          <w:p w14:paraId="01F234B1" w14:textId="77777777" w:rsidR="003F6D2D" w:rsidRPr="006704FF" w:rsidRDefault="003F6D2D" w:rsidP="00361B95">
            <w:pPr>
              <w:spacing w:after="60"/>
              <w:rPr>
                <w:rFonts w:eastAsiaTheme="minorEastAsia"/>
                <w:lang w:eastAsia="zh-CN"/>
              </w:rPr>
            </w:pPr>
            <w:r w:rsidRPr="006704FF">
              <w:rPr>
                <w:rFonts w:eastAsiaTheme="minorEastAsia"/>
                <w:lang w:eastAsia="zh-CN"/>
              </w:rPr>
              <w:t>10.1.3.3 In-band selectivity and blocking</w:t>
            </w:r>
          </w:p>
          <w:p w14:paraId="43DC23C5" w14:textId="77777777" w:rsidR="003F6D2D" w:rsidRPr="006704FF" w:rsidRDefault="003F6D2D" w:rsidP="00361B95">
            <w:pPr>
              <w:spacing w:after="60"/>
              <w:rPr>
                <w:rFonts w:eastAsiaTheme="minorEastAsia"/>
                <w:lang w:eastAsia="zh-CN"/>
              </w:rPr>
            </w:pPr>
            <w:r w:rsidRPr="006704FF">
              <w:rPr>
                <w:rFonts w:eastAsiaTheme="minorEastAsia"/>
                <w:lang w:eastAsia="zh-CN"/>
              </w:rPr>
              <w:t>10.1.3.4 Out-of-band blocking</w:t>
            </w:r>
          </w:p>
          <w:p w14:paraId="6F55229E" w14:textId="77777777" w:rsidR="003F6D2D" w:rsidRPr="006704FF" w:rsidRDefault="003F6D2D" w:rsidP="00361B95">
            <w:pPr>
              <w:spacing w:after="60"/>
              <w:rPr>
                <w:rFonts w:eastAsiaTheme="minorEastAsia"/>
                <w:lang w:eastAsia="zh-CN"/>
              </w:rPr>
            </w:pPr>
            <w:r w:rsidRPr="006704FF">
              <w:rPr>
                <w:rFonts w:eastAsiaTheme="minorEastAsia"/>
                <w:lang w:eastAsia="zh-CN"/>
              </w:rPr>
              <w:t>10.1.3.5 Receiver spurious emissions</w:t>
            </w:r>
          </w:p>
          <w:p w14:paraId="301E0761" w14:textId="77777777" w:rsidR="003F6D2D" w:rsidRPr="006704FF" w:rsidRDefault="003F6D2D" w:rsidP="00361B95">
            <w:pPr>
              <w:spacing w:after="60"/>
              <w:rPr>
                <w:rFonts w:eastAsiaTheme="minorEastAsia"/>
                <w:lang w:eastAsia="zh-CN"/>
              </w:rPr>
            </w:pPr>
            <w:r w:rsidRPr="006704FF">
              <w:rPr>
                <w:rFonts w:eastAsiaTheme="minorEastAsia"/>
                <w:lang w:eastAsia="zh-CN"/>
              </w:rPr>
              <w:t>10.1.3.6 Receiver intermodulation</w:t>
            </w:r>
          </w:p>
          <w:p w14:paraId="0B0DD102" w14:textId="77777777" w:rsidR="003F6D2D" w:rsidRPr="006704FF" w:rsidRDefault="003F6D2D" w:rsidP="00361B95">
            <w:pPr>
              <w:spacing w:after="60"/>
              <w:rPr>
                <w:rFonts w:eastAsiaTheme="minorEastAsia"/>
                <w:lang w:eastAsia="zh-CN"/>
              </w:rPr>
            </w:pPr>
            <w:r w:rsidRPr="006704FF">
              <w:rPr>
                <w:rFonts w:eastAsiaTheme="minorEastAsia"/>
                <w:lang w:eastAsia="zh-CN"/>
              </w:rPr>
              <w:t>10.1.3.7 In-channel selectivity</w:t>
            </w:r>
          </w:p>
          <w:p w14:paraId="2C17F91E" w14:textId="77777777" w:rsidR="003F6D2D" w:rsidRPr="006704FF" w:rsidRDefault="003F6D2D" w:rsidP="00361B95">
            <w:pPr>
              <w:spacing w:after="60"/>
              <w:rPr>
                <w:rFonts w:eastAsiaTheme="minorEastAsia"/>
                <w:lang w:eastAsia="zh-CN"/>
              </w:rPr>
            </w:pPr>
            <w:r w:rsidRPr="006704FF">
              <w:rPr>
                <w:rFonts w:eastAsiaTheme="minorEastAsia"/>
                <w:lang w:eastAsia="zh-CN"/>
              </w:rPr>
              <w:t>10.1.4</w:t>
            </w:r>
            <w:r w:rsidRPr="006704FF">
              <w:rPr>
                <w:rFonts w:eastAsiaTheme="minorEastAsia" w:hint="eastAsia"/>
                <w:lang w:eastAsia="zh-CN"/>
              </w:rPr>
              <w:t xml:space="preserve"> </w:t>
            </w:r>
            <w:r w:rsidRPr="006704FF">
              <w:rPr>
                <w:rFonts w:eastAsiaTheme="minorEastAsia"/>
                <w:lang w:eastAsia="zh-CN"/>
              </w:rPr>
              <w:t>Potentially new requirements for SBFD operation</w:t>
            </w:r>
          </w:p>
          <w:p w14:paraId="2EBCC100" w14:textId="77777777" w:rsidR="003F6D2D" w:rsidRPr="006704FF" w:rsidRDefault="003F6D2D" w:rsidP="00361B95">
            <w:pPr>
              <w:spacing w:after="60"/>
              <w:rPr>
                <w:rFonts w:eastAsiaTheme="minorEastAsia"/>
                <w:i/>
                <w:lang w:val="en-US" w:eastAsia="zh-CN"/>
              </w:rPr>
            </w:pPr>
            <w:r w:rsidRPr="006704FF">
              <w:rPr>
                <w:rFonts w:eastAsiaTheme="minorEastAsia"/>
                <w:i/>
                <w:lang w:val="en-US" w:eastAsia="zh-CN"/>
              </w:rPr>
              <w:t xml:space="preserve">Editor's note: This section </w:t>
            </w:r>
            <w:r w:rsidRPr="006704FF">
              <w:rPr>
                <w:rFonts w:eastAsiaTheme="minorEastAsia" w:hint="eastAsia"/>
                <w:i/>
                <w:lang w:val="en-US" w:eastAsia="zh-CN"/>
              </w:rPr>
              <w:t xml:space="preserve">captures </w:t>
            </w:r>
            <w:r w:rsidRPr="006704FF">
              <w:rPr>
                <w:rFonts w:eastAsiaTheme="minorEastAsia"/>
                <w:i/>
                <w:lang w:val="en-US" w:eastAsia="zh-CN"/>
              </w:rPr>
              <w:t xml:space="preserve">the analysis for potentially new requirements for SBFD operation, which has not been specified in TS38.104 for non-SBFD operation. </w:t>
            </w:r>
          </w:p>
          <w:p w14:paraId="1A44F352" w14:textId="77777777" w:rsidR="003F6D2D" w:rsidRPr="006704FF" w:rsidRDefault="003F6D2D" w:rsidP="00361B95">
            <w:pPr>
              <w:spacing w:after="60"/>
              <w:rPr>
                <w:rFonts w:eastAsiaTheme="minorEastAsia"/>
                <w:i/>
                <w:lang w:val="en-US" w:eastAsia="zh-CN"/>
              </w:rPr>
            </w:pPr>
          </w:p>
          <w:p w14:paraId="62374DDB" w14:textId="77777777" w:rsidR="003F6D2D" w:rsidRPr="006704FF" w:rsidRDefault="003F6D2D" w:rsidP="00361B95">
            <w:pPr>
              <w:spacing w:after="60"/>
              <w:rPr>
                <w:rFonts w:eastAsiaTheme="minorEastAsia"/>
                <w:lang w:val="en-US" w:eastAsia="zh-CN"/>
              </w:rPr>
            </w:pPr>
            <w:r w:rsidRPr="006704FF">
              <w:rPr>
                <w:rFonts w:eastAsiaTheme="minorEastAsia"/>
                <w:lang w:eastAsia="zh-CN"/>
              </w:rPr>
              <w:t xml:space="preserve">10.1.4.1 Transmitter transient period </w:t>
            </w:r>
          </w:p>
          <w:p w14:paraId="7EB2A5D1" w14:textId="77777777" w:rsidR="003F6D2D" w:rsidRPr="006704FF" w:rsidRDefault="003F6D2D" w:rsidP="00361B95">
            <w:pPr>
              <w:spacing w:after="60"/>
              <w:rPr>
                <w:rFonts w:eastAsiaTheme="minorEastAsia"/>
                <w:lang w:eastAsia="zh-CN"/>
              </w:rPr>
            </w:pPr>
            <w:r w:rsidRPr="006704FF">
              <w:rPr>
                <w:rFonts w:eastAsiaTheme="minorEastAsia"/>
                <w:lang w:eastAsia="zh-CN"/>
              </w:rPr>
              <w:t xml:space="preserve">10.1.4.2 In-channel adjacent subband leakage ratio, </w:t>
            </w:r>
          </w:p>
          <w:p w14:paraId="26904C45" w14:textId="77777777" w:rsidR="003F6D2D" w:rsidRPr="006704FF" w:rsidRDefault="003F6D2D" w:rsidP="00361B95">
            <w:pPr>
              <w:spacing w:after="60"/>
              <w:rPr>
                <w:rFonts w:eastAsiaTheme="minorEastAsia"/>
                <w:lang w:eastAsia="zh-CN"/>
              </w:rPr>
            </w:pPr>
            <w:r w:rsidRPr="006704FF">
              <w:rPr>
                <w:rFonts w:eastAsiaTheme="minorEastAsia"/>
                <w:lang w:eastAsia="zh-CN"/>
              </w:rPr>
              <w:t>10.1.4.3 In-channel adjacent subband Blocking and adjacent subband selectivity</w:t>
            </w:r>
          </w:p>
        </w:tc>
      </w:tr>
    </w:tbl>
    <w:p w14:paraId="5181164F" w14:textId="77777777" w:rsidR="003F6D2D" w:rsidRDefault="003F6D2D" w:rsidP="00594BA9">
      <w:pPr>
        <w:spacing w:after="60"/>
        <w:rPr>
          <w:rFonts w:eastAsiaTheme="minorEastAsia"/>
          <w:u w:val="single"/>
          <w:lang w:val="en-US" w:eastAsia="zh-CN"/>
        </w:rPr>
      </w:pPr>
    </w:p>
    <w:p w14:paraId="63CAF9B2" w14:textId="77777777" w:rsidR="003F6D2D" w:rsidRDefault="003F6D2D" w:rsidP="00594BA9">
      <w:pPr>
        <w:spacing w:after="60"/>
        <w:rPr>
          <w:rFonts w:eastAsiaTheme="minorEastAsia"/>
          <w:u w:val="single"/>
          <w:lang w:val="en-US" w:eastAsia="zh-CN"/>
        </w:rPr>
      </w:pPr>
    </w:p>
    <w:p w14:paraId="1B161990" w14:textId="4A385B6D" w:rsidR="00594BA9" w:rsidRPr="00594BA9" w:rsidRDefault="00594BA9" w:rsidP="00594BA9">
      <w:pPr>
        <w:spacing w:after="60"/>
        <w:rPr>
          <w:rFonts w:eastAsiaTheme="minorEastAsia"/>
          <w:u w:val="single"/>
          <w:lang w:val="en-US" w:eastAsia="zh-CN"/>
        </w:rPr>
      </w:pPr>
      <w:r w:rsidRPr="00594BA9">
        <w:rPr>
          <w:rFonts w:eastAsiaTheme="minorEastAsia"/>
          <w:u w:val="single"/>
          <w:lang w:val="en-US" w:eastAsia="zh-CN"/>
        </w:rPr>
        <w:t>Issue 3-2-2: Output power dynamics</w:t>
      </w:r>
    </w:p>
    <w:p w14:paraId="39DF5D2A" w14:textId="77777777" w:rsidR="00594BA9" w:rsidRPr="00594BA9" w:rsidRDefault="00594BA9" w:rsidP="00594BA9">
      <w:pPr>
        <w:spacing w:after="60"/>
        <w:rPr>
          <w:rFonts w:eastAsiaTheme="minorEastAsia"/>
          <w:highlight w:val="green"/>
          <w:lang w:eastAsia="zh-CN"/>
        </w:rPr>
      </w:pPr>
      <w:r w:rsidRPr="00594BA9">
        <w:rPr>
          <w:rFonts w:eastAsiaTheme="minorEastAsia"/>
          <w:highlight w:val="green"/>
          <w:lang w:eastAsia="zh-CN"/>
        </w:rPr>
        <w:t>Agreement:</w:t>
      </w:r>
    </w:p>
    <w:p w14:paraId="4905E268" w14:textId="77777777" w:rsidR="00594BA9" w:rsidRPr="00594BA9" w:rsidRDefault="00594BA9" w:rsidP="00FB2B97">
      <w:pPr>
        <w:numPr>
          <w:ilvl w:val="0"/>
          <w:numId w:val="86"/>
        </w:numPr>
        <w:spacing w:after="60"/>
        <w:rPr>
          <w:rFonts w:eastAsiaTheme="minorEastAsia"/>
          <w:lang w:eastAsia="zh-CN"/>
        </w:rPr>
      </w:pPr>
      <w:r w:rsidRPr="00594BA9">
        <w:rPr>
          <w:rFonts w:eastAsiaTheme="minorEastAsia"/>
          <w:lang w:eastAsia="zh-CN"/>
        </w:rPr>
        <w:t xml:space="preserve">RE power control dynamic range: Same requirements can be applied. </w:t>
      </w:r>
    </w:p>
    <w:p w14:paraId="01CB9AEF" w14:textId="77777777" w:rsidR="00594BA9" w:rsidRPr="00594BA9" w:rsidRDefault="00594BA9" w:rsidP="00FB2B97">
      <w:pPr>
        <w:numPr>
          <w:ilvl w:val="0"/>
          <w:numId w:val="86"/>
        </w:numPr>
        <w:spacing w:after="60"/>
        <w:rPr>
          <w:rFonts w:eastAsiaTheme="minorEastAsia"/>
          <w:lang w:eastAsia="zh-CN"/>
        </w:rPr>
      </w:pPr>
      <w:r w:rsidRPr="00594BA9">
        <w:rPr>
          <w:rFonts w:eastAsiaTheme="minorEastAsia"/>
          <w:lang w:eastAsia="zh-CN"/>
        </w:rPr>
        <w:t>Total dynamic range: Requirements applicable for SBFD slots</w:t>
      </w:r>
    </w:p>
    <w:p w14:paraId="7B036C8E" w14:textId="77777777" w:rsidR="00594BA9" w:rsidRPr="00594BA9" w:rsidRDefault="00594BA9" w:rsidP="00FB2B97">
      <w:pPr>
        <w:numPr>
          <w:ilvl w:val="1"/>
          <w:numId w:val="86"/>
        </w:numPr>
        <w:spacing w:after="60"/>
        <w:rPr>
          <w:rFonts w:eastAsiaTheme="minorEastAsia"/>
          <w:lang w:eastAsia="zh-CN"/>
        </w:rPr>
      </w:pPr>
      <w:r w:rsidRPr="00594BA9">
        <w:rPr>
          <w:rFonts w:eastAsiaTheme="minorEastAsia"/>
          <w:lang w:eastAsia="zh-CN"/>
        </w:rPr>
        <w:t xml:space="preserve">FFS for the requirements limit and conformance testing </w:t>
      </w:r>
    </w:p>
    <w:p w14:paraId="12EF47FF" w14:textId="77777777" w:rsidR="006704FF" w:rsidRDefault="006704FF" w:rsidP="00594BA9">
      <w:pPr>
        <w:spacing w:after="60"/>
        <w:rPr>
          <w:rFonts w:eastAsiaTheme="minorEastAsia"/>
          <w:u w:val="single"/>
          <w:lang w:val="en-US" w:eastAsia="zh-CN"/>
        </w:rPr>
      </w:pPr>
    </w:p>
    <w:p w14:paraId="4D688A75" w14:textId="5403054D" w:rsidR="00594BA9" w:rsidRPr="00594BA9" w:rsidRDefault="00594BA9" w:rsidP="00594BA9">
      <w:pPr>
        <w:spacing w:after="60"/>
        <w:rPr>
          <w:rFonts w:eastAsiaTheme="minorEastAsia"/>
          <w:u w:val="single"/>
          <w:lang w:val="en-US" w:eastAsia="zh-CN"/>
        </w:rPr>
      </w:pPr>
      <w:r w:rsidRPr="00594BA9">
        <w:rPr>
          <w:rFonts w:eastAsiaTheme="minorEastAsia"/>
          <w:u w:val="single"/>
          <w:lang w:val="en-US" w:eastAsia="zh-CN"/>
        </w:rPr>
        <w:t>Issue 3-2-4: Transmitted signal quality</w:t>
      </w:r>
    </w:p>
    <w:p w14:paraId="3E94999F" w14:textId="77777777" w:rsidR="00594BA9" w:rsidRPr="00594BA9" w:rsidRDefault="00594BA9" w:rsidP="006704FF">
      <w:pPr>
        <w:spacing w:after="60"/>
        <w:rPr>
          <w:rFonts w:eastAsiaTheme="minorEastAsia"/>
          <w:highlight w:val="green"/>
          <w:lang w:eastAsia="zh-CN"/>
        </w:rPr>
      </w:pPr>
      <w:r w:rsidRPr="00594BA9">
        <w:rPr>
          <w:rFonts w:eastAsiaTheme="minorEastAsia"/>
          <w:highlight w:val="green"/>
          <w:lang w:eastAsia="zh-CN"/>
        </w:rPr>
        <w:t>Agreement:</w:t>
      </w:r>
    </w:p>
    <w:p w14:paraId="65D650E9" w14:textId="77777777" w:rsidR="00594BA9" w:rsidRPr="00594BA9" w:rsidRDefault="00594BA9" w:rsidP="00FB2B97">
      <w:pPr>
        <w:numPr>
          <w:ilvl w:val="0"/>
          <w:numId w:val="86"/>
        </w:numPr>
        <w:spacing w:after="60"/>
        <w:rPr>
          <w:rFonts w:eastAsiaTheme="minorEastAsia"/>
          <w:lang w:eastAsia="zh-CN"/>
        </w:rPr>
      </w:pPr>
      <w:r w:rsidRPr="00594BA9">
        <w:rPr>
          <w:rFonts w:eastAsiaTheme="minorEastAsia"/>
          <w:lang w:eastAsia="zh-CN"/>
        </w:rPr>
        <w:t>For transmitted signal quality:</w:t>
      </w:r>
    </w:p>
    <w:p w14:paraId="69EAE6EA" w14:textId="77777777" w:rsidR="00594BA9" w:rsidRPr="00594BA9" w:rsidRDefault="00594BA9" w:rsidP="00FB2B97">
      <w:pPr>
        <w:numPr>
          <w:ilvl w:val="1"/>
          <w:numId w:val="86"/>
        </w:numPr>
        <w:spacing w:after="60"/>
        <w:rPr>
          <w:rFonts w:eastAsiaTheme="minorEastAsia"/>
          <w:lang w:eastAsia="zh-CN"/>
        </w:rPr>
      </w:pPr>
      <w:r w:rsidRPr="00594BA9">
        <w:rPr>
          <w:rFonts w:eastAsiaTheme="minorEastAsia"/>
          <w:lang w:eastAsia="zh-CN"/>
        </w:rPr>
        <w:t xml:space="preserve">All the existing requirements for frequency error, modulation quality (EVM) and time alignment error (TAE) shall also be applied to BS in SBFD symbols.  </w:t>
      </w:r>
    </w:p>
    <w:p w14:paraId="73A98AE7" w14:textId="77777777" w:rsidR="00594BA9" w:rsidRPr="00594BA9" w:rsidRDefault="00594BA9" w:rsidP="00FB2B97">
      <w:pPr>
        <w:numPr>
          <w:ilvl w:val="1"/>
          <w:numId w:val="86"/>
        </w:numPr>
        <w:spacing w:after="60"/>
        <w:rPr>
          <w:rFonts w:eastAsiaTheme="minorEastAsia"/>
          <w:lang w:eastAsia="zh-CN"/>
        </w:rPr>
      </w:pPr>
      <w:r w:rsidRPr="00594BA9">
        <w:rPr>
          <w:rFonts w:eastAsiaTheme="minorEastAsia"/>
          <w:lang w:eastAsia="zh-CN"/>
        </w:rPr>
        <w:t xml:space="preserve">Further discuss the joint measurement for normal DL symbols/slots and SBFD DL symbols/slots during WI phase. </w:t>
      </w:r>
    </w:p>
    <w:p w14:paraId="0B3C7833" w14:textId="77777777" w:rsidR="006704FF" w:rsidRDefault="006704FF" w:rsidP="00594BA9">
      <w:pPr>
        <w:spacing w:after="60"/>
        <w:rPr>
          <w:rFonts w:eastAsiaTheme="minorEastAsia"/>
          <w:u w:val="single"/>
          <w:lang w:val="en-US" w:eastAsia="zh-CN"/>
        </w:rPr>
      </w:pPr>
    </w:p>
    <w:p w14:paraId="4A42AF56" w14:textId="00A9C022" w:rsidR="00594BA9" w:rsidRPr="00594BA9" w:rsidRDefault="00594BA9" w:rsidP="00594BA9">
      <w:pPr>
        <w:spacing w:after="60"/>
        <w:rPr>
          <w:rFonts w:eastAsiaTheme="minorEastAsia"/>
          <w:u w:val="single"/>
          <w:lang w:val="en-US" w:eastAsia="zh-CN"/>
        </w:rPr>
      </w:pPr>
      <w:r w:rsidRPr="00594BA9">
        <w:rPr>
          <w:rFonts w:eastAsiaTheme="minorEastAsia"/>
          <w:u w:val="single"/>
          <w:lang w:val="en-US" w:eastAsia="zh-CN"/>
        </w:rPr>
        <w:t>Issue 3-2-5: Unwanted emissions</w:t>
      </w:r>
    </w:p>
    <w:p w14:paraId="7B4D53F9" w14:textId="77777777" w:rsidR="00594BA9" w:rsidRPr="00594BA9" w:rsidRDefault="00594BA9" w:rsidP="006704FF">
      <w:pPr>
        <w:spacing w:after="60"/>
        <w:rPr>
          <w:rFonts w:eastAsiaTheme="minorEastAsia"/>
          <w:highlight w:val="green"/>
          <w:lang w:eastAsia="zh-CN"/>
        </w:rPr>
      </w:pPr>
      <w:r w:rsidRPr="00594BA9">
        <w:rPr>
          <w:rFonts w:eastAsiaTheme="minorEastAsia"/>
          <w:highlight w:val="green"/>
          <w:lang w:eastAsia="zh-CN"/>
        </w:rPr>
        <w:t>Agreement:</w:t>
      </w:r>
    </w:p>
    <w:p w14:paraId="609B8093" w14:textId="77777777" w:rsidR="00594BA9" w:rsidRPr="00594BA9" w:rsidRDefault="00594BA9" w:rsidP="00FB2B97">
      <w:pPr>
        <w:numPr>
          <w:ilvl w:val="0"/>
          <w:numId w:val="86"/>
        </w:numPr>
        <w:spacing w:after="60"/>
        <w:rPr>
          <w:rFonts w:eastAsiaTheme="minorEastAsia"/>
          <w:lang w:eastAsia="zh-CN"/>
        </w:rPr>
      </w:pPr>
      <w:r w:rsidRPr="00594BA9">
        <w:rPr>
          <w:rFonts w:eastAsiaTheme="minorEastAsia"/>
          <w:lang w:eastAsia="zh-CN"/>
        </w:rPr>
        <w:t xml:space="preserve">OBW: For occupied bandwidth requirement: Apply the existing OBW requirement for the whole BS channel bandwidth in SBFD symbols/slots. </w:t>
      </w:r>
    </w:p>
    <w:p w14:paraId="48A070D4" w14:textId="77777777" w:rsidR="00594BA9" w:rsidRPr="00594BA9" w:rsidRDefault="00594BA9" w:rsidP="00FB2B97">
      <w:pPr>
        <w:numPr>
          <w:ilvl w:val="0"/>
          <w:numId w:val="86"/>
        </w:numPr>
        <w:spacing w:after="60"/>
        <w:rPr>
          <w:rFonts w:eastAsiaTheme="minorEastAsia"/>
          <w:lang w:eastAsia="zh-CN"/>
        </w:rPr>
      </w:pPr>
      <w:r w:rsidRPr="00594BA9">
        <w:rPr>
          <w:rFonts w:eastAsiaTheme="minorEastAsia"/>
          <w:lang w:eastAsia="zh-CN"/>
        </w:rPr>
        <w:t>OBUE: The RF bandwidth edge from which OBUE is defined is the edge of the carrier (same for both SBFD and non-SBFD symbols/slots).</w:t>
      </w:r>
    </w:p>
    <w:p w14:paraId="4E153E4C" w14:textId="77777777" w:rsidR="00594BA9" w:rsidRPr="00594BA9" w:rsidRDefault="00594BA9" w:rsidP="00FB2B97">
      <w:pPr>
        <w:numPr>
          <w:ilvl w:val="0"/>
          <w:numId w:val="86"/>
        </w:numPr>
        <w:spacing w:after="60"/>
        <w:rPr>
          <w:rFonts w:eastAsiaTheme="minorEastAsia"/>
          <w:lang w:eastAsia="zh-CN"/>
        </w:rPr>
      </w:pPr>
      <w:r w:rsidRPr="00594BA9">
        <w:rPr>
          <w:rFonts w:eastAsiaTheme="minorEastAsia"/>
          <w:lang w:eastAsia="zh-CN"/>
        </w:rPr>
        <w:t xml:space="preserve">Transmitter spurious emission: All the existing requirements shall also be applied to SBFD-capable BS in SBFD symbols, </w:t>
      </w:r>
    </w:p>
    <w:p w14:paraId="2003B5D0" w14:textId="77777777" w:rsidR="00594BA9" w:rsidRPr="00594BA9" w:rsidRDefault="00594BA9" w:rsidP="00FB2B97">
      <w:pPr>
        <w:numPr>
          <w:ilvl w:val="1"/>
          <w:numId w:val="86"/>
        </w:numPr>
        <w:spacing w:after="60"/>
        <w:rPr>
          <w:rFonts w:eastAsiaTheme="minorEastAsia"/>
          <w:lang w:eastAsia="zh-CN"/>
        </w:rPr>
      </w:pPr>
      <w:r w:rsidRPr="00594BA9">
        <w:rPr>
          <w:rFonts w:eastAsiaTheme="minorEastAsia"/>
          <w:lang w:eastAsia="zh-CN"/>
        </w:rPr>
        <w:t xml:space="preserve">Note: The requirement of protection of the BS receiver of own or different BS is not applicable for TDD operation. </w:t>
      </w:r>
    </w:p>
    <w:p w14:paraId="4962BBFC" w14:textId="77777777" w:rsidR="00594BA9" w:rsidRPr="00594BA9" w:rsidRDefault="00594BA9" w:rsidP="00FB2B97">
      <w:pPr>
        <w:numPr>
          <w:ilvl w:val="0"/>
          <w:numId w:val="86"/>
        </w:numPr>
        <w:spacing w:after="60"/>
        <w:rPr>
          <w:rFonts w:eastAsiaTheme="minorEastAsia"/>
          <w:lang w:eastAsia="zh-CN"/>
        </w:rPr>
      </w:pPr>
      <w:r w:rsidRPr="00594BA9">
        <w:rPr>
          <w:rFonts w:eastAsiaTheme="minorEastAsia"/>
          <w:lang w:eastAsia="zh-CN"/>
        </w:rPr>
        <w:t xml:space="preserve">Co-location/co-existence: </w:t>
      </w:r>
    </w:p>
    <w:p w14:paraId="6BD2A110" w14:textId="77777777" w:rsidR="00594BA9" w:rsidRPr="00594BA9" w:rsidRDefault="00594BA9" w:rsidP="00FB2B97">
      <w:pPr>
        <w:numPr>
          <w:ilvl w:val="1"/>
          <w:numId w:val="86"/>
        </w:numPr>
        <w:spacing w:after="60"/>
        <w:rPr>
          <w:rFonts w:eastAsiaTheme="minorEastAsia"/>
          <w:lang w:eastAsia="zh-CN"/>
        </w:rPr>
      </w:pPr>
      <w:r w:rsidRPr="00594BA9">
        <w:rPr>
          <w:rFonts w:eastAsiaTheme="minorEastAsia"/>
          <w:lang w:eastAsia="zh-CN"/>
        </w:rPr>
        <w:t>Option 1: Co-location requirement can’t use 30 dB coupling loss as the coupling loss assumption for SBFD capable gNB co-location related requirement.</w:t>
      </w:r>
    </w:p>
    <w:p w14:paraId="0A79DFF2" w14:textId="77777777" w:rsidR="00594BA9" w:rsidRPr="00594BA9" w:rsidRDefault="00594BA9" w:rsidP="00FB2B97">
      <w:pPr>
        <w:numPr>
          <w:ilvl w:val="1"/>
          <w:numId w:val="86"/>
        </w:numPr>
        <w:spacing w:after="60"/>
        <w:rPr>
          <w:rFonts w:eastAsiaTheme="minorEastAsia"/>
          <w:lang w:eastAsia="zh-CN"/>
        </w:rPr>
      </w:pPr>
      <w:r w:rsidRPr="00594BA9">
        <w:rPr>
          <w:rFonts w:eastAsiaTheme="minorEastAsia"/>
          <w:lang w:eastAsia="zh-CN"/>
        </w:rPr>
        <w:t xml:space="preserve">Option 2: No update on existing requirements, it’s declaration basis whether BS need to follow the requirements. FFS whether applicable for SBFD symbols/slots. </w:t>
      </w:r>
    </w:p>
    <w:p w14:paraId="4420D65A" w14:textId="77777777" w:rsidR="006704FF" w:rsidRDefault="006704FF" w:rsidP="00594BA9">
      <w:pPr>
        <w:spacing w:after="60"/>
        <w:rPr>
          <w:rFonts w:eastAsiaTheme="minorEastAsia"/>
          <w:u w:val="single"/>
          <w:lang w:val="en-US" w:eastAsia="zh-CN"/>
        </w:rPr>
      </w:pPr>
    </w:p>
    <w:p w14:paraId="00910795" w14:textId="2CF4BDC4" w:rsidR="00594BA9" w:rsidRPr="00594BA9" w:rsidRDefault="00594BA9" w:rsidP="00594BA9">
      <w:pPr>
        <w:spacing w:after="60"/>
        <w:rPr>
          <w:rFonts w:eastAsiaTheme="minorEastAsia"/>
          <w:u w:val="single"/>
          <w:lang w:val="en-US" w:eastAsia="zh-CN"/>
        </w:rPr>
      </w:pPr>
      <w:r w:rsidRPr="00594BA9">
        <w:rPr>
          <w:rFonts w:eastAsiaTheme="minorEastAsia"/>
          <w:u w:val="single"/>
          <w:lang w:val="en-US" w:eastAsia="zh-CN"/>
        </w:rPr>
        <w:t>Issue 3-2-6: Transmitter intermodulation</w:t>
      </w:r>
    </w:p>
    <w:p w14:paraId="56DC893D" w14:textId="77777777" w:rsidR="00594BA9" w:rsidRPr="00594BA9" w:rsidRDefault="00594BA9" w:rsidP="006704FF">
      <w:pPr>
        <w:spacing w:after="60"/>
        <w:rPr>
          <w:rFonts w:eastAsiaTheme="minorEastAsia"/>
          <w:highlight w:val="green"/>
          <w:lang w:eastAsia="zh-CN"/>
        </w:rPr>
      </w:pPr>
      <w:r w:rsidRPr="00594BA9">
        <w:rPr>
          <w:rFonts w:eastAsiaTheme="minorEastAsia"/>
          <w:highlight w:val="green"/>
          <w:lang w:eastAsia="zh-CN"/>
        </w:rPr>
        <w:t xml:space="preserve">Agreement: </w:t>
      </w:r>
    </w:p>
    <w:p w14:paraId="6589C625" w14:textId="77777777" w:rsidR="00594BA9" w:rsidRPr="00594BA9" w:rsidRDefault="00594BA9" w:rsidP="00FB2B97">
      <w:pPr>
        <w:numPr>
          <w:ilvl w:val="0"/>
          <w:numId w:val="86"/>
        </w:numPr>
        <w:spacing w:after="60"/>
        <w:rPr>
          <w:rFonts w:eastAsiaTheme="minorEastAsia"/>
          <w:lang w:eastAsia="zh-CN"/>
        </w:rPr>
      </w:pPr>
      <w:r w:rsidRPr="00594BA9">
        <w:rPr>
          <w:rFonts w:eastAsiaTheme="minorEastAsia"/>
          <w:lang w:eastAsia="zh-CN"/>
        </w:rPr>
        <w:t>FFS whether Tx IMD requirements applicable for SBFD slots/symbols</w:t>
      </w:r>
    </w:p>
    <w:p w14:paraId="3EFC091E" w14:textId="77777777" w:rsidR="006704FF" w:rsidRDefault="006704FF" w:rsidP="00594BA9">
      <w:pPr>
        <w:spacing w:after="60"/>
        <w:rPr>
          <w:rFonts w:eastAsiaTheme="minorEastAsia"/>
          <w:u w:val="single"/>
          <w:lang w:val="en-US" w:eastAsia="zh-CN"/>
        </w:rPr>
      </w:pPr>
    </w:p>
    <w:p w14:paraId="71836EB4" w14:textId="2BFA5E2F" w:rsidR="00594BA9" w:rsidRPr="00594BA9" w:rsidRDefault="00594BA9" w:rsidP="00594BA9">
      <w:pPr>
        <w:spacing w:after="60"/>
        <w:rPr>
          <w:rFonts w:eastAsiaTheme="minorEastAsia"/>
          <w:u w:val="single"/>
          <w:lang w:val="en-US" w:eastAsia="zh-CN"/>
        </w:rPr>
      </w:pPr>
      <w:r w:rsidRPr="00594BA9">
        <w:rPr>
          <w:rFonts w:eastAsiaTheme="minorEastAsia"/>
          <w:u w:val="single"/>
          <w:lang w:val="en-US" w:eastAsia="zh-CN"/>
        </w:rPr>
        <w:t>Issue 3-3-1: Reference sensitivity level and OTA sensitivity</w:t>
      </w:r>
    </w:p>
    <w:p w14:paraId="5A3AD37E" w14:textId="77777777" w:rsidR="00594BA9" w:rsidRPr="00594BA9" w:rsidRDefault="00594BA9" w:rsidP="006704FF">
      <w:pPr>
        <w:spacing w:after="60"/>
        <w:rPr>
          <w:rFonts w:eastAsiaTheme="minorEastAsia"/>
          <w:highlight w:val="green"/>
          <w:lang w:eastAsia="zh-CN"/>
        </w:rPr>
      </w:pPr>
      <w:r w:rsidRPr="00594BA9">
        <w:rPr>
          <w:rFonts w:eastAsiaTheme="minorEastAsia"/>
          <w:highlight w:val="green"/>
          <w:lang w:eastAsia="zh-CN"/>
        </w:rPr>
        <w:t>Agreement:</w:t>
      </w:r>
    </w:p>
    <w:p w14:paraId="1DD07C64" w14:textId="77777777" w:rsidR="00594BA9" w:rsidRPr="00594BA9" w:rsidRDefault="00594BA9" w:rsidP="00FB2B97">
      <w:pPr>
        <w:numPr>
          <w:ilvl w:val="0"/>
          <w:numId w:val="86"/>
        </w:numPr>
        <w:spacing w:after="60"/>
        <w:rPr>
          <w:rFonts w:eastAsiaTheme="minorEastAsia"/>
          <w:lang w:eastAsia="zh-CN"/>
        </w:rPr>
      </w:pPr>
      <w:r w:rsidRPr="00594BA9">
        <w:rPr>
          <w:rFonts w:eastAsiaTheme="minorEastAsia"/>
          <w:lang w:eastAsia="zh-CN"/>
        </w:rPr>
        <w:t xml:space="preserve">For BS type 1-H if supported: The existing requirement for conducted reference sensitivity level shall also be applied to BS in SBFD symbols, i.e, no degradation allowed. </w:t>
      </w:r>
    </w:p>
    <w:p w14:paraId="6240C638" w14:textId="77777777" w:rsidR="00594BA9" w:rsidRPr="00594BA9" w:rsidRDefault="00594BA9" w:rsidP="00FB2B97">
      <w:pPr>
        <w:numPr>
          <w:ilvl w:val="0"/>
          <w:numId w:val="86"/>
        </w:numPr>
        <w:spacing w:after="60"/>
        <w:rPr>
          <w:rFonts w:eastAsiaTheme="minorEastAsia"/>
          <w:lang w:eastAsia="zh-CN"/>
        </w:rPr>
      </w:pPr>
      <w:r w:rsidRPr="00594BA9">
        <w:rPr>
          <w:rFonts w:eastAsiaTheme="minorEastAsia"/>
          <w:lang w:eastAsia="zh-CN"/>
        </w:rPr>
        <w:t xml:space="preserve">For BS type 1-C: FFS whether supported for SBFD capable BS, FFS for the requirements and conformance testing </w:t>
      </w:r>
    </w:p>
    <w:p w14:paraId="17A92CE2" w14:textId="77777777" w:rsidR="006704FF" w:rsidRDefault="006704FF" w:rsidP="00594BA9">
      <w:pPr>
        <w:spacing w:after="60"/>
        <w:rPr>
          <w:rFonts w:eastAsiaTheme="minorEastAsia"/>
          <w:u w:val="single"/>
          <w:lang w:val="en-US" w:eastAsia="zh-CN"/>
        </w:rPr>
      </w:pPr>
    </w:p>
    <w:p w14:paraId="6A012D87" w14:textId="2156BD4E" w:rsidR="00594BA9" w:rsidRPr="00594BA9" w:rsidRDefault="00594BA9" w:rsidP="00594BA9">
      <w:pPr>
        <w:spacing w:after="60"/>
        <w:rPr>
          <w:rFonts w:eastAsiaTheme="minorEastAsia"/>
          <w:u w:val="single"/>
          <w:lang w:val="en-US" w:eastAsia="zh-CN"/>
        </w:rPr>
      </w:pPr>
      <w:r w:rsidRPr="00594BA9">
        <w:rPr>
          <w:rFonts w:eastAsiaTheme="minorEastAsia"/>
          <w:u w:val="single"/>
          <w:lang w:val="en-US" w:eastAsia="zh-CN"/>
        </w:rPr>
        <w:t>Issue 3-3-2: Dynamic range</w:t>
      </w:r>
    </w:p>
    <w:p w14:paraId="041C7945" w14:textId="77777777" w:rsidR="006704FF" w:rsidRPr="006704FF" w:rsidRDefault="00594BA9" w:rsidP="006704FF">
      <w:pPr>
        <w:spacing w:after="60"/>
        <w:rPr>
          <w:rFonts w:eastAsiaTheme="minorEastAsia"/>
          <w:highlight w:val="green"/>
          <w:lang w:eastAsia="zh-CN"/>
        </w:rPr>
      </w:pPr>
      <w:r w:rsidRPr="00594BA9">
        <w:rPr>
          <w:rFonts w:eastAsiaTheme="minorEastAsia"/>
          <w:highlight w:val="green"/>
          <w:lang w:eastAsia="zh-CN"/>
        </w:rPr>
        <w:t xml:space="preserve">Agreement: </w:t>
      </w:r>
    </w:p>
    <w:p w14:paraId="4A3C966B" w14:textId="22B7E6C3" w:rsidR="00594BA9" w:rsidRPr="00594BA9" w:rsidRDefault="00594BA9" w:rsidP="00FB2B97">
      <w:pPr>
        <w:numPr>
          <w:ilvl w:val="0"/>
          <w:numId w:val="86"/>
        </w:numPr>
        <w:spacing w:after="60"/>
        <w:rPr>
          <w:rFonts w:eastAsiaTheme="minorEastAsia"/>
          <w:lang w:eastAsia="zh-CN"/>
        </w:rPr>
      </w:pPr>
      <w:r w:rsidRPr="00594BA9">
        <w:rPr>
          <w:rFonts w:eastAsiaTheme="minorEastAsia"/>
          <w:lang w:eastAsia="zh-CN"/>
        </w:rPr>
        <w:t>Dynamic range requirements applicable for SBFD symbols/slots</w:t>
      </w:r>
    </w:p>
    <w:p w14:paraId="116362D0" w14:textId="77777777" w:rsidR="00594BA9" w:rsidRPr="00594BA9" w:rsidRDefault="00594BA9" w:rsidP="00FB2B97">
      <w:pPr>
        <w:numPr>
          <w:ilvl w:val="1"/>
          <w:numId w:val="86"/>
        </w:numPr>
        <w:spacing w:after="60"/>
        <w:rPr>
          <w:rFonts w:eastAsiaTheme="minorEastAsia"/>
          <w:lang w:eastAsia="zh-CN"/>
        </w:rPr>
      </w:pPr>
      <w:r w:rsidRPr="00594BA9">
        <w:rPr>
          <w:rFonts w:eastAsiaTheme="minorEastAsia"/>
          <w:lang w:eastAsia="zh-CN"/>
        </w:rPr>
        <w:t xml:space="preserve">FFS for IoT level, and wanted signal power level </w:t>
      </w:r>
    </w:p>
    <w:p w14:paraId="1714CFC1" w14:textId="77777777" w:rsidR="006704FF" w:rsidRDefault="006704FF" w:rsidP="006704FF">
      <w:pPr>
        <w:spacing w:after="60"/>
        <w:rPr>
          <w:rFonts w:eastAsiaTheme="minorEastAsia"/>
          <w:u w:val="single"/>
          <w:lang w:val="en-US" w:eastAsia="zh-CN"/>
        </w:rPr>
      </w:pPr>
    </w:p>
    <w:p w14:paraId="750B7F94" w14:textId="77777777" w:rsidR="00C438E2" w:rsidRPr="006704FF" w:rsidRDefault="00C438E2" w:rsidP="00C438E2">
      <w:pPr>
        <w:spacing w:after="60"/>
        <w:rPr>
          <w:rFonts w:eastAsiaTheme="minorEastAsia"/>
          <w:u w:val="single"/>
          <w:lang w:val="en-US" w:eastAsia="zh-CN"/>
        </w:rPr>
      </w:pPr>
      <w:r w:rsidRPr="006704FF">
        <w:rPr>
          <w:rFonts w:eastAsiaTheme="minorEastAsia"/>
          <w:u w:val="single"/>
          <w:lang w:val="en-US" w:eastAsia="zh-CN"/>
        </w:rPr>
        <w:t>Issue 3-3-3: In-band selectivity and blocking</w:t>
      </w:r>
    </w:p>
    <w:p w14:paraId="552A4ECB" w14:textId="77777777" w:rsidR="00C438E2" w:rsidRPr="006704FF" w:rsidRDefault="00C438E2" w:rsidP="00C438E2">
      <w:pPr>
        <w:spacing w:after="60"/>
        <w:rPr>
          <w:rFonts w:eastAsiaTheme="minorEastAsia"/>
          <w:highlight w:val="green"/>
          <w:lang w:eastAsia="zh-CN"/>
        </w:rPr>
      </w:pPr>
      <w:r w:rsidRPr="006704FF">
        <w:rPr>
          <w:rFonts w:eastAsiaTheme="minorEastAsia"/>
          <w:highlight w:val="green"/>
          <w:lang w:eastAsia="zh-CN"/>
        </w:rPr>
        <w:t xml:space="preserve">Agreement: </w:t>
      </w:r>
    </w:p>
    <w:p w14:paraId="531DAFAA" w14:textId="77777777" w:rsidR="00C438E2" w:rsidRPr="006704FF" w:rsidRDefault="00C438E2" w:rsidP="00FB2B97">
      <w:pPr>
        <w:numPr>
          <w:ilvl w:val="0"/>
          <w:numId w:val="86"/>
        </w:numPr>
        <w:spacing w:after="60"/>
        <w:rPr>
          <w:rFonts w:eastAsiaTheme="minorEastAsia"/>
          <w:lang w:eastAsia="zh-CN"/>
        </w:rPr>
      </w:pPr>
      <w:r w:rsidRPr="006704FF">
        <w:rPr>
          <w:rFonts w:eastAsiaTheme="minorEastAsia"/>
          <w:lang w:eastAsia="zh-CN"/>
        </w:rPr>
        <w:t>ACS requirement and the interference level shall be determined by RAN4 co-existence study, and for the definition of ACS requirement:</w:t>
      </w:r>
    </w:p>
    <w:p w14:paraId="34E8F881" w14:textId="77777777" w:rsidR="00C438E2" w:rsidRPr="006704FF" w:rsidRDefault="00C438E2" w:rsidP="00FB2B97">
      <w:pPr>
        <w:numPr>
          <w:ilvl w:val="1"/>
          <w:numId w:val="86"/>
        </w:numPr>
        <w:spacing w:after="60"/>
        <w:rPr>
          <w:rFonts w:eastAsiaTheme="minorEastAsia"/>
          <w:lang w:eastAsia="zh-CN"/>
        </w:rPr>
      </w:pPr>
      <w:r w:rsidRPr="006704FF">
        <w:rPr>
          <w:rFonts w:eastAsiaTheme="minorEastAsia"/>
          <w:lang w:eastAsia="zh-CN"/>
        </w:rPr>
        <w:t xml:space="preserve">Conducted ACS: Take the existing wanted signal of ACS requirement by using the existing reference sensitivity level. </w:t>
      </w:r>
    </w:p>
    <w:p w14:paraId="68924E58" w14:textId="77777777" w:rsidR="00C438E2" w:rsidRPr="006704FF" w:rsidRDefault="00C438E2" w:rsidP="00FB2B97">
      <w:pPr>
        <w:numPr>
          <w:ilvl w:val="1"/>
          <w:numId w:val="86"/>
        </w:numPr>
        <w:spacing w:after="60"/>
        <w:rPr>
          <w:rFonts w:eastAsiaTheme="minorEastAsia"/>
          <w:lang w:eastAsia="zh-CN"/>
        </w:rPr>
      </w:pPr>
      <w:r w:rsidRPr="006704FF">
        <w:rPr>
          <w:rFonts w:eastAsiaTheme="minorEastAsia"/>
          <w:lang w:eastAsia="zh-CN"/>
        </w:rPr>
        <w:t>OTA ACS: The OTA sensitivity degradation shall be taken into account to determine the level of wanted signal and interference signal mean power.</w:t>
      </w:r>
    </w:p>
    <w:p w14:paraId="4FD46BDF" w14:textId="77777777" w:rsidR="00C438E2" w:rsidRPr="006704FF" w:rsidRDefault="00C438E2" w:rsidP="00FB2B97">
      <w:pPr>
        <w:numPr>
          <w:ilvl w:val="0"/>
          <w:numId w:val="86"/>
        </w:numPr>
        <w:spacing w:after="60"/>
        <w:rPr>
          <w:rFonts w:eastAsiaTheme="minorEastAsia"/>
          <w:lang w:eastAsia="zh-CN"/>
        </w:rPr>
      </w:pPr>
      <w:r w:rsidRPr="006704FF">
        <w:rPr>
          <w:rFonts w:eastAsiaTheme="minorEastAsia"/>
          <w:lang w:eastAsia="zh-CN"/>
        </w:rPr>
        <w:t>In-band blocking requirement and the interference level shall be determined by RAN4 co-existence study, and for the definition of In-band blocking requirement:</w:t>
      </w:r>
    </w:p>
    <w:p w14:paraId="233B250D" w14:textId="77777777" w:rsidR="00C438E2" w:rsidRPr="006704FF" w:rsidRDefault="00C438E2" w:rsidP="00FB2B97">
      <w:pPr>
        <w:numPr>
          <w:ilvl w:val="1"/>
          <w:numId w:val="86"/>
        </w:numPr>
        <w:spacing w:after="60"/>
        <w:rPr>
          <w:rFonts w:eastAsiaTheme="minorEastAsia"/>
          <w:lang w:eastAsia="zh-CN"/>
        </w:rPr>
      </w:pPr>
      <w:r w:rsidRPr="006704FF">
        <w:rPr>
          <w:rFonts w:eastAsiaTheme="minorEastAsia"/>
          <w:lang w:eastAsia="zh-CN"/>
        </w:rPr>
        <w:t xml:space="preserve">Conducted In-band blocking: Take the existing wanted signal of In-band blocking requirement by using the existing reference sensitivity level. </w:t>
      </w:r>
    </w:p>
    <w:p w14:paraId="2F0931CD" w14:textId="77777777" w:rsidR="00C438E2" w:rsidRPr="006704FF" w:rsidRDefault="00C438E2" w:rsidP="00FB2B97">
      <w:pPr>
        <w:numPr>
          <w:ilvl w:val="1"/>
          <w:numId w:val="86"/>
        </w:numPr>
        <w:spacing w:after="60"/>
        <w:rPr>
          <w:rFonts w:eastAsiaTheme="minorEastAsia"/>
          <w:lang w:eastAsia="zh-CN"/>
        </w:rPr>
      </w:pPr>
      <w:r w:rsidRPr="006704FF">
        <w:rPr>
          <w:rFonts w:eastAsiaTheme="minorEastAsia"/>
          <w:lang w:eastAsia="zh-CN"/>
        </w:rPr>
        <w:t>OTA In-band blocking: The OTA sensitivity degradation shall be taken into account to determine the level of wanted signal and interference signal mean power.</w:t>
      </w:r>
    </w:p>
    <w:p w14:paraId="0EC8434B" w14:textId="77777777" w:rsidR="00C438E2" w:rsidRPr="006704FF" w:rsidRDefault="00C438E2" w:rsidP="00C438E2">
      <w:pPr>
        <w:spacing w:after="60"/>
        <w:rPr>
          <w:rFonts w:eastAsiaTheme="minorEastAsia"/>
          <w:lang w:eastAsia="zh-CN"/>
        </w:rPr>
      </w:pPr>
    </w:p>
    <w:p w14:paraId="33CA421A" w14:textId="77777777" w:rsidR="00C438E2" w:rsidRPr="006704FF" w:rsidRDefault="00C438E2" w:rsidP="00C438E2">
      <w:pPr>
        <w:spacing w:after="60"/>
        <w:rPr>
          <w:rFonts w:eastAsiaTheme="minorEastAsia"/>
          <w:u w:val="single"/>
          <w:lang w:val="en-US" w:eastAsia="zh-CN"/>
        </w:rPr>
      </w:pPr>
      <w:r w:rsidRPr="006704FF">
        <w:rPr>
          <w:rFonts w:eastAsiaTheme="minorEastAsia"/>
          <w:u w:val="single"/>
          <w:lang w:val="en-US" w:eastAsia="zh-CN"/>
        </w:rPr>
        <w:t>Issue 3-3-4: Out-of-band blocking</w:t>
      </w:r>
    </w:p>
    <w:p w14:paraId="7156BF93" w14:textId="77777777" w:rsidR="00C438E2" w:rsidRPr="006704FF" w:rsidRDefault="00C438E2" w:rsidP="00C438E2">
      <w:pPr>
        <w:spacing w:after="60"/>
        <w:rPr>
          <w:rFonts w:eastAsiaTheme="minorEastAsia"/>
          <w:highlight w:val="green"/>
          <w:lang w:eastAsia="zh-CN"/>
        </w:rPr>
      </w:pPr>
      <w:r w:rsidRPr="006704FF">
        <w:rPr>
          <w:rFonts w:eastAsiaTheme="minorEastAsia"/>
          <w:highlight w:val="green"/>
          <w:lang w:eastAsia="zh-CN"/>
        </w:rPr>
        <w:t xml:space="preserve">Agreement: </w:t>
      </w:r>
    </w:p>
    <w:p w14:paraId="28006C54" w14:textId="77777777" w:rsidR="00C438E2" w:rsidRPr="006704FF" w:rsidRDefault="00C438E2" w:rsidP="00FB2B97">
      <w:pPr>
        <w:numPr>
          <w:ilvl w:val="0"/>
          <w:numId w:val="86"/>
        </w:numPr>
        <w:spacing w:after="60"/>
        <w:rPr>
          <w:rFonts w:eastAsiaTheme="minorEastAsia"/>
          <w:lang w:eastAsia="zh-CN"/>
        </w:rPr>
      </w:pPr>
      <w:r w:rsidRPr="006704FF">
        <w:rPr>
          <w:rFonts w:eastAsiaTheme="minorEastAsia"/>
          <w:lang w:eastAsia="zh-CN"/>
        </w:rPr>
        <w:t xml:space="preserve">For out-of-band blocking requirement: no change is needed for out-of-band blocking, except. </w:t>
      </w:r>
    </w:p>
    <w:p w14:paraId="3348AB28" w14:textId="77777777" w:rsidR="00C438E2" w:rsidRPr="006704FF" w:rsidRDefault="00C438E2" w:rsidP="00FB2B97">
      <w:pPr>
        <w:numPr>
          <w:ilvl w:val="1"/>
          <w:numId w:val="86"/>
        </w:numPr>
        <w:spacing w:after="60"/>
        <w:rPr>
          <w:rFonts w:eastAsiaTheme="minorEastAsia"/>
          <w:lang w:eastAsia="zh-CN"/>
        </w:rPr>
      </w:pPr>
      <w:r w:rsidRPr="006704FF">
        <w:rPr>
          <w:rFonts w:eastAsiaTheme="minorEastAsia"/>
          <w:lang w:eastAsia="zh-CN"/>
        </w:rPr>
        <w:t>OTA out-of-band blocking: The OTA sensitivity degradation shall be taken into account to determine the level of wanted signal mean power.</w:t>
      </w:r>
    </w:p>
    <w:p w14:paraId="05DAF2CE" w14:textId="77777777" w:rsidR="00C438E2" w:rsidRPr="006704FF" w:rsidRDefault="00C438E2" w:rsidP="00C438E2">
      <w:pPr>
        <w:spacing w:after="60"/>
        <w:rPr>
          <w:rFonts w:eastAsiaTheme="minorEastAsia"/>
          <w:lang w:eastAsia="zh-CN"/>
        </w:rPr>
      </w:pPr>
    </w:p>
    <w:p w14:paraId="3BA17113" w14:textId="77777777" w:rsidR="00C438E2" w:rsidRPr="006704FF" w:rsidRDefault="00C438E2" w:rsidP="00C438E2">
      <w:pPr>
        <w:spacing w:after="60"/>
        <w:rPr>
          <w:rFonts w:eastAsiaTheme="minorEastAsia"/>
          <w:u w:val="single"/>
          <w:lang w:val="en-US" w:eastAsia="zh-CN"/>
        </w:rPr>
      </w:pPr>
      <w:r w:rsidRPr="006704FF">
        <w:rPr>
          <w:rFonts w:eastAsiaTheme="minorEastAsia"/>
          <w:u w:val="single"/>
          <w:lang w:val="en-US" w:eastAsia="zh-CN"/>
        </w:rPr>
        <w:t>Issue 3-3-5: Receiver spurious emissions</w:t>
      </w:r>
    </w:p>
    <w:p w14:paraId="3B7BAE22" w14:textId="77777777" w:rsidR="00C438E2" w:rsidRPr="006704FF" w:rsidRDefault="00C438E2" w:rsidP="00C438E2">
      <w:pPr>
        <w:spacing w:after="60"/>
        <w:rPr>
          <w:rFonts w:eastAsiaTheme="minorEastAsia"/>
          <w:highlight w:val="green"/>
          <w:lang w:eastAsia="zh-CN"/>
        </w:rPr>
      </w:pPr>
      <w:r w:rsidRPr="006704FF">
        <w:rPr>
          <w:rFonts w:eastAsiaTheme="minorEastAsia"/>
          <w:highlight w:val="green"/>
          <w:lang w:eastAsia="zh-CN"/>
        </w:rPr>
        <w:lastRenderedPageBreak/>
        <w:t xml:space="preserve">Agreement: </w:t>
      </w:r>
    </w:p>
    <w:p w14:paraId="12D42C17" w14:textId="77777777" w:rsidR="00C438E2" w:rsidRPr="006704FF" w:rsidRDefault="00C438E2" w:rsidP="00FB2B97">
      <w:pPr>
        <w:numPr>
          <w:ilvl w:val="0"/>
          <w:numId w:val="86"/>
        </w:numPr>
        <w:spacing w:after="60"/>
        <w:rPr>
          <w:rFonts w:eastAsiaTheme="minorEastAsia"/>
          <w:lang w:eastAsia="zh-CN"/>
        </w:rPr>
      </w:pPr>
      <w:r w:rsidRPr="006704FF">
        <w:rPr>
          <w:rFonts w:eastAsiaTheme="minorEastAsia"/>
          <w:lang w:eastAsia="zh-CN"/>
        </w:rPr>
        <w:t>For receiver spurious emissions (for both conducted and OTA tests): Apart from existing requirements for normal reception on UL symbols, no need to specify additional receiver spurious emissions requirement for SBFD operation in SBFD symbols.</w:t>
      </w:r>
    </w:p>
    <w:p w14:paraId="70AC2ABF" w14:textId="77777777" w:rsidR="00C438E2" w:rsidRPr="006704FF" w:rsidRDefault="00C438E2" w:rsidP="00C438E2">
      <w:pPr>
        <w:spacing w:after="60"/>
        <w:rPr>
          <w:rFonts w:eastAsiaTheme="minorEastAsia"/>
          <w:lang w:eastAsia="zh-CN"/>
        </w:rPr>
      </w:pPr>
    </w:p>
    <w:p w14:paraId="17F0CAAA" w14:textId="77777777" w:rsidR="00C438E2" w:rsidRPr="006704FF" w:rsidRDefault="00C438E2" w:rsidP="00C438E2">
      <w:pPr>
        <w:spacing w:after="60"/>
        <w:rPr>
          <w:rFonts w:eastAsiaTheme="minorEastAsia"/>
          <w:u w:val="single"/>
          <w:lang w:val="en-US" w:eastAsia="zh-CN"/>
        </w:rPr>
      </w:pPr>
      <w:r w:rsidRPr="006704FF">
        <w:rPr>
          <w:rFonts w:eastAsiaTheme="minorEastAsia"/>
          <w:u w:val="single"/>
          <w:lang w:val="en-US" w:eastAsia="zh-CN"/>
        </w:rPr>
        <w:t>Issue 3-3-6: Receiver intermodulation</w:t>
      </w:r>
    </w:p>
    <w:p w14:paraId="0B9B972E" w14:textId="77777777" w:rsidR="00C438E2" w:rsidRPr="006704FF" w:rsidRDefault="00C438E2" w:rsidP="00C438E2">
      <w:pPr>
        <w:spacing w:after="60"/>
        <w:rPr>
          <w:rFonts w:eastAsiaTheme="minorEastAsia"/>
          <w:highlight w:val="green"/>
          <w:lang w:eastAsia="zh-CN"/>
        </w:rPr>
      </w:pPr>
      <w:r w:rsidRPr="006704FF">
        <w:rPr>
          <w:rFonts w:eastAsiaTheme="minorEastAsia"/>
          <w:highlight w:val="green"/>
          <w:lang w:eastAsia="zh-CN"/>
        </w:rPr>
        <w:t xml:space="preserve">Agreement: </w:t>
      </w:r>
    </w:p>
    <w:p w14:paraId="6B0374C2" w14:textId="77777777" w:rsidR="00C438E2" w:rsidRPr="006704FF" w:rsidRDefault="00C438E2" w:rsidP="00FB2B97">
      <w:pPr>
        <w:numPr>
          <w:ilvl w:val="0"/>
          <w:numId w:val="86"/>
        </w:numPr>
        <w:spacing w:after="60"/>
        <w:rPr>
          <w:rFonts w:eastAsiaTheme="minorEastAsia"/>
          <w:lang w:eastAsia="zh-CN"/>
        </w:rPr>
      </w:pPr>
      <w:r w:rsidRPr="006704FF">
        <w:rPr>
          <w:rFonts w:eastAsiaTheme="minorEastAsia"/>
          <w:lang w:eastAsia="zh-CN"/>
        </w:rPr>
        <w:t>RX intermodulation requirement and the interference levels shall be determined by RAN4 co-existence study, and for the definition of RX intermodulation requirement:</w:t>
      </w:r>
    </w:p>
    <w:p w14:paraId="7EA32764" w14:textId="77777777" w:rsidR="00C438E2" w:rsidRPr="006704FF" w:rsidRDefault="00C438E2" w:rsidP="00FB2B97">
      <w:pPr>
        <w:numPr>
          <w:ilvl w:val="1"/>
          <w:numId w:val="86"/>
        </w:numPr>
        <w:spacing w:after="60"/>
        <w:rPr>
          <w:rFonts w:eastAsiaTheme="minorEastAsia"/>
          <w:lang w:eastAsia="zh-CN"/>
        </w:rPr>
      </w:pPr>
      <w:r w:rsidRPr="006704FF">
        <w:rPr>
          <w:rFonts w:eastAsiaTheme="minorEastAsia"/>
          <w:lang w:eastAsia="zh-CN"/>
        </w:rPr>
        <w:t xml:space="preserve">Conducted RX intermodulation: Take the existing wanted signal of RX intermodulation requirement by using the existing reference sensitivity level. </w:t>
      </w:r>
    </w:p>
    <w:p w14:paraId="542B1D57" w14:textId="77777777" w:rsidR="00C438E2" w:rsidRPr="006704FF" w:rsidRDefault="00C438E2" w:rsidP="00FB2B97">
      <w:pPr>
        <w:numPr>
          <w:ilvl w:val="1"/>
          <w:numId w:val="86"/>
        </w:numPr>
        <w:spacing w:after="60"/>
        <w:rPr>
          <w:rFonts w:eastAsiaTheme="minorEastAsia"/>
          <w:lang w:eastAsia="zh-CN"/>
        </w:rPr>
      </w:pPr>
      <w:r w:rsidRPr="006704FF">
        <w:rPr>
          <w:rFonts w:eastAsiaTheme="minorEastAsia"/>
          <w:lang w:eastAsia="zh-CN"/>
        </w:rPr>
        <w:t>OTA RX intermodulation: The OTA sensitivity degradation shall be taken into account to determine the level of wanted signal and interference signal mean power.</w:t>
      </w:r>
    </w:p>
    <w:p w14:paraId="15116FBF" w14:textId="77777777" w:rsidR="00C438E2" w:rsidRPr="006704FF" w:rsidRDefault="00C438E2" w:rsidP="00FB2B97">
      <w:pPr>
        <w:numPr>
          <w:ilvl w:val="0"/>
          <w:numId w:val="86"/>
        </w:numPr>
        <w:spacing w:after="60"/>
        <w:rPr>
          <w:rFonts w:eastAsiaTheme="minorEastAsia"/>
          <w:lang w:eastAsia="zh-CN"/>
        </w:rPr>
      </w:pPr>
      <w:r w:rsidRPr="006704FF">
        <w:rPr>
          <w:rFonts w:eastAsiaTheme="minorEastAsia"/>
          <w:lang w:eastAsia="zh-CN"/>
        </w:rPr>
        <w:t>FFS whether an additional requirement based on a single input signal placed to cause IM with the RX sub-band provides any additional robustness, and whether such a requirement is anyhow implicitly captured by the SBFD RX blocking requirement.</w:t>
      </w:r>
    </w:p>
    <w:p w14:paraId="58F89D65" w14:textId="77777777" w:rsidR="00C438E2" w:rsidRPr="006704FF" w:rsidRDefault="00C438E2" w:rsidP="00C438E2">
      <w:pPr>
        <w:spacing w:after="60"/>
        <w:rPr>
          <w:rFonts w:eastAsiaTheme="minorEastAsia"/>
          <w:lang w:eastAsia="zh-CN"/>
        </w:rPr>
      </w:pPr>
    </w:p>
    <w:p w14:paraId="54BB0F92" w14:textId="77777777" w:rsidR="00C438E2" w:rsidRPr="006704FF" w:rsidRDefault="00C438E2" w:rsidP="00C438E2">
      <w:pPr>
        <w:spacing w:after="60"/>
        <w:rPr>
          <w:rFonts w:eastAsiaTheme="minorEastAsia"/>
          <w:u w:val="single"/>
          <w:lang w:val="en-US" w:eastAsia="zh-CN"/>
        </w:rPr>
      </w:pPr>
      <w:r w:rsidRPr="006704FF">
        <w:rPr>
          <w:rFonts w:eastAsiaTheme="minorEastAsia"/>
          <w:u w:val="single"/>
          <w:lang w:val="en-US" w:eastAsia="zh-CN"/>
        </w:rPr>
        <w:t>Issue 3-3-7: In-channel selectivity</w:t>
      </w:r>
    </w:p>
    <w:p w14:paraId="275132C0" w14:textId="77777777" w:rsidR="00C438E2" w:rsidRPr="006704FF" w:rsidRDefault="00C438E2" w:rsidP="00C438E2">
      <w:pPr>
        <w:spacing w:after="60"/>
        <w:rPr>
          <w:rFonts w:eastAsiaTheme="minorEastAsia"/>
          <w:highlight w:val="green"/>
          <w:lang w:eastAsia="zh-CN"/>
        </w:rPr>
      </w:pPr>
      <w:r w:rsidRPr="006704FF">
        <w:rPr>
          <w:rFonts w:eastAsiaTheme="minorEastAsia"/>
          <w:highlight w:val="green"/>
          <w:lang w:eastAsia="zh-CN"/>
        </w:rPr>
        <w:t xml:space="preserve">Agreement: </w:t>
      </w:r>
    </w:p>
    <w:p w14:paraId="7114BA00" w14:textId="77777777" w:rsidR="00C438E2" w:rsidRPr="006704FF" w:rsidRDefault="00C438E2" w:rsidP="00FB2B97">
      <w:pPr>
        <w:numPr>
          <w:ilvl w:val="0"/>
          <w:numId w:val="86"/>
        </w:numPr>
        <w:spacing w:after="60"/>
        <w:rPr>
          <w:rFonts w:eastAsiaTheme="minorEastAsia"/>
          <w:lang w:eastAsia="zh-CN"/>
        </w:rPr>
      </w:pPr>
      <w:r w:rsidRPr="006704FF">
        <w:rPr>
          <w:rFonts w:eastAsiaTheme="minorEastAsia"/>
          <w:lang w:eastAsia="zh-CN"/>
        </w:rPr>
        <w:t>In-channel selectivity</w:t>
      </w:r>
    </w:p>
    <w:p w14:paraId="4330926D" w14:textId="77777777" w:rsidR="00C438E2" w:rsidRPr="006704FF" w:rsidRDefault="00C438E2" w:rsidP="00FB2B97">
      <w:pPr>
        <w:numPr>
          <w:ilvl w:val="1"/>
          <w:numId w:val="86"/>
        </w:numPr>
        <w:spacing w:after="60"/>
        <w:rPr>
          <w:rFonts w:eastAsiaTheme="minorEastAsia"/>
          <w:lang w:eastAsia="zh-CN"/>
        </w:rPr>
      </w:pPr>
      <w:r w:rsidRPr="006704FF">
        <w:rPr>
          <w:rFonts w:eastAsiaTheme="minorEastAsia"/>
          <w:lang w:eastAsia="zh-CN"/>
        </w:rPr>
        <w:t xml:space="preserve">The requirement shall be studied based on that the wanted signal and UL interfering signal shall be located in the configured UL subband. </w:t>
      </w:r>
    </w:p>
    <w:p w14:paraId="396E4653" w14:textId="77777777" w:rsidR="00C438E2" w:rsidRPr="006704FF" w:rsidRDefault="00C438E2" w:rsidP="00FB2B97">
      <w:pPr>
        <w:numPr>
          <w:ilvl w:val="1"/>
          <w:numId w:val="86"/>
        </w:numPr>
        <w:spacing w:after="60"/>
        <w:rPr>
          <w:rFonts w:eastAsiaTheme="minorEastAsia"/>
          <w:lang w:eastAsia="zh-CN"/>
        </w:rPr>
      </w:pPr>
      <w:r w:rsidRPr="006704FF">
        <w:rPr>
          <w:rFonts w:eastAsiaTheme="minorEastAsia"/>
          <w:lang w:eastAsia="zh-CN"/>
        </w:rPr>
        <w:t xml:space="preserve">FFS the wanted signal and interfering signal levels in future work item. </w:t>
      </w:r>
    </w:p>
    <w:p w14:paraId="6FA67B01" w14:textId="77777777" w:rsidR="00C438E2" w:rsidRDefault="00C438E2" w:rsidP="006704FF">
      <w:pPr>
        <w:spacing w:after="60"/>
        <w:rPr>
          <w:rFonts w:eastAsiaTheme="minorEastAsia"/>
          <w:u w:val="single"/>
          <w:lang w:eastAsia="zh-CN"/>
        </w:rPr>
      </w:pPr>
    </w:p>
    <w:p w14:paraId="6B0714D4" w14:textId="568CB91D" w:rsidR="00594BA9" w:rsidRPr="00594BA9" w:rsidRDefault="00594BA9" w:rsidP="006704FF">
      <w:pPr>
        <w:spacing w:after="60"/>
        <w:rPr>
          <w:rFonts w:eastAsiaTheme="minorEastAsia"/>
          <w:u w:val="single"/>
          <w:lang w:val="en-US" w:eastAsia="zh-CN"/>
        </w:rPr>
      </w:pPr>
      <w:r w:rsidRPr="00594BA9">
        <w:rPr>
          <w:rFonts w:eastAsiaTheme="minorEastAsia"/>
          <w:u w:val="single"/>
          <w:lang w:val="en-US" w:eastAsia="zh-CN"/>
        </w:rPr>
        <w:t>Issue 3-4-1: Transmitter transient period between SBFD and non-SBFD</w:t>
      </w:r>
    </w:p>
    <w:p w14:paraId="09B70B9F" w14:textId="77777777" w:rsidR="00594BA9" w:rsidRPr="00594BA9" w:rsidRDefault="00594BA9" w:rsidP="006704FF">
      <w:pPr>
        <w:spacing w:after="60"/>
        <w:rPr>
          <w:rFonts w:eastAsiaTheme="minorEastAsia"/>
          <w:highlight w:val="green"/>
          <w:lang w:eastAsia="zh-CN"/>
        </w:rPr>
      </w:pPr>
      <w:r w:rsidRPr="00594BA9">
        <w:rPr>
          <w:rFonts w:eastAsiaTheme="minorEastAsia"/>
          <w:highlight w:val="green"/>
          <w:lang w:eastAsia="zh-CN"/>
        </w:rPr>
        <w:t>Agreement:</w:t>
      </w:r>
    </w:p>
    <w:p w14:paraId="4E4576F4" w14:textId="77777777" w:rsidR="00594BA9" w:rsidRPr="00594BA9" w:rsidRDefault="00594BA9" w:rsidP="00FB2B97">
      <w:pPr>
        <w:numPr>
          <w:ilvl w:val="0"/>
          <w:numId w:val="86"/>
        </w:numPr>
        <w:spacing w:after="60"/>
        <w:rPr>
          <w:rFonts w:eastAsiaTheme="minorEastAsia"/>
          <w:lang w:eastAsia="zh-CN"/>
        </w:rPr>
      </w:pPr>
      <w:r w:rsidRPr="00594BA9">
        <w:rPr>
          <w:rFonts w:eastAsiaTheme="minorEastAsia"/>
          <w:lang w:eastAsia="zh-CN"/>
        </w:rPr>
        <w:t>For transmitter transient period between SBFD and non-SBFD or SBFD reconfigurations if needed: requirement shall be introduced to BS in SBFD symbols/slots, by defining the transient period as the time period which the transmitter is changing from the SBFD operation to non-SBFD operation or vice versa, or during SBFD reconfigurations.</w:t>
      </w:r>
    </w:p>
    <w:p w14:paraId="7FAFE738" w14:textId="77777777" w:rsidR="006704FF" w:rsidRDefault="006704FF" w:rsidP="006704FF">
      <w:pPr>
        <w:spacing w:after="60"/>
        <w:rPr>
          <w:rFonts w:eastAsiaTheme="minorEastAsia"/>
          <w:u w:val="single"/>
          <w:lang w:val="en-US" w:eastAsia="zh-CN"/>
        </w:rPr>
      </w:pPr>
    </w:p>
    <w:p w14:paraId="59F13E37" w14:textId="6A775976" w:rsidR="00594BA9" w:rsidRPr="00594BA9" w:rsidRDefault="00594BA9" w:rsidP="006704FF">
      <w:pPr>
        <w:spacing w:after="60"/>
        <w:rPr>
          <w:rFonts w:eastAsiaTheme="minorEastAsia"/>
          <w:u w:val="single"/>
          <w:lang w:val="en-US" w:eastAsia="zh-CN"/>
        </w:rPr>
      </w:pPr>
      <w:r w:rsidRPr="00594BA9">
        <w:rPr>
          <w:rFonts w:eastAsiaTheme="minorEastAsia"/>
          <w:u w:val="single"/>
          <w:lang w:val="en-US" w:eastAsia="zh-CN"/>
        </w:rPr>
        <w:t>Issue 3-4-2: In-channel adjacent subband leakage ratio, In-channel adjacent subband Blocking and adjacent subband selectivity</w:t>
      </w:r>
    </w:p>
    <w:p w14:paraId="16EC9A13" w14:textId="77777777" w:rsidR="00594BA9" w:rsidRPr="00594BA9" w:rsidRDefault="00594BA9" w:rsidP="006704FF">
      <w:pPr>
        <w:spacing w:after="60"/>
        <w:rPr>
          <w:rFonts w:eastAsiaTheme="minorEastAsia"/>
          <w:highlight w:val="green"/>
          <w:lang w:eastAsia="zh-CN"/>
        </w:rPr>
      </w:pPr>
      <w:r w:rsidRPr="00594BA9">
        <w:rPr>
          <w:rFonts w:eastAsiaTheme="minorEastAsia"/>
          <w:highlight w:val="green"/>
          <w:lang w:eastAsia="zh-CN"/>
        </w:rPr>
        <w:t xml:space="preserve">Agreement: </w:t>
      </w:r>
    </w:p>
    <w:p w14:paraId="0DDF996E" w14:textId="77777777" w:rsidR="00594BA9" w:rsidRPr="00594BA9" w:rsidRDefault="00594BA9" w:rsidP="00FB2B97">
      <w:pPr>
        <w:numPr>
          <w:ilvl w:val="0"/>
          <w:numId w:val="86"/>
        </w:numPr>
        <w:spacing w:after="60"/>
        <w:rPr>
          <w:rFonts w:eastAsiaTheme="minorEastAsia"/>
          <w:lang w:eastAsia="zh-CN"/>
        </w:rPr>
      </w:pPr>
      <w:r w:rsidRPr="00594BA9">
        <w:rPr>
          <w:rFonts w:eastAsiaTheme="minorEastAsia"/>
          <w:lang w:eastAsia="zh-CN"/>
        </w:rPr>
        <w:t xml:space="preserve">FFS whether new requirements need to be specified for co-site inter-sector gNB and inter-site gNB with candidate list as following </w:t>
      </w:r>
    </w:p>
    <w:p w14:paraId="560DD239" w14:textId="77777777" w:rsidR="00594BA9" w:rsidRPr="00594BA9" w:rsidRDefault="00594BA9" w:rsidP="00FB2B97">
      <w:pPr>
        <w:numPr>
          <w:ilvl w:val="1"/>
          <w:numId w:val="86"/>
        </w:numPr>
        <w:spacing w:after="60"/>
        <w:rPr>
          <w:rFonts w:eastAsiaTheme="minorEastAsia"/>
          <w:lang w:eastAsia="zh-CN"/>
        </w:rPr>
      </w:pPr>
      <w:r w:rsidRPr="00594BA9">
        <w:rPr>
          <w:rFonts w:eastAsiaTheme="minorEastAsia"/>
          <w:lang w:eastAsia="zh-CN"/>
        </w:rPr>
        <w:t>in-channel adjacent subband leakage ratio,</w:t>
      </w:r>
    </w:p>
    <w:p w14:paraId="6B46B690" w14:textId="77777777" w:rsidR="00594BA9" w:rsidRPr="00594BA9" w:rsidRDefault="00594BA9" w:rsidP="00FB2B97">
      <w:pPr>
        <w:numPr>
          <w:ilvl w:val="1"/>
          <w:numId w:val="86"/>
        </w:numPr>
        <w:spacing w:after="60"/>
        <w:rPr>
          <w:rFonts w:eastAsiaTheme="minorEastAsia"/>
          <w:lang w:eastAsia="zh-CN"/>
        </w:rPr>
      </w:pPr>
      <w:r w:rsidRPr="00594BA9">
        <w:rPr>
          <w:rFonts w:eastAsiaTheme="minorEastAsia"/>
          <w:lang w:eastAsia="zh-CN"/>
        </w:rPr>
        <w:t xml:space="preserve">in-channel adjacent subband blocking and </w:t>
      </w:r>
    </w:p>
    <w:p w14:paraId="6A221972" w14:textId="6B46505A" w:rsidR="002779DA" w:rsidRDefault="00594BA9" w:rsidP="00FB2B97">
      <w:pPr>
        <w:numPr>
          <w:ilvl w:val="1"/>
          <w:numId w:val="86"/>
        </w:numPr>
        <w:spacing w:after="60"/>
        <w:rPr>
          <w:rFonts w:eastAsiaTheme="minorEastAsia"/>
          <w:lang w:eastAsia="zh-CN"/>
        </w:rPr>
      </w:pPr>
      <w:r w:rsidRPr="006704FF">
        <w:rPr>
          <w:rFonts w:eastAsiaTheme="minorEastAsia"/>
          <w:lang w:eastAsia="zh-CN"/>
        </w:rPr>
        <w:t>in-channel adjacent subband selectivity.</w:t>
      </w:r>
    </w:p>
    <w:p w14:paraId="03856E08" w14:textId="1118CFBB" w:rsidR="006704FF" w:rsidRDefault="006704FF" w:rsidP="006704FF">
      <w:pPr>
        <w:spacing w:after="60"/>
        <w:rPr>
          <w:rFonts w:eastAsiaTheme="minorEastAsia"/>
          <w:lang w:eastAsia="zh-CN"/>
        </w:rPr>
      </w:pPr>
    </w:p>
    <w:p w14:paraId="0BDFC65E" w14:textId="426F88FF" w:rsidR="006704FF" w:rsidRPr="002779DA" w:rsidRDefault="006704FF" w:rsidP="006704FF">
      <w:pPr>
        <w:rPr>
          <w:rFonts w:eastAsiaTheme="minorEastAsia"/>
          <w:lang w:eastAsia="zh-CN"/>
        </w:rPr>
      </w:pPr>
      <w:r w:rsidRPr="002779DA">
        <w:rPr>
          <w:rFonts w:eastAsiaTheme="minorEastAsia"/>
          <w:lang w:eastAsia="zh-CN"/>
        </w:rPr>
        <w:t xml:space="preserve">WF on </w:t>
      </w:r>
      <w:r w:rsidR="00B0676B">
        <w:rPr>
          <w:rFonts w:eastAsiaTheme="minorEastAsia"/>
          <w:lang w:eastAsia="zh-CN"/>
        </w:rPr>
        <w:t xml:space="preserve">regulatory aspects </w:t>
      </w:r>
      <w:r w:rsidRPr="002779DA">
        <w:rPr>
          <w:rFonts w:eastAsiaTheme="minorEastAsia"/>
          <w:lang w:eastAsia="zh-CN"/>
        </w:rPr>
        <w:t xml:space="preserve">is approved in </w:t>
      </w:r>
      <w:r w:rsidRPr="00594BA9">
        <w:rPr>
          <w:rFonts w:eastAsiaTheme="minorEastAsia"/>
          <w:lang w:eastAsia="zh-CN"/>
        </w:rPr>
        <w:t>R4-231386</w:t>
      </w:r>
      <w:r w:rsidR="00B0676B">
        <w:rPr>
          <w:rFonts w:eastAsiaTheme="minorEastAsia"/>
          <w:lang w:eastAsia="zh-CN"/>
        </w:rPr>
        <w:t>8</w:t>
      </w:r>
      <w:r w:rsidRPr="002779DA">
        <w:rPr>
          <w:rFonts w:eastAsiaTheme="minorEastAsia"/>
          <w:lang w:eastAsia="zh-CN"/>
        </w:rPr>
        <w:t xml:space="preserve">, with </w:t>
      </w:r>
      <w:r w:rsidR="00B0676B">
        <w:rPr>
          <w:rFonts w:eastAsiaTheme="minorEastAsia"/>
          <w:lang w:eastAsia="zh-CN"/>
        </w:rPr>
        <w:t xml:space="preserve">the proposed text proposals for </w:t>
      </w:r>
      <w:r w:rsidR="00B0676B" w:rsidRPr="00B0676B">
        <w:rPr>
          <w:rFonts w:eastAsiaTheme="minorEastAsia"/>
          <w:lang w:eastAsia="zh-CN"/>
        </w:rPr>
        <w:t xml:space="preserve">individual countries in Region 1/2/3 </w:t>
      </w:r>
      <w:r w:rsidR="00B0676B">
        <w:rPr>
          <w:rFonts w:eastAsiaTheme="minorEastAsia"/>
          <w:lang w:eastAsia="zh-CN"/>
        </w:rPr>
        <w:t xml:space="preserve">agreed, and the tentative agreement on the conclusion part of regulatory aspects. </w:t>
      </w:r>
    </w:p>
    <w:p w14:paraId="2A3D4729" w14:textId="77777777" w:rsidR="006704FF" w:rsidRDefault="006704FF" w:rsidP="006704FF">
      <w:pPr>
        <w:spacing w:after="60"/>
        <w:rPr>
          <w:rFonts w:eastAsiaTheme="minorEastAsia"/>
          <w:lang w:eastAsia="zh-CN"/>
        </w:rPr>
      </w:pPr>
    </w:p>
    <w:p w14:paraId="51DDCCC9" w14:textId="18EFCE6B" w:rsidR="006704FF" w:rsidRDefault="00D33D4A" w:rsidP="006704FF">
      <w:pPr>
        <w:spacing w:after="60"/>
        <w:rPr>
          <w:rFonts w:eastAsiaTheme="minorEastAsia"/>
          <w:lang w:eastAsia="zh-CN"/>
        </w:rPr>
      </w:pPr>
      <w:r>
        <w:rPr>
          <w:rFonts w:eastAsiaTheme="minorEastAsia"/>
          <w:lang w:eastAsia="zh-CN"/>
        </w:rPr>
        <w:t xml:space="preserve">WF on SBFD co-existence study is approved in R4-2313872, with </w:t>
      </w:r>
      <w:r w:rsidR="002A637E">
        <w:rPr>
          <w:rFonts w:eastAsiaTheme="minorEastAsia"/>
          <w:lang w:eastAsia="zh-CN"/>
        </w:rPr>
        <w:t xml:space="preserve">the agreed template to collect simulation results and </w:t>
      </w:r>
      <w:r w:rsidR="003F6D2D" w:rsidRPr="003F6D2D">
        <w:rPr>
          <w:rFonts w:eastAsiaTheme="minorEastAsia"/>
          <w:lang w:eastAsia="zh-CN"/>
        </w:rPr>
        <w:t xml:space="preserve">the following </w:t>
      </w:r>
      <w:r w:rsidR="00C438E2">
        <w:rPr>
          <w:rFonts w:eastAsiaTheme="minorEastAsia"/>
          <w:lang w:eastAsia="zh-CN"/>
        </w:rPr>
        <w:t>w</w:t>
      </w:r>
      <w:r w:rsidR="00C438E2" w:rsidRPr="00C438E2">
        <w:rPr>
          <w:rFonts w:eastAsiaTheme="minorEastAsia"/>
          <w:lang w:eastAsia="zh-CN"/>
        </w:rPr>
        <w:t>ay forward on adjacent channel simulation assumption for SBFD</w:t>
      </w:r>
      <w:r w:rsidR="003F6D2D" w:rsidRPr="003F6D2D">
        <w:rPr>
          <w:rFonts w:eastAsiaTheme="minorEastAsia"/>
          <w:lang w:eastAsia="zh-CN"/>
        </w:rPr>
        <w:t xml:space="preserve"> achieved:</w:t>
      </w:r>
    </w:p>
    <w:p w14:paraId="5AB8E3CB" w14:textId="77777777" w:rsidR="00C438E2" w:rsidRDefault="00C438E2" w:rsidP="006704FF">
      <w:pPr>
        <w:spacing w:after="60"/>
        <w:rPr>
          <w:rFonts w:eastAsiaTheme="minorEastAsia"/>
          <w:u w:val="single"/>
          <w:lang w:val="en-US" w:eastAsia="zh-CN"/>
        </w:rPr>
      </w:pPr>
    </w:p>
    <w:p w14:paraId="2425DFDA" w14:textId="337CEDBB" w:rsidR="00C438E2" w:rsidRPr="00C438E2" w:rsidRDefault="00C438E2" w:rsidP="006704FF">
      <w:pPr>
        <w:spacing w:after="60"/>
        <w:rPr>
          <w:rFonts w:eastAsiaTheme="minorEastAsia"/>
          <w:u w:val="single"/>
          <w:lang w:val="en-US" w:eastAsia="zh-CN"/>
        </w:rPr>
      </w:pPr>
      <w:r w:rsidRPr="00C438E2">
        <w:rPr>
          <w:rFonts w:eastAsiaTheme="minorEastAsia"/>
          <w:u w:val="single"/>
          <w:lang w:val="en-US" w:eastAsia="zh-CN"/>
        </w:rPr>
        <w:t>Sub-topic 1-2 propagation loss or penetration loss model</w:t>
      </w:r>
    </w:p>
    <w:p w14:paraId="3504155E" w14:textId="77777777" w:rsidR="003F6D2D" w:rsidRPr="003F6D2D" w:rsidRDefault="003F6D2D" w:rsidP="00C438E2">
      <w:pPr>
        <w:spacing w:after="60"/>
        <w:rPr>
          <w:rFonts w:eastAsiaTheme="minorEastAsia"/>
          <w:u w:val="single"/>
          <w:lang w:val="en-US" w:eastAsia="zh-CN"/>
        </w:rPr>
      </w:pPr>
      <w:bookmarkStart w:id="2" w:name="_Hlk133219405"/>
      <w:r w:rsidRPr="003F6D2D">
        <w:rPr>
          <w:rFonts w:eastAsiaTheme="minorEastAsia"/>
          <w:u w:val="single"/>
          <w:lang w:val="en-US" w:eastAsia="zh-CN"/>
        </w:rPr>
        <w:t xml:space="preserve">Issue 1-2-1: </w:t>
      </w:r>
      <w:r w:rsidRPr="003F6D2D">
        <w:rPr>
          <w:rFonts w:eastAsiaTheme="minorEastAsia" w:hint="eastAsia"/>
          <w:u w:val="single"/>
          <w:lang w:val="en-US" w:eastAsia="zh-CN"/>
        </w:rPr>
        <w:t>principle for penetration loss for hotspot scenario</w:t>
      </w:r>
    </w:p>
    <w:p w14:paraId="78B47590" w14:textId="77777777" w:rsidR="003F6D2D" w:rsidRPr="003F6D2D" w:rsidRDefault="003F6D2D" w:rsidP="003F6D2D">
      <w:pPr>
        <w:spacing w:after="60"/>
        <w:rPr>
          <w:rFonts w:eastAsiaTheme="minorEastAsia"/>
          <w:highlight w:val="green"/>
          <w:lang w:eastAsia="zh-CN"/>
        </w:rPr>
      </w:pPr>
      <w:r w:rsidRPr="003F6D2D">
        <w:rPr>
          <w:rFonts w:eastAsiaTheme="minorEastAsia"/>
          <w:highlight w:val="green"/>
          <w:lang w:eastAsia="zh-CN"/>
        </w:rPr>
        <w:t>Agreements:</w:t>
      </w:r>
    </w:p>
    <w:p w14:paraId="3E0EFAEA" w14:textId="77777777" w:rsidR="003F6D2D" w:rsidRPr="003F6D2D" w:rsidRDefault="003F6D2D" w:rsidP="00FB2B97">
      <w:pPr>
        <w:numPr>
          <w:ilvl w:val="0"/>
          <w:numId w:val="86"/>
        </w:numPr>
        <w:spacing w:after="60"/>
        <w:rPr>
          <w:rFonts w:eastAsiaTheme="minorEastAsia"/>
          <w:lang w:eastAsia="zh-CN"/>
        </w:rPr>
      </w:pPr>
      <w:r w:rsidRPr="003F6D2D">
        <w:rPr>
          <w:rFonts w:eastAsiaTheme="minorEastAsia"/>
          <w:lang w:eastAsia="zh-CN"/>
        </w:rPr>
        <w:t>For pairs of indoor UEs deployed in the same cluster area</w:t>
      </w:r>
    </w:p>
    <w:p w14:paraId="5FBCC889" w14:textId="4F44187F" w:rsidR="003F6D2D" w:rsidRPr="003F6D2D" w:rsidRDefault="003F6D2D" w:rsidP="00FB2B97">
      <w:pPr>
        <w:numPr>
          <w:ilvl w:val="1"/>
          <w:numId w:val="86"/>
        </w:numPr>
        <w:spacing w:after="60"/>
        <w:rPr>
          <w:rFonts w:eastAsiaTheme="minorEastAsia"/>
          <w:lang w:eastAsia="zh-CN"/>
        </w:rPr>
      </w:pPr>
      <w:r w:rsidRPr="003F6D2D">
        <w:rPr>
          <w:rFonts w:eastAsiaTheme="minorEastAsia" w:hint="eastAsia"/>
          <w:lang w:eastAsia="zh-CN"/>
        </w:rPr>
        <w:t>O</w:t>
      </w:r>
      <w:r w:rsidRPr="003F6D2D">
        <w:rPr>
          <w:rFonts w:eastAsiaTheme="minorEastAsia"/>
          <w:lang w:eastAsia="zh-CN"/>
        </w:rPr>
        <w:t>ption 1:</w:t>
      </w:r>
      <w:r w:rsidR="00C438E2">
        <w:rPr>
          <w:rFonts w:eastAsiaTheme="minorEastAsia"/>
          <w:lang w:eastAsia="zh-CN"/>
        </w:rPr>
        <w:t xml:space="preserve"> </w:t>
      </w:r>
      <w:r w:rsidRPr="003F6D2D">
        <w:rPr>
          <w:rFonts w:eastAsiaTheme="minorEastAsia"/>
          <w:lang w:eastAsia="zh-CN"/>
        </w:rPr>
        <w:t>Indoor-to-outdoor penetration losses are not calculated for pairs of indoor UEs deployed in the same cluster area</w:t>
      </w:r>
    </w:p>
    <w:p w14:paraId="68660E54" w14:textId="77777777" w:rsidR="003F6D2D" w:rsidRPr="003F6D2D" w:rsidRDefault="003F6D2D" w:rsidP="00FB2B97">
      <w:pPr>
        <w:numPr>
          <w:ilvl w:val="1"/>
          <w:numId w:val="86"/>
        </w:numPr>
        <w:spacing w:after="60"/>
        <w:rPr>
          <w:rFonts w:eastAsiaTheme="minorEastAsia"/>
          <w:lang w:eastAsia="zh-CN"/>
        </w:rPr>
      </w:pPr>
      <w:r w:rsidRPr="003F6D2D">
        <w:rPr>
          <w:rFonts w:eastAsiaTheme="minorEastAsia" w:hint="eastAsia"/>
          <w:lang w:eastAsia="zh-CN"/>
        </w:rPr>
        <w:t>O</w:t>
      </w:r>
      <w:r w:rsidRPr="003F6D2D">
        <w:rPr>
          <w:rFonts w:eastAsiaTheme="minorEastAsia"/>
          <w:lang w:eastAsia="zh-CN"/>
        </w:rPr>
        <w:t>ption 2: RAN1 approach in TR</w:t>
      </w:r>
    </w:p>
    <w:p w14:paraId="2E408F33" w14:textId="77777777" w:rsidR="003F6D2D" w:rsidRPr="003F6D2D" w:rsidRDefault="003F6D2D" w:rsidP="00C438E2">
      <w:pPr>
        <w:spacing w:after="60"/>
        <w:ind w:left="1287"/>
        <w:rPr>
          <w:rFonts w:eastAsiaTheme="minorEastAsia"/>
          <w:lang w:eastAsia="zh-CN"/>
        </w:rPr>
      </w:pPr>
      <w:r w:rsidRPr="003F6D2D">
        <w:rPr>
          <w:rFonts w:eastAsiaTheme="minorEastAsia" w:hint="eastAsia"/>
          <w:lang w:eastAsia="zh-CN"/>
        </w:rPr>
        <w:t>N</w:t>
      </w:r>
      <w:r w:rsidRPr="003F6D2D">
        <w:rPr>
          <w:rFonts w:eastAsiaTheme="minorEastAsia"/>
          <w:lang w:eastAsia="zh-CN"/>
        </w:rPr>
        <w:t>ote: Option 1 is baseline. No comparison between options are expected.</w:t>
      </w:r>
    </w:p>
    <w:p w14:paraId="7DC25377" w14:textId="77777777" w:rsidR="003F6D2D" w:rsidRPr="003F6D2D" w:rsidRDefault="003F6D2D" w:rsidP="00FB2B97">
      <w:pPr>
        <w:numPr>
          <w:ilvl w:val="0"/>
          <w:numId w:val="86"/>
        </w:numPr>
        <w:spacing w:after="60"/>
        <w:rPr>
          <w:rFonts w:eastAsiaTheme="minorEastAsia"/>
          <w:lang w:eastAsia="zh-CN"/>
        </w:rPr>
      </w:pPr>
      <w:r w:rsidRPr="003F6D2D">
        <w:rPr>
          <w:rFonts w:eastAsiaTheme="minorEastAsia"/>
          <w:lang w:eastAsia="zh-CN"/>
        </w:rPr>
        <w:lastRenderedPageBreak/>
        <w:t xml:space="preserve">For indoor UEs in different clusters, a single penetration loss component is calculated. The indoor distance used for the calculation depends on the 2D distance between the pair of UEs.    </w:t>
      </w:r>
    </w:p>
    <w:bookmarkEnd w:id="2"/>
    <w:p w14:paraId="7DCFEEE4" w14:textId="77777777" w:rsidR="00C438E2" w:rsidRDefault="00C438E2" w:rsidP="00C438E2">
      <w:pPr>
        <w:spacing w:after="60"/>
        <w:rPr>
          <w:rFonts w:eastAsiaTheme="minorEastAsia"/>
          <w:u w:val="single"/>
          <w:lang w:val="en-US" w:eastAsia="zh-CN"/>
        </w:rPr>
      </w:pPr>
    </w:p>
    <w:p w14:paraId="2309086C" w14:textId="5491F0CE" w:rsidR="003F6D2D" w:rsidRPr="003F6D2D" w:rsidRDefault="003F6D2D" w:rsidP="00C438E2">
      <w:pPr>
        <w:spacing w:after="60"/>
        <w:rPr>
          <w:rFonts w:eastAsiaTheme="minorEastAsia"/>
          <w:u w:val="single"/>
          <w:lang w:val="en-US" w:eastAsia="zh-CN"/>
        </w:rPr>
      </w:pPr>
      <w:r w:rsidRPr="003F6D2D">
        <w:rPr>
          <w:rFonts w:eastAsiaTheme="minorEastAsia"/>
          <w:u w:val="single"/>
          <w:lang w:val="en-US" w:eastAsia="zh-CN"/>
        </w:rPr>
        <w:t>Issue 1-2-</w:t>
      </w:r>
      <w:r w:rsidRPr="003F6D2D">
        <w:rPr>
          <w:rFonts w:eastAsiaTheme="minorEastAsia" w:hint="eastAsia"/>
          <w:u w:val="single"/>
          <w:lang w:val="en-US" w:eastAsia="zh-CN"/>
        </w:rPr>
        <w:t>2</w:t>
      </w:r>
      <w:r w:rsidRPr="003F6D2D">
        <w:rPr>
          <w:rFonts w:eastAsiaTheme="minorEastAsia"/>
          <w:u w:val="single"/>
          <w:lang w:val="en-US" w:eastAsia="zh-CN"/>
        </w:rPr>
        <w:t xml:space="preserve">: how to </w:t>
      </w:r>
      <w:r w:rsidRPr="003F6D2D">
        <w:rPr>
          <w:rFonts w:eastAsiaTheme="minorEastAsia" w:hint="eastAsia"/>
          <w:u w:val="single"/>
          <w:lang w:val="en-US" w:eastAsia="zh-CN"/>
        </w:rPr>
        <w:t xml:space="preserve"> generate </w:t>
      </w:r>
      <m:oMath>
        <m:sSub>
          <m:sSubPr>
            <m:ctrlPr>
              <w:rPr>
                <w:rFonts w:ascii="Cambria Math" w:eastAsiaTheme="minorEastAsia" w:hAnsi="Cambria Math"/>
                <w:u w:val="single"/>
                <w:lang w:val="en-US" w:eastAsia="zh-CN"/>
              </w:rPr>
            </m:ctrlPr>
          </m:sSubPr>
          <m:e>
            <m:r>
              <m:rPr>
                <m:sty m:val="p"/>
              </m:rPr>
              <w:rPr>
                <w:rFonts w:ascii="Cambria Math" w:eastAsiaTheme="minorEastAsia" w:hAnsi="Cambria Math" w:hint="eastAsia"/>
                <w:u w:val="single"/>
                <w:lang w:val="en-US" w:eastAsia="zh-CN"/>
              </w:rPr>
              <m:t>d</m:t>
            </m:r>
          </m:e>
          <m:sub>
            <m:r>
              <m:rPr>
                <m:sty m:val="p"/>
              </m:rPr>
              <w:rPr>
                <w:rFonts w:ascii="Cambria Math" w:eastAsiaTheme="minorEastAsia" w:hAnsi="Cambria Math" w:hint="eastAsia"/>
                <w:u w:val="single"/>
                <w:lang w:val="en-US" w:eastAsia="zh-CN"/>
              </w:rPr>
              <m:t>2D</m:t>
            </m:r>
            <m:r>
              <m:rPr>
                <m:sty m:val="p"/>
              </m:rPr>
              <w:rPr>
                <w:rFonts w:ascii="微软雅黑" w:eastAsia="微软雅黑" w:hAnsi="微软雅黑" w:cs="微软雅黑" w:hint="eastAsia"/>
                <w:u w:val="single"/>
                <w:lang w:val="en-US" w:eastAsia="zh-CN"/>
              </w:rPr>
              <m:t>-</m:t>
            </m:r>
            <m:r>
              <m:rPr>
                <m:sty m:val="p"/>
              </m:rPr>
              <w:rPr>
                <w:rFonts w:ascii="Cambria Math" w:eastAsiaTheme="minorEastAsia" w:hAnsi="Cambria Math" w:hint="eastAsia"/>
                <w:u w:val="single"/>
                <w:lang w:val="en-US" w:eastAsia="zh-CN"/>
              </w:rPr>
              <m:t>in</m:t>
            </m:r>
          </m:sub>
        </m:sSub>
      </m:oMath>
      <w:r w:rsidRPr="003F6D2D">
        <w:rPr>
          <w:rFonts w:eastAsiaTheme="minorEastAsia" w:hint="eastAsia"/>
          <w:u w:val="single"/>
          <w:lang w:val="en-US" w:eastAsia="zh-CN"/>
        </w:rPr>
        <w:t xml:space="preserve"> for a UE-UE link associated with an indoor UE</w:t>
      </w:r>
    </w:p>
    <w:p w14:paraId="2C94EB61" w14:textId="77777777" w:rsidR="003F6D2D" w:rsidRPr="003F6D2D" w:rsidRDefault="003F6D2D" w:rsidP="003F6D2D">
      <w:pPr>
        <w:spacing w:after="60"/>
        <w:rPr>
          <w:rFonts w:eastAsiaTheme="minorEastAsia"/>
          <w:highlight w:val="green"/>
          <w:lang w:eastAsia="zh-CN"/>
        </w:rPr>
      </w:pPr>
      <w:r w:rsidRPr="003F6D2D">
        <w:rPr>
          <w:rFonts w:eastAsiaTheme="minorEastAsia"/>
          <w:highlight w:val="green"/>
          <w:lang w:eastAsia="zh-CN"/>
        </w:rPr>
        <w:t>Agreements:</w:t>
      </w:r>
    </w:p>
    <w:p w14:paraId="6816C167" w14:textId="7C484F57" w:rsidR="003F6D2D" w:rsidRPr="003F6D2D" w:rsidRDefault="003F6D2D" w:rsidP="00FB2B97">
      <w:pPr>
        <w:numPr>
          <w:ilvl w:val="0"/>
          <w:numId w:val="86"/>
        </w:numPr>
        <w:spacing w:after="60"/>
        <w:rPr>
          <w:rFonts w:eastAsiaTheme="minorEastAsia"/>
          <w:lang w:eastAsia="zh-CN"/>
        </w:rPr>
      </w:pPr>
      <w:r w:rsidRPr="003F6D2D">
        <w:rPr>
          <w:rFonts w:eastAsiaTheme="minorEastAsia"/>
          <w:lang w:eastAsia="zh-CN"/>
        </w:rPr>
        <w:t xml:space="preserve">Follow same approach as RAN1. The following is used to generate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d</m:t>
            </m:r>
          </m:e>
          <m:sub>
            <m:r>
              <m:rPr>
                <m:sty m:val="p"/>
              </m:rPr>
              <w:rPr>
                <w:rFonts w:ascii="Cambria Math" w:eastAsiaTheme="minorEastAsia" w:hAnsi="Cambria Math"/>
                <w:lang w:eastAsia="zh-CN"/>
              </w:rPr>
              <m:t>2D-in</m:t>
            </m:r>
          </m:sub>
        </m:sSub>
      </m:oMath>
      <w:r w:rsidRPr="003F6D2D">
        <w:rPr>
          <w:rFonts w:eastAsiaTheme="minorEastAsia"/>
          <w:lang w:eastAsia="zh-CN"/>
        </w:rPr>
        <w:t xml:space="preserve"> for a UE-UE link associated with an indoor UE (the other UE could be an outdoor UE or an indoor UE in a different building) in order to calculate the inside loss component (</w:t>
      </w:r>
      <m:oMath>
        <m:r>
          <m:rPr>
            <m:nor/>
          </m:rPr>
          <w:rPr>
            <w:rFonts w:eastAsiaTheme="minorEastAsia"/>
            <w:lang w:eastAsia="zh-CN"/>
          </w:rPr>
          <m:t>P</m:t>
        </m:r>
        <m:sSub>
          <m:sSubPr>
            <m:ctrlPr>
              <w:rPr>
                <w:rFonts w:ascii="Cambria Math" w:eastAsiaTheme="minorEastAsia" w:hAnsi="Cambria Math"/>
                <w:lang w:eastAsia="zh-CN"/>
              </w:rPr>
            </m:ctrlPr>
          </m:sSubPr>
          <m:e>
            <m:r>
              <m:rPr>
                <m:nor/>
              </m:rPr>
              <w:rPr>
                <w:rFonts w:eastAsiaTheme="minorEastAsia"/>
                <w:lang w:eastAsia="zh-CN"/>
              </w:rPr>
              <m:t>L</m:t>
            </m:r>
          </m:e>
          <m:sub>
            <m:r>
              <m:rPr>
                <m:nor/>
              </m:rPr>
              <w:rPr>
                <w:rFonts w:eastAsiaTheme="minorEastAsia"/>
                <w:lang w:eastAsia="zh-CN"/>
              </w:rPr>
              <m:t>in</m:t>
            </m:r>
          </m:sub>
        </m:sSub>
      </m:oMath>
      <w:r w:rsidRPr="003F6D2D">
        <w:rPr>
          <w:rFonts w:eastAsiaTheme="minorEastAsia"/>
          <w:lang w:eastAsia="zh-CN"/>
        </w:rPr>
        <w:t>) of the UE-UE O2I building penetration loss</w:t>
      </w:r>
    </w:p>
    <w:p w14:paraId="4C066C1A" w14:textId="308A633C" w:rsidR="003F6D2D" w:rsidRPr="003F6D2D" w:rsidRDefault="00000000" w:rsidP="003F6D2D">
      <w:pPr>
        <w:spacing w:after="60"/>
        <w:rPr>
          <w:rFonts w:eastAsiaTheme="minorEastAsia"/>
          <w:lang w:val="en-US" w:eastAsia="zh-CN"/>
        </w:rPr>
      </w:pPr>
      <m:oMathPara>
        <m:oMath>
          <m:sSub>
            <m:sSubPr>
              <m:ctrlPr>
                <w:rPr>
                  <w:rFonts w:ascii="Cambria Math" w:eastAsiaTheme="minorEastAsia" w:hAnsi="Cambria Math"/>
                  <w:lang w:val="zh-CN" w:eastAsia="zh-CN"/>
                </w:rPr>
              </m:ctrlPr>
            </m:sSubPr>
            <m:e>
              <m:r>
                <m:rPr>
                  <m:sty m:val="p"/>
                </m:rPr>
                <w:rPr>
                  <w:rFonts w:ascii="Cambria Math" w:eastAsiaTheme="minorEastAsia" w:hAnsi="Cambria Math"/>
                  <w:lang w:val="zh-CN" w:eastAsia="zh-CN"/>
                </w:rPr>
                <m:t>d</m:t>
              </m:r>
            </m:e>
            <m:sub>
              <m:r>
                <m:rPr>
                  <m:sty m:val="p"/>
                </m:rPr>
                <w:rPr>
                  <w:rFonts w:ascii="Cambria Math" w:eastAsiaTheme="minorEastAsia" w:hAnsi="Cambria Math"/>
                  <w:lang w:val="zh-CN" w:eastAsia="zh-CN"/>
                </w:rPr>
                <m:t>2D-in</m:t>
              </m:r>
            </m:sub>
          </m:sSub>
          <m:r>
            <m:rPr>
              <m:sty m:val="p"/>
            </m:rPr>
            <w:rPr>
              <w:rFonts w:ascii="Cambria Math" w:eastAsiaTheme="minorEastAsia" w:hAnsi="Cambria Math"/>
              <w:lang w:val="zh-CN" w:eastAsia="zh-CN"/>
            </w:rPr>
            <m:t> =Uniform(0,min⁡{25m,</m:t>
          </m:r>
          <m:f>
            <m:fPr>
              <m:ctrlPr>
                <w:rPr>
                  <w:rFonts w:ascii="Cambria Math" w:eastAsiaTheme="minorEastAsia" w:hAnsi="Cambria Math"/>
                  <w:lang w:val="zh-CN" w:eastAsia="zh-CN"/>
                </w:rPr>
              </m:ctrlPr>
            </m:fPr>
            <m:num>
              <m:sSub>
                <m:sSubPr>
                  <m:ctrlPr>
                    <w:rPr>
                      <w:rFonts w:ascii="Cambria Math" w:eastAsiaTheme="minorEastAsia" w:hAnsi="Cambria Math"/>
                      <w:lang w:val="zh-CN" w:eastAsia="zh-CN"/>
                    </w:rPr>
                  </m:ctrlPr>
                </m:sSubPr>
                <m:e>
                  <m:r>
                    <m:rPr>
                      <m:sty m:val="p"/>
                    </m:rPr>
                    <w:rPr>
                      <w:rFonts w:ascii="Cambria Math" w:eastAsiaTheme="minorEastAsia" w:hAnsi="Cambria Math"/>
                      <w:lang w:val="zh-CN" w:eastAsia="zh-CN"/>
                    </w:rPr>
                    <m:t>d</m:t>
                  </m:r>
                </m:e>
                <m:sub>
                  <m:r>
                    <m:rPr>
                      <m:sty m:val="p"/>
                    </m:rPr>
                    <w:rPr>
                      <w:rFonts w:ascii="Cambria Math" w:eastAsiaTheme="minorEastAsia" w:hAnsi="Cambria Math"/>
                      <w:lang w:val="zh-CN" w:eastAsia="zh-CN"/>
                    </w:rPr>
                    <m:t>2D</m:t>
                  </m:r>
                </m:sub>
              </m:sSub>
            </m:num>
            <m:den>
              <m:r>
                <m:rPr>
                  <m:sty m:val="p"/>
                </m:rPr>
                <w:rPr>
                  <w:rFonts w:ascii="Cambria Math" w:eastAsiaTheme="minorEastAsia" w:hAnsi="Cambria Math"/>
                  <w:lang w:val="zh-CN" w:eastAsia="zh-CN"/>
                </w:rPr>
                <m:t>2</m:t>
              </m:r>
            </m:den>
          </m:f>
          <m:r>
            <m:rPr>
              <m:sty m:val="p"/>
            </m:rPr>
            <w:rPr>
              <w:rFonts w:ascii="Cambria Math" w:eastAsiaTheme="minorEastAsia" w:hAnsi="Cambria Math"/>
              <w:lang w:val="zh-CN" w:eastAsia="zh-CN"/>
            </w:rPr>
            <m:t>})</m:t>
          </m:r>
        </m:oMath>
      </m:oMathPara>
    </w:p>
    <w:p w14:paraId="2429B957" w14:textId="43F3A64D" w:rsidR="003F6D2D" w:rsidRDefault="003F6D2D" w:rsidP="006704FF">
      <w:pPr>
        <w:spacing w:after="60"/>
        <w:rPr>
          <w:rFonts w:eastAsiaTheme="minorEastAsia"/>
          <w:lang w:eastAsia="zh-CN"/>
        </w:rPr>
      </w:pPr>
    </w:p>
    <w:p w14:paraId="28EB5AD9" w14:textId="7C2FC966" w:rsidR="00C438E2" w:rsidRPr="00C438E2" w:rsidRDefault="00C438E2" w:rsidP="00C438E2">
      <w:pPr>
        <w:spacing w:after="60"/>
        <w:rPr>
          <w:rFonts w:eastAsiaTheme="minorEastAsia"/>
          <w:u w:val="single"/>
          <w:lang w:val="en-US" w:eastAsia="zh-CN"/>
        </w:rPr>
      </w:pPr>
      <w:r w:rsidRPr="00C438E2">
        <w:rPr>
          <w:rFonts w:eastAsiaTheme="minorEastAsia"/>
          <w:u w:val="single"/>
          <w:lang w:val="en-US" w:eastAsia="zh-CN"/>
        </w:rPr>
        <w:t>Sub-topic 1-</w:t>
      </w:r>
      <w:r>
        <w:rPr>
          <w:rFonts w:eastAsiaTheme="minorEastAsia"/>
          <w:u w:val="single"/>
          <w:lang w:val="en-US" w:eastAsia="zh-CN"/>
        </w:rPr>
        <w:t>3</w:t>
      </w:r>
      <w:r w:rsidRPr="00C438E2">
        <w:rPr>
          <w:rFonts w:eastAsiaTheme="minorEastAsia"/>
          <w:u w:val="single"/>
          <w:lang w:val="en-US" w:eastAsia="zh-CN"/>
        </w:rPr>
        <w:t xml:space="preserve"> ACLR/ACS modeling</w:t>
      </w:r>
    </w:p>
    <w:p w14:paraId="200F0ED1" w14:textId="21D479E8" w:rsidR="00C438E2" w:rsidRPr="00C438E2" w:rsidRDefault="00C438E2" w:rsidP="00C438E2">
      <w:pPr>
        <w:spacing w:after="60"/>
        <w:rPr>
          <w:rFonts w:eastAsiaTheme="minorEastAsia"/>
          <w:lang w:val="en-US" w:eastAsia="zh-CN"/>
        </w:rPr>
      </w:pPr>
      <w:r w:rsidRPr="00C438E2">
        <w:rPr>
          <w:rFonts w:eastAsiaTheme="minorEastAsia"/>
          <w:u w:val="single"/>
          <w:lang w:val="en-US" w:eastAsia="zh-CN"/>
        </w:rPr>
        <w:t>Issue 1-3-1: adjacent channel selectivity for each base station type</w:t>
      </w:r>
    </w:p>
    <w:p w14:paraId="7CB82C2F" w14:textId="77777777" w:rsidR="00C438E2" w:rsidRPr="00C438E2" w:rsidRDefault="00C438E2" w:rsidP="00C438E2">
      <w:pPr>
        <w:spacing w:after="60"/>
        <w:rPr>
          <w:rFonts w:eastAsiaTheme="minorEastAsia"/>
          <w:highlight w:val="green"/>
          <w:lang w:eastAsia="zh-CN"/>
        </w:rPr>
      </w:pPr>
      <w:r w:rsidRPr="00C438E2">
        <w:rPr>
          <w:rFonts w:eastAsiaTheme="minorEastAsia"/>
          <w:highlight w:val="green"/>
          <w:lang w:eastAsia="zh-CN"/>
        </w:rPr>
        <w:t>Agreements:</w:t>
      </w:r>
    </w:p>
    <w:p w14:paraId="4083F31F" w14:textId="4060AB3B" w:rsidR="00C438E2" w:rsidRPr="00C438E2" w:rsidRDefault="00C438E2" w:rsidP="00FB2B97">
      <w:pPr>
        <w:numPr>
          <w:ilvl w:val="0"/>
          <w:numId w:val="86"/>
        </w:numPr>
        <w:spacing w:after="60"/>
        <w:rPr>
          <w:rFonts w:eastAsiaTheme="minorEastAsia"/>
          <w:lang w:eastAsia="zh-CN"/>
        </w:rPr>
      </w:pPr>
      <w:r w:rsidRPr="00C438E2">
        <w:rPr>
          <w:rFonts w:eastAsiaTheme="minorEastAsia"/>
          <w:lang w:eastAsia="zh-CN"/>
        </w:rPr>
        <w:t>For co-existence simulation purpose (The ACSBS/ICSBS which refer to baseband suppression):</w:t>
      </w:r>
    </w:p>
    <w:p w14:paraId="2112C368" w14:textId="5795CD33" w:rsidR="00C438E2" w:rsidRPr="00C438E2" w:rsidRDefault="00C438E2" w:rsidP="00FB2B97">
      <w:pPr>
        <w:numPr>
          <w:ilvl w:val="0"/>
          <w:numId w:val="86"/>
        </w:numPr>
        <w:spacing w:after="60"/>
        <w:rPr>
          <w:rFonts w:eastAsiaTheme="minorEastAsia"/>
          <w:lang w:eastAsia="zh-CN"/>
        </w:rPr>
      </w:pPr>
      <w:r w:rsidRPr="00C438E2">
        <w:rPr>
          <w:rFonts w:eastAsiaTheme="minorEastAsia"/>
          <w:lang w:eastAsia="zh-CN"/>
        </w:rPr>
        <w:t>Baseline assumption: 50dB for all BS classes</w:t>
      </w:r>
    </w:p>
    <w:p w14:paraId="67DF29C5" w14:textId="353476A6" w:rsidR="00C438E2" w:rsidRPr="00C438E2" w:rsidRDefault="00C438E2" w:rsidP="00FB2B97">
      <w:pPr>
        <w:numPr>
          <w:ilvl w:val="0"/>
          <w:numId w:val="86"/>
        </w:numPr>
        <w:spacing w:after="60"/>
        <w:rPr>
          <w:rFonts w:eastAsiaTheme="minorEastAsia"/>
          <w:lang w:eastAsia="zh-CN"/>
        </w:rPr>
      </w:pPr>
      <w:r w:rsidRPr="00C438E2">
        <w:rPr>
          <w:rFonts w:eastAsiaTheme="minorEastAsia"/>
          <w:lang w:eastAsia="zh-CN"/>
        </w:rPr>
        <w:t>Other values within the range [46dB ~62dBc] not precluded pending on companies’ input for all BS classes</w:t>
      </w:r>
    </w:p>
    <w:p w14:paraId="753FBABA" w14:textId="4E2BCC51" w:rsidR="00C438E2" w:rsidRPr="00C438E2" w:rsidRDefault="00C438E2" w:rsidP="00FB2B97">
      <w:pPr>
        <w:numPr>
          <w:ilvl w:val="0"/>
          <w:numId w:val="86"/>
        </w:numPr>
        <w:spacing w:after="60"/>
        <w:rPr>
          <w:rFonts w:eastAsiaTheme="minorEastAsia"/>
          <w:lang w:eastAsia="zh-CN"/>
        </w:rPr>
      </w:pPr>
      <w:r w:rsidRPr="00C438E2">
        <w:rPr>
          <w:rFonts w:eastAsiaTheme="minorEastAsia"/>
          <w:lang w:eastAsia="zh-CN"/>
        </w:rPr>
        <w:t>Above agreement no impact on RAN1 evaluation</w:t>
      </w:r>
    </w:p>
    <w:p w14:paraId="166C2150" w14:textId="05AB80FF" w:rsidR="006704FF" w:rsidRDefault="006704FF" w:rsidP="006704FF">
      <w:pPr>
        <w:spacing w:after="60"/>
        <w:rPr>
          <w:rFonts w:eastAsiaTheme="minorEastAsia"/>
          <w:lang w:eastAsia="zh-CN"/>
        </w:rPr>
      </w:pPr>
    </w:p>
    <w:p w14:paraId="1F805E6D" w14:textId="6DF47780" w:rsidR="00C438E2" w:rsidRPr="00C438E2" w:rsidRDefault="00C438E2" w:rsidP="006704FF">
      <w:pPr>
        <w:spacing w:after="60"/>
        <w:rPr>
          <w:rFonts w:eastAsiaTheme="minorEastAsia"/>
          <w:u w:val="single"/>
          <w:lang w:val="en-US" w:eastAsia="zh-CN"/>
        </w:rPr>
      </w:pPr>
      <w:r w:rsidRPr="00C438E2">
        <w:rPr>
          <w:rFonts w:eastAsiaTheme="minorEastAsia"/>
          <w:u w:val="single"/>
          <w:lang w:val="en-US" w:eastAsia="zh-CN"/>
        </w:rPr>
        <w:t>Sub-topic 1-5 Scenario</w:t>
      </w:r>
    </w:p>
    <w:p w14:paraId="4877F48F" w14:textId="77777777" w:rsidR="00C438E2" w:rsidRPr="00C438E2" w:rsidRDefault="00C438E2" w:rsidP="00C438E2">
      <w:pPr>
        <w:spacing w:after="60"/>
        <w:rPr>
          <w:rFonts w:eastAsiaTheme="minorEastAsia"/>
          <w:u w:val="single"/>
          <w:lang w:val="en-US" w:eastAsia="zh-CN"/>
        </w:rPr>
      </w:pPr>
      <w:bookmarkStart w:id="3" w:name="_Hlk133219632"/>
      <w:r w:rsidRPr="00C438E2">
        <w:rPr>
          <w:rFonts w:eastAsiaTheme="minorEastAsia" w:hint="eastAsia"/>
          <w:u w:val="single"/>
          <w:lang w:val="en-US" w:eastAsia="zh-CN"/>
        </w:rPr>
        <w:t>Issue 1-5-1: priority of scenarios and cases</w:t>
      </w:r>
    </w:p>
    <w:p w14:paraId="3CEDF4B5" w14:textId="77777777" w:rsidR="00C438E2" w:rsidRPr="00C438E2" w:rsidRDefault="00C438E2" w:rsidP="00C438E2">
      <w:pPr>
        <w:spacing w:after="60"/>
        <w:rPr>
          <w:rFonts w:eastAsiaTheme="minorEastAsia"/>
          <w:highlight w:val="green"/>
          <w:lang w:eastAsia="zh-CN"/>
        </w:rPr>
      </w:pPr>
      <w:r w:rsidRPr="00C438E2">
        <w:rPr>
          <w:rFonts w:eastAsiaTheme="minorEastAsia"/>
          <w:highlight w:val="green"/>
          <w:lang w:eastAsia="zh-CN"/>
        </w:rPr>
        <w:t>Agreements:</w:t>
      </w:r>
    </w:p>
    <w:p w14:paraId="0FD186AB" w14:textId="77777777" w:rsidR="00C438E2" w:rsidRPr="00C438E2" w:rsidRDefault="00C438E2" w:rsidP="00FB2B97">
      <w:pPr>
        <w:numPr>
          <w:ilvl w:val="0"/>
          <w:numId w:val="86"/>
        </w:numPr>
        <w:spacing w:after="60"/>
        <w:rPr>
          <w:rFonts w:eastAsiaTheme="minorEastAsia"/>
          <w:lang w:eastAsia="zh-CN"/>
        </w:rPr>
      </w:pPr>
      <w:r w:rsidRPr="00C438E2">
        <w:rPr>
          <w:rFonts w:eastAsiaTheme="minorEastAsia"/>
          <w:lang w:eastAsia="zh-CN"/>
        </w:rPr>
        <w:t>For scenario 4, high priority.</w:t>
      </w:r>
    </w:p>
    <w:p w14:paraId="74280976" w14:textId="77777777" w:rsidR="00C438E2" w:rsidRPr="00C438E2" w:rsidRDefault="00C438E2" w:rsidP="00FB2B97">
      <w:pPr>
        <w:numPr>
          <w:ilvl w:val="0"/>
          <w:numId w:val="86"/>
        </w:numPr>
        <w:spacing w:after="60"/>
        <w:rPr>
          <w:rFonts w:eastAsiaTheme="minorEastAsia"/>
          <w:lang w:eastAsia="zh-CN"/>
        </w:rPr>
      </w:pPr>
      <w:r w:rsidRPr="00C438E2">
        <w:rPr>
          <w:rFonts w:eastAsiaTheme="minorEastAsia"/>
          <w:lang w:eastAsia="zh-CN"/>
        </w:rPr>
        <w:t>For other scenarios, maintain previous priority.</w:t>
      </w:r>
    </w:p>
    <w:bookmarkEnd w:id="3"/>
    <w:p w14:paraId="010B02D0" w14:textId="77777777" w:rsidR="00C438E2" w:rsidRDefault="00C438E2" w:rsidP="00C438E2">
      <w:pPr>
        <w:spacing w:after="60"/>
        <w:rPr>
          <w:rFonts w:eastAsiaTheme="minorEastAsia"/>
          <w:u w:val="single"/>
          <w:lang w:val="en-US" w:eastAsia="zh-CN"/>
        </w:rPr>
      </w:pPr>
    </w:p>
    <w:p w14:paraId="3EFFEEAD" w14:textId="711D030D" w:rsidR="00C438E2" w:rsidRPr="00C438E2" w:rsidRDefault="00C438E2" w:rsidP="00C438E2">
      <w:pPr>
        <w:spacing w:after="60"/>
        <w:rPr>
          <w:rFonts w:eastAsiaTheme="minorEastAsia"/>
          <w:u w:val="single"/>
          <w:lang w:val="en-US" w:eastAsia="zh-CN"/>
        </w:rPr>
      </w:pPr>
      <w:r w:rsidRPr="00C438E2">
        <w:rPr>
          <w:rFonts w:eastAsiaTheme="minorEastAsia" w:hint="eastAsia"/>
          <w:u w:val="single"/>
          <w:lang w:val="en-US" w:eastAsia="zh-CN"/>
        </w:rPr>
        <w:t>Issue 1-5-2: Tx power and bandwidth for UMi-to-UMi scenario</w:t>
      </w:r>
    </w:p>
    <w:p w14:paraId="7B743198" w14:textId="77777777" w:rsidR="00C438E2" w:rsidRPr="00C438E2" w:rsidRDefault="00C438E2" w:rsidP="00C438E2">
      <w:pPr>
        <w:spacing w:after="60"/>
        <w:rPr>
          <w:rFonts w:eastAsiaTheme="minorEastAsia"/>
          <w:lang w:val="en-US" w:eastAsia="zh-CN"/>
        </w:rPr>
      </w:pPr>
      <w:r w:rsidRPr="00C438E2">
        <w:rPr>
          <w:rFonts w:eastAsiaTheme="minorEastAsia"/>
          <w:lang w:val="en-US" w:eastAsia="zh-CN"/>
        </w:rPr>
        <w:t>Proposals</w:t>
      </w:r>
    </w:p>
    <w:p w14:paraId="339F90C0" w14:textId="77777777" w:rsidR="00C438E2" w:rsidRPr="00C438E2" w:rsidRDefault="00C438E2" w:rsidP="00FB2B97">
      <w:pPr>
        <w:numPr>
          <w:ilvl w:val="0"/>
          <w:numId w:val="86"/>
        </w:numPr>
        <w:spacing w:after="60"/>
        <w:rPr>
          <w:rFonts w:eastAsiaTheme="minorEastAsia"/>
          <w:lang w:eastAsia="zh-CN"/>
        </w:rPr>
      </w:pPr>
      <w:r w:rsidRPr="00C438E2">
        <w:rPr>
          <w:rFonts w:eastAsiaTheme="minorEastAsia"/>
          <w:lang w:eastAsia="zh-CN"/>
        </w:rPr>
        <w:t xml:space="preserve">Option 1: 46dBm/100MHz </w:t>
      </w:r>
    </w:p>
    <w:p w14:paraId="0B80EB66" w14:textId="77777777" w:rsidR="00C438E2" w:rsidRPr="00C438E2" w:rsidRDefault="00C438E2" w:rsidP="00FB2B97">
      <w:pPr>
        <w:numPr>
          <w:ilvl w:val="0"/>
          <w:numId w:val="86"/>
        </w:numPr>
        <w:spacing w:after="60"/>
        <w:rPr>
          <w:rFonts w:eastAsiaTheme="minorEastAsia"/>
          <w:lang w:eastAsia="zh-CN"/>
        </w:rPr>
      </w:pPr>
      <w:r w:rsidRPr="00C438E2">
        <w:rPr>
          <w:rFonts w:eastAsiaTheme="minorEastAsia"/>
          <w:lang w:eastAsia="zh-CN"/>
        </w:rPr>
        <w:t>Option 2: 38dBm/100MHz</w:t>
      </w:r>
    </w:p>
    <w:p w14:paraId="6BD34CC4" w14:textId="77777777" w:rsidR="00C438E2" w:rsidRPr="00C438E2" w:rsidRDefault="00C438E2" w:rsidP="00C438E2">
      <w:pPr>
        <w:spacing w:after="60"/>
        <w:rPr>
          <w:rFonts w:eastAsiaTheme="minorEastAsia"/>
          <w:highlight w:val="green"/>
          <w:lang w:eastAsia="zh-CN"/>
        </w:rPr>
      </w:pPr>
      <w:r w:rsidRPr="00C438E2">
        <w:rPr>
          <w:rFonts w:eastAsiaTheme="minorEastAsia"/>
          <w:highlight w:val="green"/>
          <w:lang w:eastAsia="zh-CN"/>
        </w:rPr>
        <w:t>Agreements:</w:t>
      </w:r>
    </w:p>
    <w:p w14:paraId="2434FB8F" w14:textId="77777777" w:rsidR="00C438E2" w:rsidRPr="00C438E2" w:rsidRDefault="00C438E2" w:rsidP="00FB2B97">
      <w:pPr>
        <w:numPr>
          <w:ilvl w:val="0"/>
          <w:numId w:val="86"/>
        </w:numPr>
        <w:spacing w:after="60"/>
        <w:rPr>
          <w:rFonts w:eastAsiaTheme="minorEastAsia"/>
          <w:lang w:eastAsia="zh-CN"/>
        </w:rPr>
      </w:pPr>
      <w:r w:rsidRPr="00C438E2">
        <w:rPr>
          <w:rFonts w:eastAsiaTheme="minorEastAsia"/>
          <w:lang w:eastAsia="zh-CN"/>
        </w:rPr>
        <w:t>both option 1 and option 2 and companies choose either one or both in their simulation.</w:t>
      </w:r>
    </w:p>
    <w:p w14:paraId="1B1F0AE8" w14:textId="77777777" w:rsidR="002A637E" w:rsidRDefault="002A637E" w:rsidP="002A637E">
      <w:pPr>
        <w:spacing w:after="60"/>
        <w:rPr>
          <w:rFonts w:eastAsiaTheme="minorEastAsia"/>
          <w:u w:val="single"/>
          <w:lang w:val="en-US" w:eastAsia="zh-CN"/>
        </w:rPr>
      </w:pPr>
    </w:p>
    <w:p w14:paraId="1FA35646" w14:textId="30AA94E6" w:rsidR="00C438E2" w:rsidRPr="00C438E2" w:rsidRDefault="00C438E2" w:rsidP="002A637E">
      <w:pPr>
        <w:spacing w:after="60"/>
        <w:rPr>
          <w:rFonts w:eastAsiaTheme="minorEastAsia"/>
          <w:u w:val="single"/>
          <w:lang w:val="en-US" w:eastAsia="zh-CN"/>
        </w:rPr>
      </w:pPr>
      <w:r w:rsidRPr="00C438E2">
        <w:rPr>
          <w:rFonts w:eastAsiaTheme="minorEastAsia" w:hint="eastAsia"/>
          <w:u w:val="single"/>
          <w:lang w:val="en-US" w:eastAsia="zh-CN"/>
        </w:rPr>
        <w:t>Issue 1-5-3: except for above parameters, other parameters for UMi-to-UMi scenario</w:t>
      </w:r>
    </w:p>
    <w:p w14:paraId="58316D2E" w14:textId="77777777" w:rsidR="00C438E2" w:rsidRPr="00C438E2" w:rsidRDefault="00C438E2" w:rsidP="00C438E2">
      <w:pPr>
        <w:spacing w:after="60"/>
        <w:rPr>
          <w:rFonts w:eastAsiaTheme="minorEastAsia"/>
          <w:highlight w:val="green"/>
          <w:lang w:eastAsia="zh-CN"/>
        </w:rPr>
      </w:pPr>
      <w:r w:rsidRPr="00C438E2">
        <w:rPr>
          <w:rFonts w:eastAsiaTheme="minorEastAsia"/>
          <w:highlight w:val="green"/>
          <w:lang w:eastAsia="zh-CN"/>
        </w:rPr>
        <w:t>Agreements:</w:t>
      </w:r>
    </w:p>
    <w:p w14:paraId="7B366EED" w14:textId="77777777" w:rsidR="00C438E2" w:rsidRPr="00C438E2" w:rsidRDefault="00C438E2" w:rsidP="00FB2B97">
      <w:pPr>
        <w:numPr>
          <w:ilvl w:val="0"/>
          <w:numId w:val="86"/>
        </w:numPr>
        <w:spacing w:after="60"/>
        <w:rPr>
          <w:rFonts w:eastAsiaTheme="minorEastAsia"/>
          <w:lang w:eastAsia="zh-CN"/>
        </w:rPr>
      </w:pPr>
      <w:r w:rsidRPr="00C438E2">
        <w:rPr>
          <w:rFonts w:eastAsiaTheme="minorEastAsia"/>
          <w:lang w:eastAsia="zh-CN"/>
        </w:rPr>
        <w:t>the same as used in Uma-to-UMi scenario, i.e. defined in R4-2305922</w:t>
      </w:r>
    </w:p>
    <w:p w14:paraId="298E367E" w14:textId="77777777" w:rsidR="002A637E" w:rsidRDefault="002A637E" w:rsidP="002A637E">
      <w:pPr>
        <w:spacing w:after="60"/>
        <w:rPr>
          <w:rFonts w:eastAsiaTheme="minorEastAsia"/>
          <w:u w:val="single"/>
          <w:lang w:val="en-US" w:eastAsia="zh-CN"/>
        </w:rPr>
      </w:pPr>
    </w:p>
    <w:p w14:paraId="724A658B" w14:textId="368BBAE8" w:rsidR="00C438E2" w:rsidRPr="00C438E2" w:rsidRDefault="00C438E2" w:rsidP="002A637E">
      <w:pPr>
        <w:spacing w:after="60"/>
        <w:rPr>
          <w:rFonts w:eastAsiaTheme="minorEastAsia"/>
          <w:u w:val="single"/>
          <w:lang w:val="en-US" w:eastAsia="zh-CN"/>
        </w:rPr>
      </w:pPr>
      <w:r w:rsidRPr="00C438E2">
        <w:rPr>
          <w:rFonts w:eastAsiaTheme="minorEastAsia" w:hint="eastAsia"/>
          <w:u w:val="single"/>
          <w:lang w:val="en-US" w:eastAsia="zh-CN"/>
        </w:rPr>
        <w:t>Issue 1-5-6: scenario 7 FR2 Urban Hotspot -&gt; Urban Hotspot</w:t>
      </w:r>
    </w:p>
    <w:p w14:paraId="2B26719F" w14:textId="77777777" w:rsidR="00C438E2" w:rsidRPr="00C438E2" w:rsidRDefault="00C438E2" w:rsidP="00C438E2">
      <w:pPr>
        <w:spacing w:after="60"/>
        <w:rPr>
          <w:rFonts w:eastAsiaTheme="minorEastAsia"/>
          <w:highlight w:val="green"/>
          <w:lang w:eastAsia="zh-CN"/>
        </w:rPr>
      </w:pPr>
      <w:r w:rsidRPr="00C438E2">
        <w:rPr>
          <w:rFonts w:eastAsiaTheme="minorEastAsia"/>
          <w:highlight w:val="green"/>
          <w:lang w:eastAsia="zh-CN"/>
        </w:rPr>
        <w:t>Agreements:</w:t>
      </w:r>
    </w:p>
    <w:p w14:paraId="7CE1986E" w14:textId="77777777" w:rsidR="00C438E2" w:rsidRPr="00C438E2" w:rsidRDefault="00C438E2" w:rsidP="00FB2B97">
      <w:pPr>
        <w:numPr>
          <w:ilvl w:val="0"/>
          <w:numId w:val="86"/>
        </w:numPr>
        <w:spacing w:after="60"/>
        <w:rPr>
          <w:rFonts w:eastAsiaTheme="minorEastAsia"/>
          <w:lang w:eastAsia="zh-CN"/>
        </w:rPr>
      </w:pPr>
      <w:r w:rsidRPr="00C438E2">
        <w:rPr>
          <w:rFonts w:eastAsiaTheme="minorEastAsia"/>
          <w:lang w:eastAsia="zh-CN"/>
        </w:rPr>
        <w:t>Down-select this scenario 7 from the study given the FR2</w:t>
      </w:r>
    </w:p>
    <w:p w14:paraId="7A7A4905" w14:textId="0651E37C" w:rsidR="00C438E2" w:rsidRDefault="00C438E2" w:rsidP="006704FF">
      <w:pPr>
        <w:spacing w:after="60"/>
        <w:rPr>
          <w:rFonts w:eastAsiaTheme="minorEastAsia"/>
          <w:lang w:val="en-US" w:eastAsia="zh-CN"/>
        </w:rPr>
      </w:pPr>
    </w:p>
    <w:p w14:paraId="33F577F3" w14:textId="77777777" w:rsidR="00C438E2" w:rsidRPr="00C438E2" w:rsidRDefault="00C438E2" w:rsidP="002A637E">
      <w:pPr>
        <w:spacing w:after="60"/>
        <w:rPr>
          <w:rFonts w:eastAsiaTheme="minorEastAsia"/>
          <w:u w:val="single"/>
          <w:lang w:val="en-US" w:eastAsia="zh-CN"/>
        </w:rPr>
      </w:pPr>
      <w:r w:rsidRPr="00C438E2">
        <w:rPr>
          <w:rFonts w:eastAsiaTheme="minorEastAsia" w:hint="eastAsia"/>
          <w:u w:val="single"/>
          <w:lang w:val="en-US" w:eastAsia="zh-CN"/>
        </w:rPr>
        <w:t>Sub-topic 1-8 sub-band filter</w:t>
      </w:r>
    </w:p>
    <w:p w14:paraId="6B0767E3" w14:textId="77777777" w:rsidR="00C438E2" w:rsidRPr="00C438E2" w:rsidRDefault="00C438E2" w:rsidP="00C438E2">
      <w:pPr>
        <w:spacing w:after="60"/>
        <w:rPr>
          <w:rFonts w:eastAsiaTheme="minorEastAsia"/>
          <w:lang w:val="en-US" w:eastAsia="zh-CN"/>
        </w:rPr>
      </w:pPr>
      <w:r w:rsidRPr="00C438E2">
        <w:rPr>
          <w:rFonts w:eastAsiaTheme="minorEastAsia"/>
          <w:lang w:val="en-US" w:eastAsia="zh-CN"/>
        </w:rPr>
        <w:t>Proposals</w:t>
      </w:r>
    </w:p>
    <w:p w14:paraId="16295BAA" w14:textId="77777777" w:rsidR="00C438E2" w:rsidRPr="00C438E2" w:rsidRDefault="00C438E2" w:rsidP="00FB2B97">
      <w:pPr>
        <w:numPr>
          <w:ilvl w:val="0"/>
          <w:numId w:val="86"/>
        </w:numPr>
        <w:spacing w:after="60"/>
        <w:rPr>
          <w:rFonts w:eastAsiaTheme="minorEastAsia"/>
          <w:lang w:eastAsia="zh-CN"/>
        </w:rPr>
      </w:pPr>
      <w:r w:rsidRPr="00C438E2">
        <w:rPr>
          <w:rFonts w:eastAsiaTheme="minorEastAsia"/>
          <w:lang w:eastAsia="zh-CN"/>
        </w:rPr>
        <w:t>Option 1: it is proposed to consider the sub-band filter per operator for the new deployment band which can enable more deployment scenarios. (Huawei)</w:t>
      </w:r>
    </w:p>
    <w:p w14:paraId="4BAE4753" w14:textId="77777777" w:rsidR="00C438E2" w:rsidRPr="00C438E2" w:rsidRDefault="00C438E2" w:rsidP="00C438E2">
      <w:pPr>
        <w:spacing w:after="60"/>
        <w:rPr>
          <w:rFonts w:eastAsiaTheme="minorEastAsia"/>
          <w:highlight w:val="green"/>
          <w:lang w:eastAsia="zh-CN"/>
        </w:rPr>
      </w:pPr>
      <w:r w:rsidRPr="00C438E2">
        <w:rPr>
          <w:rFonts w:eastAsiaTheme="minorEastAsia"/>
          <w:highlight w:val="green"/>
          <w:lang w:eastAsia="zh-CN"/>
        </w:rPr>
        <w:t>Agreements:</w:t>
      </w:r>
    </w:p>
    <w:p w14:paraId="77F30853" w14:textId="77777777" w:rsidR="00C438E2" w:rsidRPr="00C438E2" w:rsidRDefault="00C438E2" w:rsidP="00FB2B97">
      <w:pPr>
        <w:numPr>
          <w:ilvl w:val="0"/>
          <w:numId w:val="86"/>
        </w:numPr>
        <w:spacing w:after="60"/>
        <w:rPr>
          <w:rFonts w:eastAsiaTheme="minorEastAsia"/>
          <w:lang w:eastAsia="zh-CN"/>
        </w:rPr>
      </w:pPr>
      <w:r w:rsidRPr="00C438E2">
        <w:rPr>
          <w:rFonts w:eastAsiaTheme="minorEastAsia"/>
          <w:lang w:eastAsia="zh-CN"/>
        </w:rPr>
        <w:t>Companies are encouraged to bring more analysis on possible solution to enable more deployment scenarios which not reflected by existing co-existence simulation e.g. the sub-band filter per operator.</w:t>
      </w:r>
    </w:p>
    <w:p w14:paraId="0E90B137" w14:textId="42CE9199" w:rsidR="00C438E2" w:rsidRDefault="00C438E2" w:rsidP="006704FF">
      <w:pPr>
        <w:spacing w:after="60"/>
        <w:rPr>
          <w:rFonts w:eastAsiaTheme="minorEastAsia"/>
          <w:lang w:val="en-US" w:eastAsia="zh-CN"/>
        </w:rPr>
      </w:pPr>
    </w:p>
    <w:p w14:paraId="09B4734D" w14:textId="5BF4B2D2" w:rsidR="002A637E" w:rsidRDefault="002A637E" w:rsidP="006704FF">
      <w:pPr>
        <w:spacing w:after="60"/>
        <w:rPr>
          <w:rFonts w:eastAsiaTheme="minorEastAsia"/>
          <w:lang w:val="en-US" w:eastAsia="zh-CN"/>
        </w:rPr>
      </w:pPr>
      <w:r>
        <w:rPr>
          <w:rFonts w:eastAsiaTheme="minorEastAsia"/>
          <w:lang w:val="en-US" w:eastAsia="zh-CN"/>
        </w:rPr>
        <w:t xml:space="preserve">Furthermore, in the same approved WF R4-2313872, the following way forwards achieved for simulation results collection and follow-up analysis: </w:t>
      </w:r>
    </w:p>
    <w:p w14:paraId="557D0AD0" w14:textId="77777777" w:rsidR="002A637E" w:rsidRPr="002A637E" w:rsidRDefault="002A637E" w:rsidP="002A637E">
      <w:pPr>
        <w:spacing w:after="60"/>
        <w:rPr>
          <w:rFonts w:eastAsiaTheme="minorEastAsia"/>
          <w:highlight w:val="green"/>
          <w:lang w:eastAsia="zh-CN"/>
        </w:rPr>
      </w:pPr>
      <w:r w:rsidRPr="002A637E">
        <w:rPr>
          <w:rFonts w:eastAsiaTheme="minorEastAsia"/>
          <w:highlight w:val="green"/>
          <w:lang w:eastAsia="zh-CN"/>
        </w:rPr>
        <w:t>Agreements:</w:t>
      </w:r>
    </w:p>
    <w:p w14:paraId="3914B650" w14:textId="77777777" w:rsidR="002A637E" w:rsidRPr="002A637E" w:rsidRDefault="002A637E" w:rsidP="00FB2B97">
      <w:pPr>
        <w:numPr>
          <w:ilvl w:val="0"/>
          <w:numId w:val="86"/>
        </w:numPr>
        <w:spacing w:after="60"/>
        <w:rPr>
          <w:rFonts w:eastAsiaTheme="minorEastAsia"/>
          <w:lang w:eastAsia="zh-CN"/>
        </w:rPr>
      </w:pPr>
      <w:r w:rsidRPr="002A637E">
        <w:rPr>
          <w:rFonts w:eastAsiaTheme="minorEastAsia" w:hint="eastAsia"/>
          <w:lang w:eastAsia="zh-CN"/>
        </w:rPr>
        <w:t>All following agreements are based on collected simulation results until RAN4#108</w:t>
      </w:r>
      <w:r w:rsidRPr="002A637E">
        <w:rPr>
          <w:rFonts w:eastAsiaTheme="minorEastAsia"/>
          <w:lang w:eastAsia="zh-CN"/>
        </w:rPr>
        <w:t>.</w:t>
      </w:r>
      <w:r w:rsidRPr="002A637E">
        <w:rPr>
          <w:rFonts w:eastAsiaTheme="minorEastAsia" w:hint="eastAsia"/>
          <w:lang w:eastAsia="zh-CN"/>
        </w:rPr>
        <w:t xml:space="preserve"> </w:t>
      </w:r>
    </w:p>
    <w:p w14:paraId="6AA2F25A" w14:textId="77777777" w:rsidR="002A637E" w:rsidRPr="002A637E" w:rsidRDefault="002A637E" w:rsidP="00FB2B97">
      <w:pPr>
        <w:numPr>
          <w:ilvl w:val="0"/>
          <w:numId w:val="86"/>
        </w:numPr>
        <w:spacing w:after="60"/>
        <w:rPr>
          <w:rFonts w:eastAsiaTheme="minorEastAsia"/>
          <w:lang w:eastAsia="zh-CN"/>
        </w:rPr>
      </w:pPr>
      <w:r w:rsidRPr="002A637E">
        <w:rPr>
          <w:rFonts w:eastAsiaTheme="minorEastAsia"/>
          <w:lang w:eastAsia="zh-CN"/>
        </w:rPr>
        <w:lastRenderedPageBreak/>
        <w:t>The deadline for collecting simulation results is RAN4#108bis.</w:t>
      </w:r>
    </w:p>
    <w:p w14:paraId="083857FE" w14:textId="77777777" w:rsidR="002A637E" w:rsidRPr="002A637E" w:rsidRDefault="002A637E" w:rsidP="00FB2B97">
      <w:pPr>
        <w:numPr>
          <w:ilvl w:val="0"/>
          <w:numId w:val="86"/>
        </w:numPr>
        <w:spacing w:after="60"/>
        <w:rPr>
          <w:rFonts w:eastAsiaTheme="minorEastAsia"/>
          <w:lang w:eastAsia="zh-CN"/>
        </w:rPr>
      </w:pPr>
      <w:r w:rsidRPr="002A637E">
        <w:rPr>
          <w:rFonts w:eastAsiaTheme="minorEastAsia" w:hint="eastAsia"/>
          <w:lang w:eastAsia="zh-CN"/>
        </w:rPr>
        <w:t>T</w:t>
      </w:r>
      <w:r w:rsidRPr="002A637E">
        <w:rPr>
          <w:rFonts w:eastAsiaTheme="minorEastAsia"/>
          <w:lang w:eastAsia="zh-CN"/>
        </w:rPr>
        <w:t>he numbers and/or ranges of performance degradation will be captured in TR.</w:t>
      </w:r>
    </w:p>
    <w:p w14:paraId="749450F6" w14:textId="77777777" w:rsidR="002A637E" w:rsidRPr="002A637E" w:rsidRDefault="002A637E" w:rsidP="00FB2B97">
      <w:pPr>
        <w:numPr>
          <w:ilvl w:val="0"/>
          <w:numId w:val="86"/>
        </w:numPr>
        <w:spacing w:after="60"/>
        <w:rPr>
          <w:rFonts w:eastAsiaTheme="minorEastAsia"/>
          <w:lang w:eastAsia="zh-CN"/>
        </w:rPr>
      </w:pPr>
      <w:r w:rsidRPr="002A637E">
        <w:rPr>
          <w:rFonts w:eastAsiaTheme="minorEastAsia"/>
          <w:lang w:eastAsia="zh-CN"/>
        </w:rPr>
        <w:t>Blocking probability (receiver is being blocked) is not mandatory to be provided, and can be captured for information.</w:t>
      </w:r>
    </w:p>
    <w:p w14:paraId="5BD10CE2" w14:textId="77777777" w:rsidR="00F67716" w:rsidRDefault="00F67716" w:rsidP="002A637E">
      <w:pPr>
        <w:spacing w:after="60"/>
        <w:rPr>
          <w:rFonts w:eastAsiaTheme="minorEastAsia"/>
          <w:u w:val="single"/>
          <w:lang w:val="en-US" w:eastAsia="zh-CN"/>
        </w:rPr>
      </w:pPr>
    </w:p>
    <w:p w14:paraId="78F2D537" w14:textId="25E1A058" w:rsidR="002A637E" w:rsidRPr="002A637E" w:rsidRDefault="002A637E" w:rsidP="002A637E">
      <w:pPr>
        <w:spacing w:after="60"/>
        <w:rPr>
          <w:rFonts w:eastAsiaTheme="minorEastAsia"/>
          <w:u w:val="single"/>
          <w:lang w:val="en-US" w:eastAsia="zh-CN"/>
        </w:rPr>
      </w:pPr>
      <w:r w:rsidRPr="002A637E">
        <w:rPr>
          <w:rFonts w:eastAsiaTheme="minorEastAsia" w:hint="eastAsia"/>
          <w:u w:val="single"/>
          <w:lang w:val="en-US" w:eastAsia="zh-CN"/>
        </w:rPr>
        <w:t>Scenario 1 FR1 Urban Macro -&gt; Urban Macro (high priority)</w:t>
      </w:r>
    </w:p>
    <w:p w14:paraId="16EA95E5" w14:textId="77777777" w:rsidR="002A637E" w:rsidRPr="002A637E" w:rsidRDefault="002A637E" w:rsidP="002A637E">
      <w:pPr>
        <w:spacing w:after="60"/>
        <w:rPr>
          <w:rFonts w:eastAsiaTheme="minorEastAsia"/>
          <w:b/>
          <w:bCs/>
          <w:lang w:val="en-US" w:eastAsia="zh-CN"/>
        </w:rPr>
      </w:pPr>
      <w:r w:rsidRPr="002A637E">
        <w:rPr>
          <w:rFonts w:eastAsiaTheme="minorEastAsia"/>
          <w:lang w:val="en-US" w:eastAsia="zh-CN"/>
        </w:rPr>
        <w:t>Case 1: aggressor SBFD DU victim NR TDD DL (high priority)</w:t>
      </w:r>
    </w:p>
    <w:p w14:paraId="40852FDC" w14:textId="77777777" w:rsidR="002A637E" w:rsidRPr="002A637E" w:rsidRDefault="002A637E" w:rsidP="002A637E">
      <w:pPr>
        <w:spacing w:after="60"/>
        <w:rPr>
          <w:rFonts w:eastAsiaTheme="minorEastAsia"/>
          <w:highlight w:val="green"/>
          <w:lang w:eastAsia="zh-CN"/>
        </w:rPr>
      </w:pPr>
      <w:r w:rsidRPr="002A637E">
        <w:rPr>
          <w:rFonts w:eastAsiaTheme="minorEastAsia"/>
          <w:highlight w:val="green"/>
          <w:lang w:eastAsia="zh-CN"/>
        </w:rPr>
        <w:t>Agreements:</w:t>
      </w:r>
    </w:p>
    <w:p w14:paraId="5089D134" w14:textId="77777777" w:rsidR="002A637E" w:rsidRPr="002A637E" w:rsidRDefault="002A637E" w:rsidP="00FB2B97">
      <w:pPr>
        <w:numPr>
          <w:ilvl w:val="0"/>
          <w:numId w:val="86"/>
        </w:numPr>
        <w:spacing w:after="60"/>
        <w:rPr>
          <w:rFonts w:eastAsiaTheme="minorEastAsia"/>
          <w:lang w:eastAsia="zh-CN"/>
        </w:rPr>
      </w:pPr>
      <w:r w:rsidRPr="002A637E">
        <w:rPr>
          <w:rFonts w:eastAsiaTheme="minorEastAsia"/>
          <w:lang w:eastAsia="zh-CN"/>
        </w:rPr>
        <w:t>For 100% grid shift and baseline assumption,</w:t>
      </w:r>
      <w:r w:rsidRPr="002A637E">
        <w:rPr>
          <w:rFonts w:eastAsiaTheme="minorEastAsia" w:hint="eastAsia"/>
          <w:lang w:eastAsia="zh-CN"/>
        </w:rPr>
        <w:t xml:space="preserve"> </w:t>
      </w:r>
      <w:r w:rsidRPr="002A637E">
        <w:rPr>
          <w:rFonts w:eastAsiaTheme="minorEastAsia"/>
          <w:lang w:eastAsia="zh-CN"/>
        </w:rPr>
        <w:t>SINR/throughput degradation is acceptable for both SBFD antenna configuration 1 and 2.</w:t>
      </w:r>
    </w:p>
    <w:p w14:paraId="522BA044" w14:textId="77777777" w:rsidR="002A637E" w:rsidRPr="002A637E" w:rsidRDefault="002A637E" w:rsidP="002A637E">
      <w:pPr>
        <w:spacing w:after="60"/>
        <w:rPr>
          <w:rFonts w:eastAsiaTheme="minorEastAsia"/>
          <w:lang w:val="en-US" w:eastAsia="zh-CN"/>
        </w:rPr>
      </w:pPr>
      <w:r w:rsidRPr="002A637E">
        <w:rPr>
          <w:rFonts w:eastAsiaTheme="minorEastAsia"/>
          <w:lang w:val="en-US" w:eastAsia="zh-CN"/>
        </w:rPr>
        <w:t>Case 2: aggressor SBFD DU victim NR TDD UL (low priority)</w:t>
      </w:r>
    </w:p>
    <w:p w14:paraId="6EB02B84" w14:textId="77777777" w:rsidR="002A637E" w:rsidRPr="002A637E" w:rsidRDefault="002A637E" w:rsidP="002A637E">
      <w:pPr>
        <w:spacing w:after="60"/>
        <w:rPr>
          <w:rFonts w:eastAsiaTheme="minorEastAsia"/>
          <w:highlight w:val="green"/>
          <w:lang w:eastAsia="zh-CN"/>
        </w:rPr>
      </w:pPr>
      <w:r w:rsidRPr="002A637E">
        <w:rPr>
          <w:rFonts w:eastAsiaTheme="minorEastAsia"/>
          <w:highlight w:val="green"/>
          <w:lang w:eastAsia="zh-CN"/>
        </w:rPr>
        <w:t>Agreements:</w:t>
      </w:r>
    </w:p>
    <w:p w14:paraId="7782467C" w14:textId="77777777" w:rsidR="002A637E" w:rsidRPr="002A637E" w:rsidRDefault="002A637E" w:rsidP="00FB2B97">
      <w:pPr>
        <w:numPr>
          <w:ilvl w:val="0"/>
          <w:numId w:val="86"/>
        </w:numPr>
        <w:spacing w:after="60"/>
        <w:rPr>
          <w:rFonts w:eastAsiaTheme="minorEastAsia"/>
          <w:lang w:eastAsia="zh-CN"/>
        </w:rPr>
      </w:pPr>
      <w:r w:rsidRPr="002A637E">
        <w:rPr>
          <w:rFonts w:eastAsiaTheme="minorEastAsia"/>
          <w:lang w:eastAsia="zh-CN"/>
        </w:rPr>
        <w:t>For 100% grid shift and baseline assumption, higher than 5% throughput loss is observed.</w:t>
      </w:r>
    </w:p>
    <w:p w14:paraId="5BD6F3AA" w14:textId="77777777" w:rsidR="002A637E" w:rsidRPr="002A637E" w:rsidRDefault="002A637E" w:rsidP="00FB2B97">
      <w:pPr>
        <w:numPr>
          <w:ilvl w:val="0"/>
          <w:numId w:val="86"/>
        </w:numPr>
        <w:spacing w:after="60"/>
        <w:rPr>
          <w:rFonts w:eastAsiaTheme="minorEastAsia"/>
          <w:lang w:eastAsia="zh-CN"/>
        </w:rPr>
      </w:pPr>
      <w:r w:rsidRPr="002A637E">
        <w:rPr>
          <w:rFonts w:eastAsiaTheme="minorEastAsia"/>
          <w:lang w:eastAsia="zh-CN"/>
        </w:rPr>
        <w:t>The degradation is even worse for less grid shift.</w:t>
      </w:r>
    </w:p>
    <w:p w14:paraId="604E9AE5" w14:textId="77777777" w:rsidR="002A637E" w:rsidRPr="002A637E" w:rsidRDefault="002A637E" w:rsidP="002A637E">
      <w:pPr>
        <w:spacing w:after="60"/>
        <w:rPr>
          <w:rFonts w:eastAsiaTheme="minorEastAsia"/>
          <w:lang w:val="en-US" w:eastAsia="zh-CN"/>
        </w:rPr>
      </w:pPr>
      <w:r w:rsidRPr="002A637E">
        <w:rPr>
          <w:rFonts w:eastAsiaTheme="minorEastAsia"/>
          <w:lang w:val="en-US" w:eastAsia="zh-CN"/>
        </w:rPr>
        <w:t>Case 3: aggressor NR TDD DL victim SBFD DU (high priority)</w:t>
      </w:r>
    </w:p>
    <w:p w14:paraId="429930BD" w14:textId="77777777" w:rsidR="002A637E" w:rsidRPr="002A637E" w:rsidRDefault="002A637E" w:rsidP="002A637E">
      <w:pPr>
        <w:spacing w:after="60"/>
        <w:rPr>
          <w:rFonts w:eastAsiaTheme="minorEastAsia"/>
          <w:highlight w:val="green"/>
          <w:lang w:eastAsia="zh-CN"/>
        </w:rPr>
      </w:pPr>
      <w:r w:rsidRPr="002A637E">
        <w:rPr>
          <w:rFonts w:eastAsiaTheme="minorEastAsia"/>
          <w:highlight w:val="green"/>
          <w:lang w:eastAsia="zh-CN"/>
        </w:rPr>
        <w:t>Agreements:</w:t>
      </w:r>
    </w:p>
    <w:p w14:paraId="09EF8B92" w14:textId="77777777" w:rsidR="002A637E" w:rsidRPr="002A637E" w:rsidRDefault="002A637E" w:rsidP="00FB2B97">
      <w:pPr>
        <w:numPr>
          <w:ilvl w:val="0"/>
          <w:numId w:val="86"/>
        </w:numPr>
        <w:spacing w:after="60"/>
        <w:rPr>
          <w:rFonts w:eastAsiaTheme="minorEastAsia"/>
          <w:lang w:eastAsia="zh-CN"/>
        </w:rPr>
      </w:pPr>
      <w:r w:rsidRPr="002A637E">
        <w:rPr>
          <w:rFonts w:eastAsiaTheme="minorEastAsia"/>
          <w:lang w:eastAsia="zh-CN"/>
        </w:rPr>
        <w:t>For aggressor NR TDD DL interfere SBFD UL:</w:t>
      </w:r>
    </w:p>
    <w:p w14:paraId="45CA0966" w14:textId="77777777" w:rsidR="002A637E" w:rsidRPr="002A637E" w:rsidRDefault="002A637E" w:rsidP="00FB2B97">
      <w:pPr>
        <w:numPr>
          <w:ilvl w:val="1"/>
          <w:numId w:val="86"/>
        </w:numPr>
        <w:spacing w:after="60"/>
        <w:rPr>
          <w:rFonts w:eastAsiaTheme="minorEastAsia"/>
          <w:lang w:eastAsia="zh-CN"/>
        </w:rPr>
      </w:pPr>
      <w:r w:rsidRPr="002A637E">
        <w:rPr>
          <w:rFonts w:eastAsiaTheme="minorEastAsia"/>
          <w:lang w:eastAsia="zh-CN"/>
        </w:rPr>
        <w:t xml:space="preserve">For 100% grid shift, interference is higher than 5% throughput loss is observed. </w:t>
      </w:r>
    </w:p>
    <w:p w14:paraId="72D77215" w14:textId="77777777" w:rsidR="002A637E" w:rsidRPr="002A637E" w:rsidRDefault="002A637E" w:rsidP="00FB2B97">
      <w:pPr>
        <w:numPr>
          <w:ilvl w:val="2"/>
          <w:numId w:val="86"/>
        </w:numPr>
        <w:spacing w:after="60"/>
        <w:rPr>
          <w:rFonts w:eastAsiaTheme="minorEastAsia"/>
          <w:lang w:eastAsia="zh-CN"/>
        </w:rPr>
      </w:pPr>
      <w:r w:rsidRPr="002A637E">
        <w:rPr>
          <w:rFonts w:eastAsiaTheme="minorEastAsia"/>
          <w:lang w:eastAsia="zh-CN"/>
        </w:rPr>
        <w:t>The degradation is even worse for less grid shift.</w:t>
      </w:r>
    </w:p>
    <w:p w14:paraId="4E407C46" w14:textId="3D35835D" w:rsidR="002A637E" w:rsidRPr="002A637E" w:rsidRDefault="002A637E" w:rsidP="00FB2B97">
      <w:pPr>
        <w:numPr>
          <w:ilvl w:val="1"/>
          <w:numId w:val="86"/>
        </w:numPr>
        <w:spacing w:after="60"/>
        <w:rPr>
          <w:rFonts w:eastAsiaTheme="minorEastAsia"/>
          <w:lang w:eastAsia="zh-CN"/>
        </w:rPr>
      </w:pPr>
      <w:r w:rsidRPr="002A637E">
        <w:rPr>
          <w:rFonts w:eastAsiaTheme="minorEastAsia"/>
          <w:lang w:eastAsia="zh-CN"/>
        </w:rPr>
        <w:t>For 100% grid shift, no 100% UL throughput loss is observed at SBFD receiver</w:t>
      </w:r>
    </w:p>
    <w:p w14:paraId="1AEC71F5" w14:textId="77777777" w:rsidR="002A637E" w:rsidRPr="002A637E" w:rsidRDefault="002A637E" w:rsidP="00FB2B97">
      <w:pPr>
        <w:numPr>
          <w:ilvl w:val="1"/>
          <w:numId w:val="86"/>
        </w:numPr>
        <w:spacing w:after="60"/>
        <w:rPr>
          <w:rFonts w:eastAsiaTheme="minorEastAsia"/>
          <w:lang w:eastAsia="zh-CN"/>
        </w:rPr>
      </w:pPr>
      <w:r w:rsidRPr="002A637E">
        <w:rPr>
          <w:rFonts w:eastAsiaTheme="minorEastAsia"/>
          <w:lang w:eastAsia="zh-CN"/>
        </w:rPr>
        <w:t>[Regarding blocking probability, only one company show the results e.g. 2% blocking from Ericsson]</w:t>
      </w:r>
    </w:p>
    <w:p w14:paraId="7BDC8663" w14:textId="77777777" w:rsidR="002A637E" w:rsidRPr="002A637E" w:rsidRDefault="002A637E" w:rsidP="00FB2B97">
      <w:pPr>
        <w:numPr>
          <w:ilvl w:val="0"/>
          <w:numId w:val="86"/>
        </w:numPr>
        <w:spacing w:after="60"/>
        <w:rPr>
          <w:rFonts w:eastAsiaTheme="minorEastAsia"/>
          <w:lang w:eastAsia="zh-CN"/>
        </w:rPr>
      </w:pPr>
      <w:r w:rsidRPr="002A637E">
        <w:rPr>
          <w:rFonts w:eastAsiaTheme="minorEastAsia"/>
          <w:lang w:eastAsia="zh-CN"/>
        </w:rPr>
        <w:t>For aggressor NR TDD DL interfere SBFD DL: TBD</w:t>
      </w:r>
    </w:p>
    <w:p w14:paraId="561C819E" w14:textId="77777777" w:rsidR="002A637E" w:rsidRPr="002A637E" w:rsidRDefault="002A637E" w:rsidP="002A637E">
      <w:pPr>
        <w:spacing w:after="60"/>
        <w:rPr>
          <w:rFonts w:eastAsiaTheme="minorEastAsia"/>
          <w:lang w:val="en-US" w:eastAsia="zh-CN"/>
        </w:rPr>
      </w:pPr>
      <w:r w:rsidRPr="002A637E">
        <w:rPr>
          <w:rFonts w:eastAsiaTheme="minorEastAsia"/>
          <w:lang w:val="en-US" w:eastAsia="zh-CN"/>
        </w:rPr>
        <w:t>Case 4: aggressor NR TDD UL victim SBFD DU  (low priority)</w:t>
      </w:r>
    </w:p>
    <w:p w14:paraId="1EA57BC4" w14:textId="77777777" w:rsidR="002A637E" w:rsidRPr="002A637E" w:rsidRDefault="002A637E" w:rsidP="00F67716">
      <w:pPr>
        <w:spacing w:after="60"/>
        <w:rPr>
          <w:rFonts w:eastAsiaTheme="minorEastAsia"/>
          <w:highlight w:val="green"/>
          <w:lang w:eastAsia="zh-CN"/>
        </w:rPr>
      </w:pPr>
      <w:r w:rsidRPr="002A637E">
        <w:rPr>
          <w:rFonts w:eastAsiaTheme="minorEastAsia"/>
          <w:highlight w:val="green"/>
          <w:lang w:eastAsia="zh-CN"/>
        </w:rPr>
        <w:t>Agreements:</w:t>
      </w:r>
    </w:p>
    <w:p w14:paraId="4D89E139" w14:textId="77777777" w:rsidR="002A637E" w:rsidRPr="002A637E" w:rsidRDefault="002A637E" w:rsidP="00FB2B97">
      <w:pPr>
        <w:numPr>
          <w:ilvl w:val="0"/>
          <w:numId w:val="86"/>
        </w:numPr>
        <w:spacing w:after="60"/>
        <w:rPr>
          <w:rFonts w:eastAsiaTheme="minorEastAsia"/>
          <w:lang w:eastAsia="zh-CN"/>
        </w:rPr>
      </w:pPr>
      <w:r w:rsidRPr="002A637E">
        <w:rPr>
          <w:rFonts w:eastAsiaTheme="minorEastAsia"/>
          <w:lang w:eastAsia="zh-CN"/>
        </w:rPr>
        <w:t>For 100% grid shift and baseline assumption, interference is acceptable for cell average, FFS for cell edge.</w:t>
      </w:r>
    </w:p>
    <w:p w14:paraId="4E277C8D" w14:textId="77777777" w:rsidR="00F67716" w:rsidRDefault="00F67716" w:rsidP="002A637E">
      <w:pPr>
        <w:spacing w:after="60"/>
        <w:rPr>
          <w:rFonts w:eastAsiaTheme="minorEastAsia"/>
          <w:u w:val="single"/>
          <w:lang w:val="en-US" w:eastAsia="zh-CN"/>
        </w:rPr>
      </w:pPr>
    </w:p>
    <w:p w14:paraId="3D922B70" w14:textId="18482B1E" w:rsidR="002A637E" w:rsidRPr="002A637E" w:rsidRDefault="002A637E" w:rsidP="002A637E">
      <w:pPr>
        <w:spacing w:after="60"/>
        <w:rPr>
          <w:rFonts w:eastAsiaTheme="minorEastAsia"/>
          <w:u w:val="single"/>
          <w:lang w:val="en-US" w:eastAsia="zh-CN"/>
        </w:rPr>
      </w:pPr>
      <w:r w:rsidRPr="002A637E">
        <w:rPr>
          <w:rFonts w:eastAsiaTheme="minorEastAsia" w:hint="eastAsia"/>
          <w:u w:val="single"/>
          <w:lang w:val="en-US" w:eastAsia="zh-CN"/>
        </w:rPr>
        <w:t>Scenario 2 FR1 Urban Hotspot -&gt; Urban Hotspot (2nd priority)</w:t>
      </w:r>
    </w:p>
    <w:p w14:paraId="2B993876" w14:textId="77777777" w:rsidR="002A637E" w:rsidRPr="002A637E" w:rsidRDefault="002A637E" w:rsidP="002A637E">
      <w:pPr>
        <w:spacing w:after="60"/>
        <w:rPr>
          <w:rFonts w:eastAsiaTheme="minorEastAsia"/>
          <w:lang w:val="en-US" w:eastAsia="zh-CN"/>
        </w:rPr>
      </w:pPr>
      <w:r w:rsidRPr="002A637E">
        <w:rPr>
          <w:rFonts w:eastAsiaTheme="minorEastAsia" w:hint="eastAsia"/>
          <w:lang w:val="en-US" w:eastAsia="zh-CN"/>
        </w:rPr>
        <w:t>Draw conclusion on simulation results in next meeting.</w:t>
      </w:r>
    </w:p>
    <w:p w14:paraId="059E5A7C" w14:textId="77777777" w:rsidR="00F67716" w:rsidRDefault="00F67716" w:rsidP="002A637E">
      <w:pPr>
        <w:spacing w:after="60"/>
        <w:rPr>
          <w:rFonts w:eastAsiaTheme="minorEastAsia"/>
          <w:u w:val="single"/>
          <w:lang w:val="en-US" w:eastAsia="zh-CN"/>
        </w:rPr>
      </w:pPr>
    </w:p>
    <w:p w14:paraId="3017D95D" w14:textId="6EC1386B" w:rsidR="002A637E" w:rsidRPr="002A637E" w:rsidRDefault="002A637E" w:rsidP="002A637E">
      <w:pPr>
        <w:spacing w:after="60"/>
        <w:rPr>
          <w:rFonts w:eastAsiaTheme="minorEastAsia"/>
          <w:u w:val="single"/>
          <w:lang w:val="en-US" w:eastAsia="zh-CN"/>
        </w:rPr>
      </w:pPr>
      <w:r w:rsidRPr="002A637E">
        <w:rPr>
          <w:rFonts w:eastAsiaTheme="minorEastAsia" w:hint="eastAsia"/>
          <w:u w:val="single"/>
          <w:lang w:val="en-US" w:eastAsia="zh-CN"/>
        </w:rPr>
        <w:t>Scenario 3 FR1 Indoor -&gt; Indoor (2nd priority)</w:t>
      </w:r>
    </w:p>
    <w:p w14:paraId="1DFA9E1A" w14:textId="77777777" w:rsidR="002A637E" w:rsidRPr="002A637E" w:rsidRDefault="002A637E" w:rsidP="002A637E">
      <w:pPr>
        <w:spacing w:after="60"/>
        <w:rPr>
          <w:rFonts w:eastAsiaTheme="minorEastAsia"/>
          <w:highlight w:val="green"/>
          <w:lang w:eastAsia="zh-CN"/>
        </w:rPr>
      </w:pPr>
      <w:r w:rsidRPr="002A637E">
        <w:rPr>
          <w:rFonts w:eastAsiaTheme="minorEastAsia"/>
          <w:highlight w:val="green"/>
          <w:lang w:eastAsia="zh-CN"/>
        </w:rPr>
        <w:t>Agreements:</w:t>
      </w:r>
    </w:p>
    <w:p w14:paraId="329012B4" w14:textId="77777777" w:rsidR="002A637E" w:rsidRPr="002A637E" w:rsidRDefault="002A637E" w:rsidP="00FB2B97">
      <w:pPr>
        <w:numPr>
          <w:ilvl w:val="0"/>
          <w:numId w:val="86"/>
        </w:numPr>
        <w:spacing w:after="60"/>
        <w:rPr>
          <w:rFonts w:eastAsiaTheme="minorEastAsia"/>
          <w:lang w:eastAsia="zh-CN"/>
        </w:rPr>
      </w:pPr>
      <w:r w:rsidRPr="002A637E">
        <w:rPr>
          <w:rFonts w:eastAsiaTheme="minorEastAsia"/>
          <w:lang w:eastAsia="zh-CN"/>
        </w:rPr>
        <w:t xml:space="preserve">For 100% grid shift and baseline assumption, the interference between legacy TDD and SBFD using adjacent channel is acceptable, i.e. less than 5% for both SBFD antenna configuration 1 and configuration 2.  </w:t>
      </w:r>
    </w:p>
    <w:p w14:paraId="28265C00" w14:textId="77777777" w:rsidR="00F67716" w:rsidRDefault="00F67716" w:rsidP="002A637E">
      <w:pPr>
        <w:spacing w:after="60"/>
        <w:rPr>
          <w:rFonts w:eastAsiaTheme="minorEastAsia"/>
          <w:u w:val="single"/>
          <w:lang w:val="en-US" w:eastAsia="zh-CN"/>
        </w:rPr>
      </w:pPr>
    </w:p>
    <w:p w14:paraId="5C2A5343" w14:textId="15C7AC36" w:rsidR="002A637E" w:rsidRPr="002A637E" w:rsidRDefault="002A637E" w:rsidP="002A637E">
      <w:pPr>
        <w:spacing w:after="60"/>
        <w:rPr>
          <w:rFonts w:eastAsiaTheme="minorEastAsia"/>
          <w:u w:val="single"/>
          <w:lang w:val="en-US" w:eastAsia="zh-CN"/>
        </w:rPr>
      </w:pPr>
      <w:r w:rsidRPr="002A637E">
        <w:rPr>
          <w:rFonts w:eastAsiaTheme="minorEastAsia" w:hint="eastAsia"/>
          <w:u w:val="single"/>
          <w:lang w:val="en-US" w:eastAsia="zh-CN"/>
        </w:rPr>
        <w:t>Scenario 4 FR1 UMa-to-UMi (high priority)</w:t>
      </w:r>
    </w:p>
    <w:p w14:paraId="5EC9234E" w14:textId="77777777" w:rsidR="002A637E" w:rsidRPr="002A637E" w:rsidRDefault="002A637E" w:rsidP="002A637E">
      <w:pPr>
        <w:spacing w:after="60"/>
        <w:rPr>
          <w:rFonts w:eastAsiaTheme="minorEastAsia"/>
          <w:lang w:val="en-US" w:eastAsia="zh-CN"/>
        </w:rPr>
      </w:pPr>
      <w:r w:rsidRPr="002A637E">
        <w:rPr>
          <w:rFonts w:eastAsiaTheme="minorEastAsia"/>
          <w:lang w:val="en-US" w:eastAsia="zh-CN"/>
        </w:rPr>
        <w:t>Case 1: aggressor SBFD DU victim NR TDD DL (high priority)</w:t>
      </w:r>
    </w:p>
    <w:p w14:paraId="655C4BBD" w14:textId="77777777" w:rsidR="002A637E" w:rsidRPr="002A637E" w:rsidRDefault="002A637E" w:rsidP="002A637E">
      <w:pPr>
        <w:spacing w:after="60"/>
        <w:rPr>
          <w:rFonts w:eastAsiaTheme="minorEastAsia"/>
          <w:highlight w:val="green"/>
          <w:lang w:eastAsia="zh-CN"/>
        </w:rPr>
      </w:pPr>
      <w:r w:rsidRPr="002A637E">
        <w:rPr>
          <w:rFonts w:eastAsiaTheme="minorEastAsia"/>
          <w:highlight w:val="green"/>
          <w:lang w:eastAsia="zh-CN"/>
        </w:rPr>
        <w:t>Agreements:</w:t>
      </w:r>
    </w:p>
    <w:p w14:paraId="20D27AC9" w14:textId="77777777" w:rsidR="002A637E" w:rsidRPr="002A637E" w:rsidRDefault="002A637E" w:rsidP="00FB2B97">
      <w:pPr>
        <w:numPr>
          <w:ilvl w:val="0"/>
          <w:numId w:val="86"/>
        </w:numPr>
        <w:spacing w:after="60"/>
        <w:rPr>
          <w:rFonts w:eastAsiaTheme="minorEastAsia"/>
          <w:lang w:eastAsia="zh-CN"/>
        </w:rPr>
      </w:pPr>
      <w:r w:rsidRPr="002A637E">
        <w:rPr>
          <w:rFonts w:eastAsiaTheme="minorEastAsia" w:hint="eastAsia"/>
          <w:lang w:eastAsia="zh-CN"/>
        </w:rPr>
        <w:t>F</w:t>
      </w:r>
      <w:r w:rsidRPr="002A637E">
        <w:rPr>
          <w:rFonts w:eastAsiaTheme="minorEastAsia"/>
          <w:lang w:eastAsia="zh-CN"/>
        </w:rPr>
        <w:t>or 100% grid shift and baseline assumption, SINR/throughput degradation is acceptable.</w:t>
      </w:r>
    </w:p>
    <w:p w14:paraId="45BD44CA" w14:textId="77777777" w:rsidR="002A637E" w:rsidRPr="002A637E" w:rsidRDefault="002A637E" w:rsidP="002A637E">
      <w:pPr>
        <w:spacing w:after="60"/>
        <w:rPr>
          <w:rFonts w:eastAsiaTheme="minorEastAsia"/>
          <w:lang w:val="en-US" w:eastAsia="zh-CN"/>
        </w:rPr>
      </w:pPr>
      <w:r w:rsidRPr="002A637E">
        <w:rPr>
          <w:rFonts w:eastAsiaTheme="minorEastAsia"/>
          <w:lang w:val="en-US" w:eastAsia="zh-CN"/>
        </w:rPr>
        <w:t>Case 2: aggressor SBFD DU victim NR TDD UL (low priority)</w:t>
      </w:r>
    </w:p>
    <w:p w14:paraId="0904D613" w14:textId="77777777" w:rsidR="002A637E" w:rsidRPr="002A637E" w:rsidRDefault="002A637E" w:rsidP="002A637E">
      <w:pPr>
        <w:spacing w:after="60"/>
        <w:rPr>
          <w:rFonts w:eastAsiaTheme="minorEastAsia"/>
          <w:highlight w:val="green"/>
          <w:lang w:eastAsia="zh-CN"/>
        </w:rPr>
      </w:pPr>
      <w:r w:rsidRPr="002A637E">
        <w:rPr>
          <w:rFonts w:eastAsiaTheme="minorEastAsia"/>
          <w:highlight w:val="green"/>
          <w:lang w:eastAsia="zh-CN"/>
        </w:rPr>
        <w:t>Agreements:</w:t>
      </w:r>
    </w:p>
    <w:p w14:paraId="19953E78" w14:textId="77777777" w:rsidR="002A637E" w:rsidRPr="002A637E" w:rsidRDefault="002A637E" w:rsidP="00FB2B97">
      <w:pPr>
        <w:numPr>
          <w:ilvl w:val="0"/>
          <w:numId w:val="86"/>
        </w:numPr>
        <w:spacing w:after="60"/>
        <w:rPr>
          <w:rFonts w:eastAsiaTheme="minorEastAsia"/>
          <w:lang w:eastAsia="zh-CN"/>
        </w:rPr>
      </w:pPr>
      <w:r w:rsidRPr="002A637E">
        <w:rPr>
          <w:rFonts w:eastAsiaTheme="minorEastAsia"/>
          <w:lang w:eastAsia="zh-CN"/>
        </w:rPr>
        <w:t xml:space="preserve">For 100% grid shift and baseline assumption, higher than 5% throughput loss is observed. </w:t>
      </w:r>
    </w:p>
    <w:p w14:paraId="0D8A317A" w14:textId="77777777" w:rsidR="002A637E" w:rsidRPr="002A637E" w:rsidRDefault="002A637E" w:rsidP="00FB2B97">
      <w:pPr>
        <w:numPr>
          <w:ilvl w:val="1"/>
          <w:numId w:val="86"/>
        </w:numPr>
        <w:spacing w:after="60"/>
        <w:rPr>
          <w:rFonts w:eastAsiaTheme="minorEastAsia"/>
          <w:lang w:eastAsia="zh-CN"/>
        </w:rPr>
      </w:pPr>
      <w:r w:rsidRPr="002A637E">
        <w:rPr>
          <w:rFonts w:eastAsiaTheme="minorEastAsia"/>
          <w:lang w:eastAsia="zh-CN"/>
        </w:rPr>
        <w:t>It’s observed that the degradation is even worse with 50% grid shift based on the results in R4-2313631</w:t>
      </w:r>
      <w:r w:rsidRPr="002A637E">
        <w:rPr>
          <w:rFonts w:eastAsiaTheme="minorEastAsia" w:hint="eastAsia"/>
          <w:lang w:eastAsia="zh-CN"/>
        </w:rPr>
        <w:t xml:space="preserve"> </w:t>
      </w:r>
      <w:r w:rsidRPr="002A637E">
        <w:rPr>
          <w:rFonts w:eastAsiaTheme="minorEastAsia"/>
          <w:lang w:eastAsia="zh-CN"/>
        </w:rPr>
        <w:t>submitted in RAN4#108</w:t>
      </w:r>
    </w:p>
    <w:p w14:paraId="2176B78D" w14:textId="77777777" w:rsidR="006A3679" w:rsidRDefault="006A3679" w:rsidP="002A637E">
      <w:pPr>
        <w:spacing w:after="60"/>
        <w:rPr>
          <w:rFonts w:eastAsiaTheme="minorEastAsia"/>
          <w:lang w:val="en-US" w:eastAsia="zh-CN"/>
        </w:rPr>
      </w:pPr>
    </w:p>
    <w:p w14:paraId="0998CB6C" w14:textId="6F72C82F" w:rsidR="002A637E" w:rsidRPr="002A637E" w:rsidRDefault="002A637E" w:rsidP="002A637E">
      <w:pPr>
        <w:spacing w:after="60"/>
        <w:rPr>
          <w:rFonts w:eastAsiaTheme="minorEastAsia"/>
          <w:u w:val="single"/>
          <w:lang w:val="en-US" w:eastAsia="zh-CN"/>
        </w:rPr>
      </w:pPr>
      <w:r w:rsidRPr="002A637E">
        <w:rPr>
          <w:rFonts w:eastAsiaTheme="minorEastAsia" w:hint="eastAsia"/>
          <w:u w:val="single"/>
          <w:lang w:val="en-US" w:eastAsia="zh-CN"/>
        </w:rPr>
        <w:t>Scenario 5 FR1 UMi -&gt; FR1 UMi (2nd priority)</w:t>
      </w:r>
    </w:p>
    <w:p w14:paraId="45C0A741" w14:textId="77777777" w:rsidR="002A637E" w:rsidRPr="002A637E" w:rsidRDefault="002A637E" w:rsidP="002A637E">
      <w:pPr>
        <w:spacing w:after="60"/>
        <w:rPr>
          <w:rFonts w:eastAsiaTheme="minorEastAsia"/>
          <w:lang w:val="en-US" w:eastAsia="zh-CN"/>
        </w:rPr>
      </w:pPr>
      <w:r w:rsidRPr="002A637E">
        <w:rPr>
          <w:rFonts w:eastAsiaTheme="minorEastAsia"/>
          <w:lang w:val="en-US" w:eastAsia="zh-CN"/>
        </w:rPr>
        <w:t>Case 1: aggressor SBFD DU victim NR TDD DL (high priority)</w:t>
      </w:r>
    </w:p>
    <w:p w14:paraId="0ADD4B39" w14:textId="77777777" w:rsidR="002A637E" w:rsidRPr="002A637E" w:rsidRDefault="002A637E" w:rsidP="002A637E">
      <w:pPr>
        <w:spacing w:after="60"/>
        <w:rPr>
          <w:rFonts w:eastAsiaTheme="minorEastAsia"/>
          <w:highlight w:val="green"/>
          <w:lang w:eastAsia="zh-CN"/>
        </w:rPr>
      </w:pPr>
      <w:r w:rsidRPr="002A637E">
        <w:rPr>
          <w:rFonts w:eastAsiaTheme="minorEastAsia"/>
          <w:highlight w:val="green"/>
          <w:lang w:eastAsia="zh-CN"/>
        </w:rPr>
        <w:t>Agreements:</w:t>
      </w:r>
    </w:p>
    <w:p w14:paraId="669B7EAE" w14:textId="77777777" w:rsidR="002A637E" w:rsidRPr="002A637E" w:rsidRDefault="002A637E" w:rsidP="00FB2B97">
      <w:pPr>
        <w:numPr>
          <w:ilvl w:val="0"/>
          <w:numId w:val="86"/>
        </w:numPr>
        <w:spacing w:after="60"/>
        <w:rPr>
          <w:rFonts w:eastAsiaTheme="minorEastAsia"/>
          <w:lang w:eastAsia="zh-CN"/>
        </w:rPr>
      </w:pPr>
      <w:r w:rsidRPr="002A637E">
        <w:rPr>
          <w:rFonts w:eastAsiaTheme="minorEastAsia"/>
          <w:lang w:eastAsia="zh-CN"/>
        </w:rPr>
        <w:t>At cell-average, for 100% grid shift, SINR/throughput degradation is acceptable with the gNB Tx power is 46dBm/100M or 38dBm/100MHz.</w:t>
      </w:r>
    </w:p>
    <w:p w14:paraId="7657C328" w14:textId="77777777" w:rsidR="002A637E" w:rsidRPr="002A637E" w:rsidRDefault="002A637E" w:rsidP="00FB2B97">
      <w:pPr>
        <w:numPr>
          <w:ilvl w:val="0"/>
          <w:numId w:val="86"/>
        </w:numPr>
        <w:spacing w:after="60"/>
        <w:rPr>
          <w:rFonts w:eastAsiaTheme="minorEastAsia"/>
          <w:lang w:eastAsia="zh-CN"/>
        </w:rPr>
      </w:pPr>
      <w:r w:rsidRPr="002A637E">
        <w:rPr>
          <w:rFonts w:eastAsiaTheme="minorEastAsia"/>
          <w:lang w:eastAsia="zh-CN"/>
        </w:rPr>
        <w:t>Further discuss the cell edge impact</w:t>
      </w:r>
    </w:p>
    <w:p w14:paraId="1FE6CF97" w14:textId="77777777" w:rsidR="002A637E" w:rsidRPr="002A637E" w:rsidRDefault="002A637E" w:rsidP="002A637E">
      <w:pPr>
        <w:spacing w:after="60"/>
        <w:rPr>
          <w:rFonts w:eastAsiaTheme="minorEastAsia"/>
          <w:lang w:val="en-US" w:eastAsia="zh-CN"/>
        </w:rPr>
      </w:pPr>
      <w:r w:rsidRPr="002A637E">
        <w:rPr>
          <w:rFonts w:eastAsiaTheme="minorEastAsia"/>
          <w:lang w:val="en-US" w:eastAsia="zh-CN"/>
        </w:rPr>
        <w:t>Case 2: aggressor SBFD DU victim NR TDD UL (low priority)</w:t>
      </w:r>
    </w:p>
    <w:p w14:paraId="74B6A9A5" w14:textId="77777777" w:rsidR="002A637E" w:rsidRPr="002A637E" w:rsidRDefault="002A637E" w:rsidP="002A637E">
      <w:pPr>
        <w:spacing w:after="60"/>
        <w:rPr>
          <w:rFonts w:eastAsiaTheme="minorEastAsia"/>
          <w:highlight w:val="green"/>
          <w:lang w:eastAsia="zh-CN"/>
        </w:rPr>
      </w:pPr>
      <w:r w:rsidRPr="002A637E">
        <w:rPr>
          <w:rFonts w:eastAsiaTheme="minorEastAsia"/>
          <w:highlight w:val="green"/>
          <w:lang w:eastAsia="zh-CN"/>
        </w:rPr>
        <w:t>Agreements:</w:t>
      </w:r>
    </w:p>
    <w:p w14:paraId="1E971E52" w14:textId="77777777" w:rsidR="002A637E" w:rsidRPr="002A637E" w:rsidRDefault="002A637E" w:rsidP="00FB2B97">
      <w:pPr>
        <w:numPr>
          <w:ilvl w:val="0"/>
          <w:numId w:val="86"/>
        </w:numPr>
        <w:spacing w:after="60"/>
        <w:rPr>
          <w:rFonts w:eastAsiaTheme="minorEastAsia"/>
          <w:lang w:eastAsia="zh-CN"/>
        </w:rPr>
      </w:pPr>
      <w:r w:rsidRPr="002A637E">
        <w:rPr>
          <w:rFonts w:eastAsiaTheme="minorEastAsia"/>
          <w:lang w:eastAsia="zh-CN"/>
        </w:rPr>
        <w:lastRenderedPageBreak/>
        <w:t>For 100% grid shift, simulation results are much sensitive to gNB Tx power. For lower power, i.e. 38dBm/100MHz, interference is acceptable whereas for high power, i.e. 46dBm/100MHz interference is higher than 5% throughput loss.</w:t>
      </w:r>
    </w:p>
    <w:p w14:paraId="2673018A" w14:textId="77777777" w:rsidR="002A637E" w:rsidRPr="002A637E" w:rsidRDefault="002A637E" w:rsidP="002A637E">
      <w:pPr>
        <w:spacing w:after="60"/>
        <w:rPr>
          <w:rFonts w:eastAsiaTheme="minorEastAsia"/>
          <w:lang w:val="en-US" w:eastAsia="zh-CN"/>
        </w:rPr>
      </w:pPr>
      <w:r w:rsidRPr="002A637E">
        <w:rPr>
          <w:rFonts w:eastAsiaTheme="minorEastAsia"/>
          <w:lang w:val="en-US" w:eastAsia="zh-CN"/>
        </w:rPr>
        <w:t>Case 3: aggressor NR TDD DL victim SBFD DU (high priority)</w:t>
      </w:r>
    </w:p>
    <w:p w14:paraId="250EC521" w14:textId="77777777" w:rsidR="002A637E" w:rsidRPr="002A637E" w:rsidRDefault="002A637E" w:rsidP="002A637E">
      <w:pPr>
        <w:spacing w:after="60"/>
        <w:rPr>
          <w:rFonts w:eastAsiaTheme="minorEastAsia"/>
          <w:b/>
          <w:bCs/>
          <w:u w:val="single"/>
          <w:lang w:val="en-US" w:eastAsia="zh-CN"/>
        </w:rPr>
      </w:pPr>
      <w:r w:rsidRPr="002A637E">
        <w:rPr>
          <w:rFonts w:eastAsiaTheme="minorEastAsia"/>
          <w:highlight w:val="green"/>
          <w:lang w:eastAsia="zh-CN"/>
        </w:rPr>
        <w:t>Agreements:</w:t>
      </w:r>
    </w:p>
    <w:p w14:paraId="42AD4D18" w14:textId="77777777" w:rsidR="002A637E" w:rsidRPr="002A637E" w:rsidRDefault="002A637E" w:rsidP="00FB2B97">
      <w:pPr>
        <w:numPr>
          <w:ilvl w:val="0"/>
          <w:numId w:val="86"/>
        </w:numPr>
        <w:spacing w:after="60"/>
        <w:rPr>
          <w:rFonts w:eastAsiaTheme="minorEastAsia"/>
          <w:lang w:eastAsia="zh-CN"/>
        </w:rPr>
      </w:pPr>
      <w:r w:rsidRPr="002A637E">
        <w:rPr>
          <w:rFonts w:eastAsiaTheme="minorEastAsia"/>
          <w:lang w:eastAsia="zh-CN"/>
        </w:rPr>
        <w:t>For aggressor NR TDD DL interfere SBFD UL:</w:t>
      </w:r>
    </w:p>
    <w:p w14:paraId="0D735DD9" w14:textId="77777777" w:rsidR="002A637E" w:rsidRPr="002A637E" w:rsidRDefault="002A637E" w:rsidP="00FB2B97">
      <w:pPr>
        <w:numPr>
          <w:ilvl w:val="1"/>
          <w:numId w:val="86"/>
        </w:numPr>
        <w:spacing w:after="60"/>
        <w:rPr>
          <w:rFonts w:eastAsiaTheme="minorEastAsia"/>
          <w:lang w:eastAsia="zh-CN"/>
        </w:rPr>
      </w:pPr>
      <w:r w:rsidRPr="002A637E">
        <w:rPr>
          <w:rFonts w:eastAsiaTheme="minorEastAsia"/>
          <w:lang w:eastAsia="zh-CN"/>
        </w:rPr>
        <w:t>For 100% grid shift, simulation results are much sensitive to gNB Tx power. For lower power, i.e. 38dBm/100MHz, interference is acceptable with current or enhanced ACIR whereas for high power, i.e. 46dBm/100MHz interference is higher than 5% throughput loss.</w:t>
      </w:r>
    </w:p>
    <w:p w14:paraId="1DE4164A" w14:textId="77777777" w:rsidR="002A637E" w:rsidRPr="002A637E" w:rsidRDefault="002A637E" w:rsidP="00FB2B97">
      <w:pPr>
        <w:numPr>
          <w:ilvl w:val="0"/>
          <w:numId w:val="86"/>
        </w:numPr>
        <w:spacing w:after="60"/>
        <w:rPr>
          <w:rFonts w:eastAsiaTheme="minorEastAsia"/>
          <w:lang w:eastAsia="zh-CN"/>
        </w:rPr>
      </w:pPr>
      <w:r w:rsidRPr="002A637E">
        <w:rPr>
          <w:rFonts w:eastAsiaTheme="minorEastAsia"/>
          <w:lang w:eastAsia="zh-CN"/>
        </w:rPr>
        <w:t xml:space="preserve">For aggressor NR TDD DL interfere SBFD DL: interference is acceptable  </w:t>
      </w:r>
    </w:p>
    <w:p w14:paraId="5237E129" w14:textId="77777777" w:rsidR="002A637E" w:rsidRPr="002A637E" w:rsidRDefault="002A637E" w:rsidP="002A637E">
      <w:pPr>
        <w:spacing w:after="60"/>
        <w:rPr>
          <w:rFonts w:eastAsiaTheme="minorEastAsia"/>
          <w:lang w:val="en-US" w:eastAsia="zh-CN"/>
        </w:rPr>
      </w:pPr>
      <w:r w:rsidRPr="002A637E">
        <w:rPr>
          <w:rFonts w:eastAsiaTheme="minorEastAsia"/>
          <w:lang w:val="en-US" w:eastAsia="zh-CN"/>
        </w:rPr>
        <w:t>Case 4: aggressor NR TDD UL victim SBFD DU  (low priority)</w:t>
      </w:r>
    </w:p>
    <w:p w14:paraId="44C5B849" w14:textId="77777777" w:rsidR="002A637E" w:rsidRPr="002A637E" w:rsidRDefault="002A637E" w:rsidP="002A637E">
      <w:pPr>
        <w:spacing w:after="60"/>
        <w:rPr>
          <w:rFonts w:eastAsiaTheme="minorEastAsia"/>
          <w:highlight w:val="green"/>
          <w:lang w:eastAsia="zh-CN"/>
        </w:rPr>
      </w:pPr>
      <w:r w:rsidRPr="002A637E">
        <w:rPr>
          <w:rFonts w:eastAsiaTheme="minorEastAsia"/>
          <w:highlight w:val="green"/>
          <w:lang w:eastAsia="zh-CN"/>
        </w:rPr>
        <w:t>Agreements:</w:t>
      </w:r>
    </w:p>
    <w:p w14:paraId="703BB2EA" w14:textId="77777777" w:rsidR="002A637E" w:rsidRPr="002A637E" w:rsidRDefault="002A637E" w:rsidP="00FB2B97">
      <w:pPr>
        <w:numPr>
          <w:ilvl w:val="0"/>
          <w:numId w:val="86"/>
        </w:numPr>
        <w:spacing w:after="60"/>
        <w:rPr>
          <w:rFonts w:eastAsiaTheme="minorEastAsia"/>
          <w:lang w:eastAsia="zh-CN"/>
        </w:rPr>
      </w:pPr>
      <w:r w:rsidRPr="002A637E">
        <w:rPr>
          <w:rFonts w:eastAsiaTheme="minorEastAsia"/>
          <w:lang w:eastAsia="zh-CN"/>
        </w:rPr>
        <w:t>For 100% grid shift and baseline assumption, interference is acceptable.</w:t>
      </w:r>
    </w:p>
    <w:p w14:paraId="64FEE6BF" w14:textId="77777777" w:rsidR="006A3679" w:rsidRDefault="006A3679" w:rsidP="002A637E">
      <w:pPr>
        <w:spacing w:after="60"/>
        <w:rPr>
          <w:rFonts w:eastAsiaTheme="minorEastAsia"/>
          <w:lang w:val="en-US" w:eastAsia="zh-CN"/>
        </w:rPr>
      </w:pPr>
    </w:p>
    <w:p w14:paraId="3D4BB883" w14:textId="02D29DDD" w:rsidR="002A637E" w:rsidRPr="002A637E" w:rsidRDefault="002A637E" w:rsidP="002A637E">
      <w:pPr>
        <w:spacing w:after="60"/>
        <w:rPr>
          <w:rFonts w:eastAsiaTheme="minorEastAsia"/>
          <w:u w:val="single"/>
          <w:lang w:val="en-US" w:eastAsia="zh-CN"/>
        </w:rPr>
      </w:pPr>
      <w:r w:rsidRPr="002A637E">
        <w:rPr>
          <w:rFonts w:eastAsiaTheme="minorEastAsia" w:hint="eastAsia"/>
          <w:u w:val="single"/>
          <w:lang w:val="en-US" w:eastAsia="zh-CN"/>
        </w:rPr>
        <w:t>Scenario 6 FR2 Urban Macro -&gt; Urban Macro (high priority)</w:t>
      </w:r>
    </w:p>
    <w:p w14:paraId="1CF25D06" w14:textId="77777777" w:rsidR="002A637E" w:rsidRPr="002A637E" w:rsidRDefault="002A637E" w:rsidP="002A637E">
      <w:pPr>
        <w:spacing w:after="60"/>
        <w:rPr>
          <w:rFonts w:eastAsiaTheme="minorEastAsia"/>
          <w:lang w:val="en-US" w:eastAsia="zh-CN"/>
        </w:rPr>
      </w:pPr>
      <w:r w:rsidRPr="002A637E">
        <w:rPr>
          <w:rFonts w:eastAsiaTheme="minorEastAsia"/>
          <w:lang w:val="en-US" w:eastAsia="zh-CN"/>
        </w:rPr>
        <w:t>Case 1: aggressor SBFD DU victim NR TDD DL (high priority)</w:t>
      </w:r>
    </w:p>
    <w:p w14:paraId="18E76415" w14:textId="77777777" w:rsidR="002A637E" w:rsidRPr="002A637E" w:rsidRDefault="002A637E" w:rsidP="002A637E">
      <w:pPr>
        <w:spacing w:after="60"/>
        <w:rPr>
          <w:rFonts w:eastAsiaTheme="minorEastAsia"/>
          <w:highlight w:val="green"/>
          <w:lang w:eastAsia="zh-CN"/>
        </w:rPr>
      </w:pPr>
      <w:r w:rsidRPr="002A637E">
        <w:rPr>
          <w:rFonts w:eastAsiaTheme="minorEastAsia"/>
          <w:highlight w:val="green"/>
          <w:lang w:eastAsia="zh-CN"/>
        </w:rPr>
        <w:t>Agreements:</w:t>
      </w:r>
    </w:p>
    <w:p w14:paraId="7FF7363E" w14:textId="77777777" w:rsidR="002A637E" w:rsidRPr="002A637E" w:rsidRDefault="002A637E" w:rsidP="00FB2B97">
      <w:pPr>
        <w:numPr>
          <w:ilvl w:val="0"/>
          <w:numId w:val="86"/>
        </w:numPr>
        <w:spacing w:after="60"/>
        <w:rPr>
          <w:rFonts w:eastAsiaTheme="minorEastAsia"/>
          <w:lang w:eastAsia="zh-CN"/>
        </w:rPr>
      </w:pPr>
      <w:r w:rsidRPr="002A637E">
        <w:rPr>
          <w:rFonts w:eastAsiaTheme="minorEastAsia"/>
          <w:lang w:eastAsia="zh-CN"/>
        </w:rPr>
        <w:t>For 100% grid shift, SINR/throughput degradation is acceptable with current or enhanced ACIR.</w:t>
      </w:r>
    </w:p>
    <w:p w14:paraId="49E8E6B4" w14:textId="77777777" w:rsidR="002A637E" w:rsidRPr="002A637E" w:rsidRDefault="002A637E" w:rsidP="002A637E">
      <w:pPr>
        <w:spacing w:after="60"/>
        <w:rPr>
          <w:rFonts w:eastAsiaTheme="minorEastAsia"/>
          <w:lang w:val="en-US" w:eastAsia="zh-CN"/>
        </w:rPr>
      </w:pPr>
      <w:r w:rsidRPr="002A637E">
        <w:rPr>
          <w:rFonts w:eastAsiaTheme="minorEastAsia"/>
          <w:lang w:val="en-US" w:eastAsia="zh-CN"/>
        </w:rPr>
        <w:t>Case 2: aggressor SBFD DU victim NR TDD UL (low priority)</w:t>
      </w:r>
    </w:p>
    <w:p w14:paraId="06E75CBD" w14:textId="77777777" w:rsidR="002A637E" w:rsidRPr="002A637E" w:rsidRDefault="002A637E" w:rsidP="002A637E">
      <w:pPr>
        <w:spacing w:after="60"/>
        <w:rPr>
          <w:rFonts w:eastAsiaTheme="minorEastAsia"/>
          <w:highlight w:val="green"/>
          <w:lang w:eastAsia="zh-CN"/>
        </w:rPr>
      </w:pPr>
      <w:r w:rsidRPr="002A637E">
        <w:rPr>
          <w:rFonts w:eastAsiaTheme="minorEastAsia"/>
          <w:highlight w:val="green"/>
          <w:lang w:eastAsia="zh-CN"/>
        </w:rPr>
        <w:t>Agreements:</w:t>
      </w:r>
    </w:p>
    <w:p w14:paraId="74DD6DDD" w14:textId="77777777" w:rsidR="002A637E" w:rsidRPr="002A637E" w:rsidRDefault="002A637E" w:rsidP="00FB2B97">
      <w:pPr>
        <w:numPr>
          <w:ilvl w:val="0"/>
          <w:numId w:val="86"/>
        </w:numPr>
        <w:spacing w:after="60"/>
        <w:rPr>
          <w:rFonts w:eastAsiaTheme="minorEastAsia"/>
          <w:lang w:eastAsia="zh-CN"/>
        </w:rPr>
      </w:pPr>
      <w:r w:rsidRPr="002A637E">
        <w:rPr>
          <w:rFonts w:eastAsiaTheme="minorEastAsia"/>
          <w:lang w:eastAsia="zh-CN"/>
        </w:rPr>
        <w:t>For 100% grid shift and baseline assumption,</w:t>
      </w:r>
      <w:r w:rsidRPr="002A637E">
        <w:rPr>
          <w:rFonts w:eastAsiaTheme="minorEastAsia" w:hint="eastAsia"/>
          <w:lang w:eastAsia="zh-CN"/>
        </w:rPr>
        <w:t xml:space="preserve"> </w:t>
      </w:r>
      <w:r w:rsidRPr="002A637E">
        <w:rPr>
          <w:rFonts w:eastAsiaTheme="minorEastAsia"/>
          <w:lang w:eastAsia="zh-CN"/>
        </w:rPr>
        <w:t>SINR/throughput degradation is acceptable with current or enhanced ACIR</w:t>
      </w:r>
    </w:p>
    <w:p w14:paraId="6DCCA1C1" w14:textId="77777777" w:rsidR="002A637E" w:rsidRPr="002A637E" w:rsidRDefault="002A637E" w:rsidP="00FB2B97">
      <w:pPr>
        <w:numPr>
          <w:ilvl w:val="0"/>
          <w:numId w:val="86"/>
        </w:numPr>
        <w:spacing w:after="60"/>
        <w:rPr>
          <w:rFonts w:eastAsiaTheme="minorEastAsia"/>
          <w:lang w:eastAsia="zh-CN"/>
        </w:rPr>
      </w:pPr>
      <w:r w:rsidRPr="002A637E">
        <w:rPr>
          <w:rFonts w:eastAsiaTheme="minorEastAsia"/>
          <w:lang w:eastAsia="zh-CN"/>
        </w:rPr>
        <w:t>Some companies show simulation results is extremely sensitive to parameters like the GS and the BS transmission power.</w:t>
      </w:r>
    </w:p>
    <w:p w14:paraId="5E666DA9" w14:textId="77777777" w:rsidR="002A637E" w:rsidRPr="002A637E" w:rsidRDefault="002A637E" w:rsidP="002A637E">
      <w:pPr>
        <w:spacing w:after="60"/>
        <w:rPr>
          <w:rFonts w:eastAsiaTheme="minorEastAsia"/>
          <w:lang w:val="en-US" w:eastAsia="zh-CN"/>
        </w:rPr>
      </w:pPr>
      <w:r w:rsidRPr="002A637E">
        <w:rPr>
          <w:rFonts w:eastAsiaTheme="minorEastAsia"/>
          <w:lang w:val="en-US" w:eastAsia="zh-CN"/>
        </w:rPr>
        <w:t>Case 3: aggressor NR TDD DL victim SBFD DU (high priority)</w:t>
      </w:r>
    </w:p>
    <w:p w14:paraId="1A89D2AD" w14:textId="77777777" w:rsidR="002A637E" w:rsidRPr="002A637E" w:rsidRDefault="002A637E" w:rsidP="002A637E">
      <w:pPr>
        <w:spacing w:after="60"/>
        <w:rPr>
          <w:rFonts w:eastAsiaTheme="minorEastAsia"/>
          <w:highlight w:val="green"/>
          <w:lang w:eastAsia="zh-CN"/>
        </w:rPr>
      </w:pPr>
      <w:r w:rsidRPr="002A637E">
        <w:rPr>
          <w:rFonts w:eastAsiaTheme="minorEastAsia"/>
          <w:highlight w:val="green"/>
          <w:lang w:eastAsia="zh-CN"/>
        </w:rPr>
        <w:t>Agreements:</w:t>
      </w:r>
    </w:p>
    <w:p w14:paraId="3463E800" w14:textId="77777777" w:rsidR="002A637E" w:rsidRPr="002A637E" w:rsidRDefault="002A637E" w:rsidP="00FB2B97">
      <w:pPr>
        <w:numPr>
          <w:ilvl w:val="0"/>
          <w:numId w:val="86"/>
        </w:numPr>
        <w:spacing w:after="60"/>
        <w:rPr>
          <w:rFonts w:eastAsiaTheme="minorEastAsia"/>
          <w:lang w:eastAsia="zh-CN"/>
        </w:rPr>
      </w:pPr>
      <w:r w:rsidRPr="002A637E">
        <w:rPr>
          <w:rFonts w:eastAsiaTheme="minorEastAsia"/>
          <w:lang w:eastAsia="zh-CN"/>
        </w:rPr>
        <w:t>For aggressor NR TDD DL interfere SBFD UL:</w:t>
      </w:r>
    </w:p>
    <w:p w14:paraId="77C827D5" w14:textId="77777777" w:rsidR="002A637E" w:rsidRPr="002A637E" w:rsidRDefault="002A637E" w:rsidP="00FB2B97">
      <w:pPr>
        <w:numPr>
          <w:ilvl w:val="1"/>
          <w:numId w:val="86"/>
        </w:numPr>
        <w:spacing w:after="60"/>
        <w:rPr>
          <w:rFonts w:eastAsiaTheme="minorEastAsia"/>
          <w:lang w:eastAsia="zh-CN"/>
        </w:rPr>
      </w:pPr>
      <w:r w:rsidRPr="002A637E">
        <w:rPr>
          <w:rFonts w:eastAsiaTheme="minorEastAsia"/>
          <w:lang w:eastAsia="zh-CN"/>
        </w:rPr>
        <w:t>For 100% grid shift, interference is acceptable with current or increased ACIR</w:t>
      </w:r>
    </w:p>
    <w:p w14:paraId="54ACFC6E" w14:textId="77777777" w:rsidR="002A637E" w:rsidRPr="002A637E" w:rsidRDefault="002A637E" w:rsidP="00FB2B97">
      <w:pPr>
        <w:numPr>
          <w:ilvl w:val="1"/>
          <w:numId w:val="86"/>
        </w:numPr>
        <w:spacing w:after="60"/>
        <w:rPr>
          <w:rFonts w:eastAsiaTheme="minorEastAsia"/>
          <w:lang w:eastAsia="zh-CN"/>
        </w:rPr>
      </w:pPr>
      <w:r w:rsidRPr="002A637E">
        <w:rPr>
          <w:rFonts w:eastAsiaTheme="minorEastAsia"/>
          <w:lang w:eastAsia="zh-CN"/>
        </w:rPr>
        <w:t>For less than 100% grid shift or BS power is increased, interference maybe larger than 5% loss and one company show 4% blocking probability at cell edge</w:t>
      </w:r>
    </w:p>
    <w:p w14:paraId="0B5CF117" w14:textId="77777777" w:rsidR="002A637E" w:rsidRPr="002A637E" w:rsidRDefault="002A637E" w:rsidP="00FB2B97">
      <w:pPr>
        <w:numPr>
          <w:ilvl w:val="0"/>
          <w:numId w:val="86"/>
        </w:numPr>
        <w:spacing w:after="60"/>
        <w:rPr>
          <w:rFonts w:eastAsiaTheme="minorEastAsia"/>
          <w:lang w:eastAsia="zh-CN"/>
        </w:rPr>
      </w:pPr>
      <w:r w:rsidRPr="002A637E">
        <w:rPr>
          <w:rFonts w:eastAsiaTheme="minorEastAsia"/>
          <w:lang w:eastAsia="zh-CN"/>
        </w:rPr>
        <w:t>For aggressor NR TDD DL interfere SBFD DL: interference is acceptable for 100% grid shift.</w:t>
      </w:r>
    </w:p>
    <w:p w14:paraId="0799ACC4" w14:textId="77777777" w:rsidR="002A637E" w:rsidRPr="002A637E" w:rsidRDefault="002A637E" w:rsidP="002A637E">
      <w:pPr>
        <w:spacing w:after="60"/>
        <w:rPr>
          <w:rFonts w:eastAsiaTheme="minorEastAsia"/>
          <w:lang w:val="en-US" w:eastAsia="zh-CN"/>
        </w:rPr>
      </w:pPr>
      <w:r w:rsidRPr="002A637E">
        <w:rPr>
          <w:rFonts w:eastAsiaTheme="minorEastAsia"/>
          <w:lang w:val="en-US" w:eastAsia="zh-CN"/>
        </w:rPr>
        <w:t>Case 4: aggressor NR TDD UL victim SBFD DU  (low priority)</w:t>
      </w:r>
    </w:p>
    <w:p w14:paraId="2D859187" w14:textId="77777777" w:rsidR="002A637E" w:rsidRPr="002A637E" w:rsidRDefault="002A637E" w:rsidP="002A637E">
      <w:pPr>
        <w:spacing w:after="60"/>
        <w:rPr>
          <w:rFonts w:eastAsiaTheme="minorEastAsia"/>
          <w:b/>
          <w:bCs/>
          <w:u w:val="single"/>
          <w:lang w:val="en-US" w:eastAsia="zh-CN"/>
        </w:rPr>
      </w:pPr>
      <w:r w:rsidRPr="002A637E">
        <w:rPr>
          <w:rFonts w:eastAsiaTheme="minorEastAsia"/>
          <w:highlight w:val="green"/>
          <w:lang w:eastAsia="zh-CN"/>
        </w:rPr>
        <w:t>Agreements:</w:t>
      </w:r>
    </w:p>
    <w:p w14:paraId="782CB5F7" w14:textId="77777777" w:rsidR="002A637E" w:rsidRPr="002A637E" w:rsidRDefault="002A637E" w:rsidP="00FB2B97">
      <w:pPr>
        <w:numPr>
          <w:ilvl w:val="0"/>
          <w:numId w:val="86"/>
        </w:numPr>
        <w:spacing w:after="60"/>
        <w:rPr>
          <w:rFonts w:eastAsiaTheme="minorEastAsia"/>
          <w:lang w:eastAsia="zh-CN"/>
        </w:rPr>
      </w:pPr>
      <w:r w:rsidRPr="002A637E">
        <w:rPr>
          <w:rFonts w:eastAsiaTheme="minorEastAsia"/>
          <w:lang w:eastAsia="zh-CN"/>
        </w:rPr>
        <w:t>For 100% grid shift and baseline assumption, interference is acceptable for the case when NR TDD UL interfere SBFD UL and DL</w:t>
      </w:r>
    </w:p>
    <w:p w14:paraId="3D820FA9" w14:textId="77777777" w:rsidR="006A3679" w:rsidRDefault="006A3679" w:rsidP="002A637E">
      <w:pPr>
        <w:spacing w:after="60"/>
        <w:rPr>
          <w:rFonts w:eastAsiaTheme="minorEastAsia"/>
          <w:u w:val="single"/>
          <w:lang w:val="en-US" w:eastAsia="zh-CN"/>
        </w:rPr>
      </w:pPr>
    </w:p>
    <w:p w14:paraId="664DC156" w14:textId="5D346135" w:rsidR="002A637E" w:rsidRPr="002A637E" w:rsidRDefault="002A637E" w:rsidP="002A637E">
      <w:pPr>
        <w:spacing w:after="60"/>
        <w:rPr>
          <w:rFonts w:eastAsiaTheme="minorEastAsia"/>
          <w:u w:val="single"/>
          <w:lang w:val="en-US" w:eastAsia="zh-CN"/>
        </w:rPr>
      </w:pPr>
      <w:r w:rsidRPr="002A637E">
        <w:rPr>
          <w:rFonts w:eastAsiaTheme="minorEastAsia" w:hint="eastAsia"/>
          <w:u w:val="single"/>
          <w:lang w:val="en-US" w:eastAsia="zh-CN"/>
        </w:rPr>
        <w:t>Scenario 7 FR2 Urban Hotspot -&gt; Urban Hotspot (down-select)</w:t>
      </w:r>
    </w:p>
    <w:p w14:paraId="4FFEDCC7" w14:textId="77777777" w:rsidR="002A637E" w:rsidRPr="002A637E" w:rsidRDefault="002A637E" w:rsidP="002A637E">
      <w:pPr>
        <w:spacing w:after="60"/>
        <w:rPr>
          <w:rFonts w:eastAsiaTheme="minorEastAsia"/>
          <w:highlight w:val="green"/>
          <w:lang w:eastAsia="zh-CN"/>
        </w:rPr>
      </w:pPr>
      <w:r w:rsidRPr="002A637E">
        <w:rPr>
          <w:rFonts w:eastAsiaTheme="minorEastAsia"/>
          <w:highlight w:val="green"/>
          <w:lang w:eastAsia="zh-CN"/>
        </w:rPr>
        <w:t>Agreements:</w:t>
      </w:r>
    </w:p>
    <w:p w14:paraId="7F68A4A4" w14:textId="77777777" w:rsidR="002A637E" w:rsidRPr="002A637E" w:rsidRDefault="002A637E" w:rsidP="00FB2B97">
      <w:pPr>
        <w:numPr>
          <w:ilvl w:val="0"/>
          <w:numId w:val="86"/>
        </w:numPr>
        <w:spacing w:after="60"/>
        <w:rPr>
          <w:rFonts w:eastAsiaTheme="minorEastAsia"/>
          <w:lang w:eastAsia="zh-CN"/>
        </w:rPr>
      </w:pPr>
      <w:r w:rsidRPr="002A637E">
        <w:rPr>
          <w:rFonts w:eastAsiaTheme="minorEastAsia"/>
          <w:lang w:eastAsia="zh-CN"/>
        </w:rPr>
        <w:t>Down-select this scenario 7 from the study given the FR2</w:t>
      </w:r>
    </w:p>
    <w:p w14:paraId="37C12231" w14:textId="77777777" w:rsidR="006A3679" w:rsidRDefault="006A3679" w:rsidP="002A637E">
      <w:pPr>
        <w:spacing w:after="60"/>
        <w:rPr>
          <w:rFonts w:eastAsiaTheme="minorEastAsia"/>
          <w:u w:val="single"/>
          <w:lang w:val="en-US" w:eastAsia="zh-CN"/>
        </w:rPr>
      </w:pPr>
    </w:p>
    <w:p w14:paraId="6C812C6C" w14:textId="755778C5" w:rsidR="002A637E" w:rsidRPr="002A637E" w:rsidRDefault="002A637E" w:rsidP="002A637E">
      <w:pPr>
        <w:spacing w:after="60"/>
        <w:rPr>
          <w:rFonts w:eastAsiaTheme="minorEastAsia"/>
          <w:u w:val="single"/>
          <w:lang w:val="en-US" w:eastAsia="zh-CN"/>
        </w:rPr>
      </w:pPr>
      <w:r w:rsidRPr="002A637E">
        <w:rPr>
          <w:rFonts w:eastAsiaTheme="minorEastAsia" w:hint="eastAsia"/>
          <w:u w:val="single"/>
          <w:lang w:val="en-US" w:eastAsia="zh-CN"/>
        </w:rPr>
        <w:t>Scenario 8 FR2 Urban Micro -&gt; Urban Micro (2nd priority)</w:t>
      </w:r>
    </w:p>
    <w:p w14:paraId="32922D63" w14:textId="77777777" w:rsidR="002A637E" w:rsidRPr="002A637E" w:rsidRDefault="002A637E" w:rsidP="002A637E">
      <w:pPr>
        <w:spacing w:after="60"/>
        <w:rPr>
          <w:rFonts w:eastAsiaTheme="minorEastAsia"/>
          <w:lang w:val="en-US" w:eastAsia="zh-CN"/>
        </w:rPr>
      </w:pPr>
      <w:r w:rsidRPr="002A637E">
        <w:rPr>
          <w:rFonts w:eastAsiaTheme="minorEastAsia"/>
          <w:lang w:val="en-US" w:eastAsia="zh-CN"/>
        </w:rPr>
        <w:t>Draw conclusion on simulation results in next meeting.</w:t>
      </w:r>
    </w:p>
    <w:p w14:paraId="67CCCF7C" w14:textId="77777777" w:rsidR="006A3679" w:rsidRDefault="006A3679" w:rsidP="002A637E">
      <w:pPr>
        <w:spacing w:after="60"/>
        <w:rPr>
          <w:rFonts w:eastAsiaTheme="minorEastAsia"/>
          <w:u w:val="single"/>
          <w:lang w:val="en-US" w:eastAsia="zh-CN"/>
        </w:rPr>
      </w:pPr>
    </w:p>
    <w:p w14:paraId="2CE3F613" w14:textId="4ABA4A9A" w:rsidR="002A637E" w:rsidRPr="002A637E" w:rsidRDefault="002A637E" w:rsidP="002A637E">
      <w:pPr>
        <w:spacing w:after="60"/>
        <w:rPr>
          <w:rFonts w:eastAsiaTheme="minorEastAsia"/>
          <w:u w:val="single"/>
          <w:lang w:val="en-US" w:eastAsia="zh-CN"/>
        </w:rPr>
      </w:pPr>
      <w:r w:rsidRPr="002A637E">
        <w:rPr>
          <w:rFonts w:eastAsiaTheme="minorEastAsia" w:hint="eastAsia"/>
          <w:u w:val="single"/>
          <w:lang w:val="en-US" w:eastAsia="zh-CN"/>
        </w:rPr>
        <w:t>Scenario 9 FR2 Indoor -&gt; Indoor (2nd priority)</w:t>
      </w:r>
    </w:p>
    <w:p w14:paraId="4063F8D7" w14:textId="77777777" w:rsidR="002A637E" w:rsidRPr="002A637E" w:rsidRDefault="002A637E" w:rsidP="002A637E">
      <w:pPr>
        <w:spacing w:after="60"/>
        <w:rPr>
          <w:rFonts w:eastAsiaTheme="minorEastAsia"/>
          <w:lang w:val="en-US" w:eastAsia="zh-CN"/>
        </w:rPr>
      </w:pPr>
      <w:r w:rsidRPr="002A637E">
        <w:rPr>
          <w:rFonts w:eastAsiaTheme="minorEastAsia"/>
          <w:lang w:val="en-US" w:eastAsia="zh-CN"/>
        </w:rPr>
        <w:t>Draw conclusion on simulation results in next meeting.</w:t>
      </w:r>
    </w:p>
    <w:p w14:paraId="2F7ACC0A" w14:textId="0CD0146D" w:rsidR="002A637E" w:rsidRDefault="002A637E" w:rsidP="006704FF">
      <w:pPr>
        <w:spacing w:after="60"/>
        <w:rPr>
          <w:rFonts w:eastAsiaTheme="minorEastAsia"/>
          <w:iCs/>
          <w:lang w:val="en-US" w:eastAsia="zh-CN"/>
        </w:rPr>
      </w:pPr>
      <w:r w:rsidRPr="002A637E">
        <w:rPr>
          <w:rFonts w:eastAsiaTheme="minorEastAsia" w:hint="eastAsia"/>
          <w:iCs/>
          <w:lang w:val="en-US" w:eastAsia="zh-CN"/>
        </w:rPr>
        <w:t xml:space="preserve"> </w:t>
      </w:r>
    </w:p>
    <w:p w14:paraId="5CF350A2" w14:textId="69C37FF5" w:rsidR="007D13A7" w:rsidRDefault="007D13A7" w:rsidP="007D13A7">
      <w:pPr>
        <w:spacing w:after="60"/>
        <w:rPr>
          <w:rFonts w:eastAsiaTheme="minorEastAsia"/>
          <w:lang w:eastAsia="zh-CN"/>
        </w:rPr>
      </w:pPr>
      <w:r>
        <w:rPr>
          <w:rFonts w:eastAsiaTheme="minorEastAsia"/>
          <w:lang w:val="en-US" w:eastAsia="zh-CN"/>
        </w:rPr>
        <w:t>Two ad-hoc minutes for SBFD operation and SBFD co-existence study</w:t>
      </w:r>
      <w:r>
        <w:rPr>
          <w:rFonts w:eastAsiaTheme="minorEastAsia"/>
          <w:lang w:eastAsia="zh-CN"/>
        </w:rPr>
        <w:t xml:space="preserve"> are approved in R4-2313866 and R4-231387</w:t>
      </w:r>
      <w:r w:rsidR="009C1155">
        <w:rPr>
          <w:rFonts w:eastAsiaTheme="minorEastAsia"/>
          <w:lang w:eastAsia="zh-CN"/>
        </w:rPr>
        <w:t>1</w:t>
      </w:r>
      <w:r>
        <w:rPr>
          <w:rFonts w:eastAsiaTheme="minorEastAsia"/>
          <w:lang w:eastAsia="zh-CN"/>
        </w:rPr>
        <w:t>.</w:t>
      </w:r>
    </w:p>
    <w:p w14:paraId="113B9038" w14:textId="295CB818" w:rsidR="007D13A7" w:rsidRDefault="00EF4964" w:rsidP="007D13A7">
      <w:pPr>
        <w:spacing w:after="60"/>
        <w:rPr>
          <w:rFonts w:eastAsiaTheme="minorEastAsia"/>
          <w:lang w:eastAsia="zh-CN"/>
        </w:rPr>
      </w:pPr>
      <w:r>
        <w:rPr>
          <w:rFonts w:eastAsiaTheme="minorEastAsia"/>
          <w:lang w:eastAsia="zh-CN"/>
        </w:rPr>
        <w:t xml:space="preserve">And additionally, the following agreement is captured in Chair Notes: </w:t>
      </w:r>
    </w:p>
    <w:p w14:paraId="4B4BE3DE" w14:textId="77777777" w:rsidR="00EF4964" w:rsidRPr="00EF4964" w:rsidRDefault="00EF4964" w:rsidP="00EF4964">
      <w:pPr>
        <w:spacing w:after="60"/>
        <w:rPr>
          <w:rFonts w:eastAsiaTheme="minorEastAsia"/>
          <w:highlight w:val="green"/>
          <w:lang w:eastAsia="zh-CN"/>
        </w:rPr>
      </w:pPr>
      <w:r w:rsidRPr="00EF4964">
        <w:rPr>
          <w:rFonts w:eastAsiaTheme="minorEastAsia"/>
          <w:highlight w:val="green"/>
          <w:lang w:eastAsia="zh-CN"/>
        </w:rPr>
        <w:t>Agreements:</w:t>
      </w:r>
    </w:p>
    <w:p w14:paraId="397197D0" w14:textId="77777777" w:rsidR="00EF4964" w:rsidRPr="00EF4964" w:rsidRDefault="00EF4964" w:rsidP="00EF4964">
      <w:pPr>
        <w:numPr>
          <w:ilvl w:val="0"/>
          <w:numId w:val="86"/>
        </w:numPr>
        <w:spacing w:after="60"/>
        <w:rPr>
          <w:rFonts w:eastAsiaTheme="minorEastAsia"/>
          <w:lang w:eastAsia="zh-CN"/>
        </w:rPr>
      </w:pPr>
      <w:r w:rsidRPr="00EF4964">
        <w:rPr>
          <w:rFonts w:eastAsiaTheme="minorEastAsia"/>
          <w:lang w:eastAsia="zh-CN"/>
        </w:rPr>
        <w:t xml:space="preserve">For </w:t>
      </w:r>
      <w:r w:rsidRPr="00EF4964">
        <w:rPr>
          <w:rFonts w:eastAsiaTheme="minorEastAsia" w:hint="eastAsia"/>
          <w:lang w:eastAsia="zh-CN"/>
        </w:rPr>
        <w:t>Scenario 4 FR1 UMa-to-U</w:t>
      </w:r>
      <w:r w:rsidRPr="00EF4964">
        <w:rPr>
          <w:rFonts w:eastAsiaTheme="minorEastAsia"/>
          <w:lang w:eastAsia="zh-CN"/>
        </w:rPr>
        <w:t>m</w:t>
      </w:r>
      <w:r w:rsidRPr="00EF4964">
        <w:rPr>
          <w:rFonts w:eastAsiaTheme="minorEastAsia" w:hint="eastAsia"/>
          <w:lang w:eastAsia="zh-CN"/>
        </w:rPr>
        <w:t>i</w:t>
      </w:r>
      <w:r w:rsidRPr="00EF4964">
        <w:rPr>
          <w:rFonts w:eastAsiaTheme="minorEastAsia"/>
          <w:lang w:eastAsia="zh-CN"/>
        </w:rPr>
        <w:t>, with case 2 (Case 2: aggressor SBFD DU victim NR TDD UL),100% grid shift and baseline assumption, higher than 5% throughput loss is observed which is worse than case 1 (Case 1: aggressor SBFD DU victim NR TDD DL)</w:t>
      </w:r>
    </w:p>
    <w:p w14:paraId="425CB779" w14:textId="2A2826FD" w:rsidR="00EF4964" w:rsidRPr="00EF4964" w:rsidRDefault="00EF4964" w:rsidP="007D13A7">
      <w:pPr>
        <w:numPr>
          <w:ilvl w:val="1"/>
          <w:numId w:val="86"/>
        </w:numPr>
        <w:spacing w:after="60"/>
        <w:rPr>
          <w:rFonts w:eastAsiaTheme="minorEastAsia"/>
          <w:lang w:eastAsia="zh-CN"/>
        </w:rPr>
      </w:pPr>
      <w:r w:rsidRPr="00EF4964">
        <w:rPr>
          <w:rFonts w:eastAsiaTheme="minorEastAsia"/>
          <w:lang w:eastAsia="zh-CN"/>
        </w:rPr>
        <w:lastRenderedPageBreak/>
        <w:t>It’s observed that the degradation is even worse with 50% grid shift based on the results in R4-2313631</w:t>
      </w:r>
      <w:r w:rsidRPr="00EF4964">
        <w:rPr>
          <w:rFonts w:eastAsiaTheme="minorEastAsia" w:hint="eastAsia"/>
          <w:lang w:eastAsia="zh-CN"/>
        </w:rPr>
        <w:t xml:space="preserve"> </w:t>
      </w:r>
      <w:r w:rsidRPr="00EF4964">
        <w:rPr>
          <w:rFonts w:eastAsiaTheme="minorEastAsia"/>
          <w:lang w:eastAsia="zh-CN"/>
        </w:rPr>
        <w:t>submitted in RAN4#108</w:t>
      </w:r>
    </w:p>
    <w:p w14:paraId="25AC4582" w14:textId="77777777" w:rsidR="007D13A7" w:rsidRPr="007D13A7" w:rsidRDefault="007D13A7" w:rsidP="006704FF">
      <w:pPr>
        <w:spacing w:after="60"/>
        <w:rPr>
          <w:rFonts w:eastAsiaTheme="minorEastAsia"/>
          <w:iCs/>
          <w:lang w:eastAsia="zh-CN"/>
        </w:rPr>
      </w:pPr>
    </w:p>
    <w:p w14:paraId="7D21B34D" w14:textId="6D4B1734" w:rsidR="00C21339" w:rsidRDefault="00701410" w:rsidP="00B13A4D">
      <w:pPr>
        <w:pStyle w:val="40"/>
        <w:numPr>
          <w:ilvl w:val="0"/>
          <w:numId w:val="0"/>
        </w:numPr>
        <w:ind w:left="360" w:hanging="360"/>
        <w:rPr>
          <w:lang w:eastAsia="ja-JP"/>
        </w:rPr>
      </w:pPr>
      <w:r>
        <w:rPr>
          <w:lang w:eastAsia="ja-JP"/>
        </w:rPr>
        <w:t>2.</w:t>
      </w:r>
      <w:r w:rsidR="00D12658">
        <w:rPr>
          <w:lang w:eastAsia="ja-JP"/>
        </w:rPr>
        <w:t>4</w:t>
      </w:r>
      <w:r>
        <w:rPr>
          <w:lang w:eastAsia="ja-JP"/>
        </w:rPr>
        <w:t>.2</w:t>
      </w:r>
      <w:r>
        <w:rPr>
          <w:lang w:eastAsia="ja-JP"/>
        </w:rPr>
        <w:tab/>
        <w:t xml:space="preserve">Remaining Open issues </w:t>
      </w:r>
    </w:p>
    <w:p w14:paraId="1C73D826" w14:textId="4CB040DF" w:rsidR="006A3679" w:rsidRDefault="006A3679" w:rsidP="006A3679">
      <w:pPr>
        <w:rPr>
          <w:rFonts w:eastAsiaTheme="minorEastAsia"/>
          <w:lang w:eastAsia="zh-CN"/>
        </w:rPr>
      </w:pPr>
      <w:r>
        <w:rPr>
          <w:rFonts w:eastAsiaTheme="minorEastAsia"/>
          <w:lang w:eastAsia="zh-CN"/>
        </w:rPr>
        <w:t>75</w:t>
      </w:r>
      <w:r w:rsidRPr="00500A37">
        <w:rPr>
          <w:rFonts w:eastAsiaTheme="minorEastAsia"/>
          <w:lang w:eastAsia="zh-CN"/>
        </w:rPr>
        <w:t>%</w:t>
      </w:r>
      <w:r w:rsidRPr="00D8000C">
        <w:rPr>
          <w:rFonts w:eastAsiaTheme="minorEastAsia"/>
          <w:lang w:eastAsia="zh-CN"/>
        </w:rPr>
        <w:t xml:space="preserve"> o</w:t>
      </w:r>
      <w:r>
        <w:rPr>
          <w:rFonts w:eastAsiaTheme="minorEastAsia"/>
          <w:lang w:eastAsia="zh-CN"/>
        </w:rPr>
        <w:t xml:space="preserve">f the items defined in the RAN4 SID objectives have been accomplished. All objectives from SID on evolution of NR duplex operation require further work as below: </w:t>
      </w:r>
    </w:p>
    <w:p w14:paraId="2337E9B8" w14:textId="77777777" w:rsidR="006A3679" w:rsidRDefault="006A3679" w:rsidP="00FB2B97">
      <w:pPr>
        <w:pStyle w:val="afff0"/>
        <w:numPr>
          <w:ilvl w:val="0"/>
          <w:numId w:val="72"/>
        </w:numPr>
        <w:ind w:leftChars="0"/>
        <w:rPr>
          <w:rFonts w:ascii="Times New Roman" w:hAnsi="Times New Roman"/>
          <w:sz w:val="20"/>
          <w:szCs w:val="20"/>
          <w:lang w:eastAsia="zh-CN"/>
        </w:rPr>
      </w:pPr>
      <w:r w:rsidRPr="00735D03">
        <w:rPr>
          <w:rFonts w:ascii="Times New Roman" w:hAnsi="Times New Roman"/>
          <w:sz w:val="20"/>
          <w:szCs w:val="20"/>
          <w:lang w:eastAsia="zh-CN"/>
        </w:rPr>
        <w:t>Study the feasibility of and impact on RF requirements considering adjacent-channel co-existence with the legacy operation</w:t>
      </w:r>
      <w:r>
        <w:rPr>
          <w:rFonts w:ascii="Times New Roman" w:hAnsi="Times New Roman"/>
          <w:sz w:val="20"/>
          <w:szCs w:val="20"/>
          <w:lang w:eastAsia="zh-CN"/>
        </w:rPr>
        <w:t xml:space="preserve">: </w:t>
      </w:r>
    </w:p>
    <w:p w14:paraId="330E0F5C" w14:textId="0617FE12" w:rsidR="006A3679" w:rsidRDefault="00F86F1B" w:rsidP="00FB2B97">
      <w:pPr>
        <w:pStyle w:val="afff0"/>
        <w:numPr>
          <w:ilvl w:val="1"/>
          <w:numId w:val="72"/>
        </w:numPr>
        <w:ind w:leftChars="0"/>
        <w:rPr>
          <w:rFonts w:ascii="Times New Roman" w:hAnsi="Times New Roman"/>
          <w:sz w:val="20"/>
          <w:szCs w:val="20"/>
          <w:lang w:eastAsia="zh-CN"/>
        </w:rPr>
      </w:pPr>
      <w:r>
        <w:rPr>
          <w:rFonts w:ascii="Times New Roman" w:hAnsi="Times New Roman"/>
          <w:sz w:val="20"/>
          <w:szCs w:val="20"/>
          <w:lang w:eastAsia="zh-CN"/>
        </w:rPr>
        <w:t>Further simulation results collection for</w:t>
      </w:r>
      <w:r w:rsidR="006A3679">
        <w:rPr>
          <w:rFonts w:ascii="Times New Roman" w:hAnsi="Times New Roman"/>
          <w:sz w:val="20"/>
          <w:szCs w:val="20"/>
          <w:lang w:eastAsia="zh-CN"/>
        </w:rPr>
        <w:t xml:space="preserve"> adjacent-channel co-existence study for SBFD operation;</w:t>
      </w:r>
    </w:p>
    <w:p w14:paraId="3D701C41" w14:textId="77777777" w:rsidR="006A3679" w:rsidRDefault="006A3679" w:rsidP="00FB2B97">
      <w:pPr>
        <w:pStyle w:val="afff0"/>
        <w:numPr>
          <w:ilvl w:val="1"/>
          <w:numId w:val="72"/>
        </w:numPr>
        <w:ind w:leftChars="0"/>
        <w:rPr>
          <w:rFonts w:ascii="Times New Roman" w:hAnsi="Times New Roman"/>
          <w:sz w:val="20"/>
          <w:szCs w:val="20"/>
          <w:lang w:eastAsia="zh-CN"/>
        </w:rPr>
      </w:pPr>
      <w:r>
        <w:rPr>
          <w:rFonts w:ascii="Times New Roman" w:hAnsi="Times New Roman"/>
          <w:sz w:val="20"/>
          <w:szCs w:val="20"/>
          <w:lang w:eastAsia="zh-CN"/>
        </w:rPr>
        <w:t xml:space="preserve">Further calibration on </w:t>
      </w:r>
      <w:r w:rsidRPr="00735D03">
        <w:rPr>
          <w:rFonts w:ascii="Times New Roman" w:hAnsi="Times New Roman"/>
          <w:sz w:val="20"/>
          <w:szCs w:val="20"/>
          <w:lang w:eastAsia="zh-CN"/>
        </w:rPr>
        <w:t>adjacent-channel co-existence</w:t>
      </w:r>
      <w:r>
        <w:rPr>
          <w:rFonts w:ascii="Times New Roman" w:hAnsi="Times New Roman"/>
          <w:sz w:val="20"/>
          <w:szCs w:val="20"/>
          <w:lang w:eastAsia="zh-CN"/>
        </w:rPr>
        <w:t xml:space="preserve"> study;</w:t>
      </w:r>
    </w:p>
    <w:p w14:paraId="10F8CFAB" w14:textId="58B7528D" w:rsidR="006A3679" w:rsidRDefault="006A3679" w:rsidP="00FB2B97">
      <w:pPr>
        <w:pStyle w:val="afff0"/>
        <w:numPr>
          <w:ilvl w:val="1"/>
          <w:numId w:val="72"/>
        </w:numPr>
        <w:ind w:leftChars="0"/>
        <w:rPr>
          <w:rFonts w:ascii="Times New Roman" w:hAnsi="Times New Roman"/>
          <w:sz w:val="20"/>
          <w:szCs w:val="20"/>
          <w:lang w:eastAsia="zh-CN"/>
        </w:rPr>
      </w:pPr>
      <w:r>
        <w:rPr>
          <w:rFonts w:ascii="Times New Roman" w:hAnsi="Times New Roman"/>
          <w:sz w:val="20"/>
          <w:szCs w:val="20"/>
          <w:lang w:eastAsia="zh-CN"/>
        </w:rPr>
        <w:t xml:space="preserve">Conclusion and TR drafting on </w:t>
      </w:r>
      <w:r w:rsidR="00F86F1B">
        <w:rPr>
          <w:rFonts w:ascii="Times New Roman" w:hAnsi="Times New Roman"/>
          <w:sz w:val="20"/>
          <w:szCs w:val="20"/>
          <w:lang w:eastAsia="zh-CN"/>
        </w:rPr>
        <w:t xml:space="preserve">the </w:t>
      </w:r>
      <w:r w:rsidR="00F86F1B" w:rsidRPr="00F86F1B">
        <w:rPr>
          <w:rFonts w:ascii="Times New Roman" w:hAnsi="Times New Roman"/>
          <w:sz w:val="20"/>
          <w:szCs w:val="20"/>
          <w:lang w:eastAsia="zh-CN"/>
        </w:rPr>
        <w:t xml:space="preserve">adjacent-channel co-existence </w:t>
      </w:r>
      <w:r w:rsidRPr="00735D03">
        <w:rPr>
          <w:rFonts w:ascii="Times New Roman" w:hAnsi="Times New Roman"/>
          <w:sz w:val="20"/>
          <w:szCs w:val="20"/>
          <w:lang w:eastAsia="zh-CN"/>
        </w:rPr>
        <w:t>and impact on RF requirements</w:t>
      </w:r>
      <w:r>
        <w:rPr>
          <w:rFonts w:ascii="Times New Roman" w:hAnsi="Times New Roman"/>
          <w:sz w:val="20"/>
          <w:szCs w:val="20"/>
          <w:lang w:eastAsia="zh-CN"/>
        </w:rPr>
        <w:t>.</w:t>
      </w:r>
    </w:p>
    <w:p w14:paraId="344395BC" w14:textId="77777777" w:rsidR="006A3679" w:rsidRDefault="006A3679" w:rsidP="00FB2B97">
      <w:pPr>
        <w:pStyle w:val="afff0"/>
        <w:numPr>
          <w:ilvl w:val="0"/>
          <w:numId w:val="72"/>
        </w:numPr>
        <w:ind w:leftChars="0"/>
        <w:rPr>
          <w:rFonts w:ascii="Times New Roman" w:hAnsi="Times New Roman"/>
          <w:sz w:val="20"/>
          <w:szCs w:val="20"/>
          <w:lang w:eastAsia="zh-CN"/>
        </w:rPr>
      </w:pPr>
      <w:r w:rsidRPr="00735D03">
        <w:rPr>
          <w:rFonts w:ascii="Times New Roman" w:hAnsi="Times New Roman"/>
          <w:sz w:val="20"/>
          <w:szCs w:val="20"/>
          <w:lang w:eastAsia="zh-CN"/>
        </w:rPr>
        <w:t>Study the feasibility of and impact on RF requirements considering the self-interference, the inter-subband CLI, and the inter-operator CLI at gNB and the inter-subband CLI and inter-operator CLI at UE</w:t>
      </w:r>
      <w:r>
        <w:rPr>
          <w:rFonts w:ascii="Times New Roman" w:hAnsi="Times New Roman"/>
          <w:sz w:val="20"/>
          <w:szCs w:val="20"/>
          <w:lang w:eastAsia="zh-CN"/>
        </w:rPr>
        <w:t xml:space="preserve">: </w:t>
      </w:r>
    </w:p>
    <w:p w14:paraId="37869539" w14:textId="692259BA" w:rsidR="00F86F1B" w:rsidRPr="00F86F1B" w:rsidRDefault="006A3679" w:rsidP="00FB2B97">
      <w:pPr>
        <w:pStyle w:val="afff0"/>
        <w:numPr>
          <w:ilvl w:val="1"/>
          <w:numId w:val="72"/>
        </w:numPr>
        <w:ind w:leftChars="0"/>
        <w:rPr>
          <w:rFonts w:ascii="Times New Roman" w:hAnsi="Times New Roman"/>
          <w:sz w:val="20"/>
          <w:szCs w:val="20"/>
          <w:lang w:eastAsia="zh-CN"/>
        </w:rPr>
      </w:pPr>
      <w:r>
        <w:rPr>
          <w:rFonts w:ascii="Times New Roman" w:hAnsi="Times New Roman"/>
          <w:sz w:val="20"/>
          <w:szCs w:val="20"/>
          <w:lang w:eastAsia="zh-CN"/>
        </w:rPr>
        <w:t>Conclusion and TR drafting</w:t>
      </w:r>
      <w:r w:rsidR="00F86F1B">
        <w:rPr>
          <w:rFonts w:ascii="Times New Roman" w:hAnsi="Times New Roman"/>
          <w:sz w:val="20"/>
          <w:szCs w:val="20"/>
          <w:lang w:eastAsia="zh-CN"/>
        </w:rPr>
        <w:t>/refinement</w:t>
      </w:r>
      <w:r>
        <w:rPr>
          <w:rFonts w:ascii="Times New Roman" w:hAnsi="Times New Roman"/>
          <w:sz w:val="20"/>
          <w:szCs w:val="20"/>
          <w:lang w:eastAsia="zh-CN"/>
        </w:rPr>
        <w:t xml:space="preserve"> on </w:t>
      </w:r>
      <w:r w:rsidRPr="00735D03">
        <w:rPr>
          <w:rFonts w:ascii="Times New Roman" w:hAnsi="Times New Roman"/>
          <w:sz w:val="20"/>
          <w:szCs w:val="20"/>
          <w:lang w:eastAsia="zh-CN"/>
        </w:rPr>
        <w:t>the feasibility of and impact on RF requirements</w:t>
      </w:r>
      <w:r>
        <w:rPr>
          <w:rFonts w:ascii="Times New Roman" w:hAnsi="Times New Roman"/>
          <w:sz w:val="20"/>
          <w:szCs w:val="20"/>
          <w:lang w:eastAsia="zh-CN"/>
        </w:rPr>
        <w:t>.</w:t>
      </w:r>
    </w:p>
    <w:p w14:paraId="2926B126" w14:textId="77777777" w:rsidR="006A3679" w:rsidRDefault="006A3679" w:rsidP="00FB2B97">
      <w:pPr>
        <w:pStyle w:val="afff0"/>
        <w:numPr>
          <w:ilvl w:val="0"/>
          <w:numId w:val="72"/>
        </w:numPr>
        <w:ind w:leftChars="0"/>
        <w:rPr>
          <w:rFonts w:ascii="Times New Roman" w:hAnsi="Times New Roman"/>
          <w:sz w:val="20"/>
          <w:szCs w:val="20"/>
          <w:lang w:eastAsia="zh-CN"/>
        </w:rPr>
      </w:pPr>
      <w:r w:rsidRPr="0046552A">
        <w:rPr>
          <w:rFonts w:ascii="Times New Roman" w:hAnsi="Times New Roman"/>
          <w:sz w:val="20"/>
          <w:szCs w:val="20"/>
          <w:lang w:eastAsia="zh-CN"/>
        </w:rPr>
        <w:t>Summarize the regulatory aspects that have to be considered for deploying the identified duplex enhancements in TDD unpaired spectrum</w:t>
      </w:r>
      <w:r>
        <w:rPr>
          <w:rFonts w:ascii="Times New Roman" w:hAnsi="Times New Roman"/>
          <w:sz w:val="20"/>
          <w:szCs w:val="20"/>
          <w:lang w:eastAsia="zh-CN"/>
        </w:rPr>
        <w:t xml:space="preserve">: </w:t>
      </w:r>
    </w:p>
    <w:p w14:paraId="1BA41C64" w14:textId="77777777" w:rsidR="006A3679" w:rsidRPr="00735D03" w:rsidRDefault="006A3679" w:rsidP="00FB2B97">
      <w:pPr>
        <w:pStyle w:val="afff0"/>
        <w:numPr>
          <w:ilvl w:val="1"/>
          <w:numId w:val="72"/>
        </w:numPr>
        <w:ind w:leftChars="0"/>
        <w:rPr>
          <w:rFonts w:ascii="Times New Roman" w:hAnsi="Times New Roman"/>
          <w:sz w:val="20"/>
          <w:szCs w:val="20"/>
          <w:lang w:eastAsia="zh-CN"/>
        </w:rPr>
      </w:pPr>
      <w:r>
        <w:rPr>
          <w:rFonts w:ascii="Times New Roman" w:hAnsi="Times New Roman"/>
          <w:sz w:val="20"/>
          <w:szCs w:val="20"/>
          <w:lang w:eastAsia="zh-CN"/>
        </w:rPr>
        <w:t xml:space="preserve">Conclusion and TR drafting on regulatory aspects. </w:t>
      </w:r>
    </w:p>
    <w:p w14:paraId="193393EC" w14:textId="77777777" w:rsidR="007F035A" w:rsidRPr="007F035A" w:rsidRDefault="007F035A" w:rsidP="001D6468">
      <w:pPr>
        <w:rPr>
          <w:rFonts w:eastAsiaTheme="minorEastAsia"/>
          <w:lang w:val="en-US" w:eastAsia="zh-CN"/>
        </w:rPr>
      </w:pPr>
    </w:p>
    <w:p w14:paraId="7CE9FF18" w14:textId="77777777" w:rsidR="00D12658" w:rsidRDefault="00D12658" w:rsidP="00B13A4D">
      <w:pPr>
        <w:pStyle w:val="20"/>
        <w:numPr>
          <w:ilvl w:val="0"/>
          <w:numId w:val="0"/>
        </w:numPr>
        <w:ind w:left="360" w:hanging="360"/>
        <w:rPr>
          <w:lang w:eastAsia="ja-JP"/>
        </w:rPr>
      </w:pPr>
      <w:r>
        <w:rPr>
          <w:lang w:eastAsia="ja-JP"/>
        </w:rPr>
        <w:t>2.5</w:t>
      </w:r>
      <w:r>
        <w:rPr>
          <w:lang w:eastAsia="ja-JP"/>
        </w:rPr>
        <w:tab/>
      </w:r>
      <w:r>
        <w:rPr>
          <w:rFonts w:hint="eastAsia"/>
          <w:lang w:eastAsia="ja-JP"/>
        </w:rPr>
        <w:t>RAN</w:t>
      </w:r>
      <w:r>
        <w:rPr>
          <w:lang w:eastAsia="ja-JP"/>
        </w:rPr>
        <w:t>5</w:t>
      </w:r>
    </w:p>
    <w:p w14:paraId="37EC49EF" w14:textId="77777777" w:rsidR="00D12658" w:rsidRDefault="00D12658" w:rsidP="00B13A4D">
      <w:pPr>
        <w:pStyle w:val="40"/>
        <w:numPr>
          <w:ilvl w:val="0"/>
          <w:numId w:val="0"/>
        </w:numPr>
        <w:ind w:left="360" w:hanging="360"/>
        <w:rPr>
          <w:lang w:eastAsia="ja-JP"/>
        </w:rPr>
      </w:pPr>
      <w:r>
        <w:rPr>
          <w:lang w:eastAsia="ja-JP"/>
        </w:rPr>
        <w:t>2.5.1</w:t>
      </w:r>
      <w:r>
        <w:rPr>
          <w:lang w:eastAsia="ja-JP"/>
        </w:rPr>
        <w:tab/>
        <w:t>Agreements</w:t>
      </w:r>
    </w:p>
    <w:p w14:paraId="7EDD265E" w14:textId="77777777" w:rsidR="00D12658" w:rsidRDefault="00D12658" w:rsidP="00B13A4D">
      <w:pPr>
        <w:pStyle w:val="40"/>
        <w:numPr>
          <w:ilvl w:val="0"/>
          <w:numId w:val="0"/>
        </w:numPr>
        <w:ind w:left="360" w:hanging="360"/>
        <w:rPr>
          <w:lang w:eastAsia="ja-JP"/>
        </w:rPr>
      </w:pPr>
      <w:r>
        <w:rPr>
          <w:lang w:eastAsia="ja-JP"/>
        </w:rPr>
        <w:t>2.5.2</w:t>
      </w:r>
      <w:r>
        <w:rPr>
          <w:lang w:eastAsia="ja-JP"/>
        </w:rPr>
        <w:tab/>
        <w:t>Remaining Open issues</w:t>
      </w:r>
    </w:p>
    <w:p w14:paraId="0515EE78" w14:textId="77777777" w:rsidR="00D12658" w:rsidRPr="00815869" w:rsidRDefault="00D12658" w:rsidP="00B13A4D">
      <w:pPr>
        <w:pStyle w:val="40"/>
        <w:numPr>
          <w:ilvl w:val="0"/>
          <w:numId w:val="0"/>
        </w:numPr>
        <w:ind w:left="360" w:hanging="360"/>
        <w:rPr>
          <w:lang w:eastAsia="ja-JP"/>
        </w:rPr>
      </w:pPr>
      <w:r>
        <w:rPr>
          <w:lang w:eastAsia="ja-JP"/>
        </w:rPr>
        <w:t>2.5.3</w:t>
      </w:r>
      <w:r>
        <w:rPr>
          <w:lang w:eastAsia="ja-JP"/>
        </w:rPr>
        <w:tab/>
        <w:t>Remaining Open issues with cross-WG dependencies</w:t>
      </w:r>
    </w:p>
    <w:p w14:paraId="356A310F" w14:textId="77777777" w:rsidR="00D12658" w:rsidRDefault="00D12658" w:rsidP="00B13A4D">
      <w:pPr>
        <w:pStyle w:val="20"/>
        <w:numPr>
          <w:ilvl w:val="0"/>
          <w:numId w:val="0"/>
        </w:numPr>
        <w:ind w:left="360" w:hanging="360"/>
        <w:rPr>
          <w:lang w:eastAsia="ja-JP"/>
        </w:rPr>
      </w:pPr>
      <w:r>
        <w:rPr>
          <w:lang w:eastAsia="ja-JP"/>
        </w:rPr>
        <w:t>2.6</w:t>
      </w:r>
      <w:r>
        <w:rPr>
          <w:lang w:eastAsia="ja-JP"/>
        </w:rPr>
        <w:tab/>
      </w:r>
      <w:r>
        <w:rPr>
          <w:rFonts w:hint="eastAsia"/>
          <w:lang w:eastAsia="ja-JP"/>
        </w:rPr>
        <w:t>RAN6</w:t>
      </w:r>
    </w:p>
    <w:p w14:paraId="45E8E085" w14:textId="77777777" w:rsidR="00D12658" w:rsidRDefault="00D12658" w:rsidP="00B13A4D">
      <w:pPr>
        <w:pStyle w:val="40"/>
        <w:numPr>
          <w:ilvl w:val="0"/>
          <w:numId w:val="0"/>
        </w:numPr>
        <w:ind w:left="360" w:hanging="360"/>
        <w:rPr>
          <w:lang w:eastAsia="ja-JP"/>
        </w:rPr>
      </w:pPr>
      <w:r>
        <w:rPr>
          <w:lang w:eastAsia="ja-JP"/>
        </w:rPr>
        <w:t>2.6.1</w:t>
      </w:r>
      <w:r>
        <w:rPr>
          <w:lang w:eastAsia="ja-JP"/>
        </w:rPr>
        <w:tab/>
        <w:t>Agreements</w:t>
      </w:r>
    </w:p>
    <w:p w14:paraId="11FA2084" w14:textId="77777777" w:rsidR="00D12658" w:rsidRPr="003A4B47" w:rsidRDefault="00D12658" w:rsidP="00B13A4D">
      <w:pPr>
        <w:pStyle w:val="40"/>
        <w:numPr>
          <w:ilvl w:val="0"/>
          <w:numId w:val="0"/>
        </w:numPr>
        <w:ind w:left="360" w:hanging="360"/>
        <w:rPr>
          <w:rFonts w:cs="Arial"/>
          <w:lang w:eastAsia="ja-JP"/>
        </w:rPr>
      </w:pPr>
      <w:r>
        <w:rPr>
          <w:lang w:eastAsia="ja-JP"/>
        </w:rPr>
        <w:t>2.6.2</w:t>
      </w:r>
      <w:r>
        <w:rPr>
          <w:lang w:eastAsia="ja-JP"/>
        </w:rPr>
        <w:tab/>
        <w:t>Remaining Open issues</w:t>
      </w:r>
    </w:p>
    <w:p w14:paraId="5F4F367B" w14:textId="77777777" w:rsidR="00D12658" w:rsidRPr="00D7624E" w:rsidRDefault="00D12658" w:rsidP="00BD6713">
      <w:pPr>
        <w:rPr>
          <w:rFonts w:eastAsia="Yu Mincho"/>
          <w:lang w:val="en-US" w:eastAsia="ja-JP"/>
        </w:rPr>
      </w:pPr>
    </w:p>
    <w:p w14:paraId="2C00C96D" w14:textId="77777777" w:rsidR="00701410" w:rsidRPr="00701410" w:rsidRDefault="00701410" w:rsidP="00B13A4D">
      <w:pPr>
        <w:pStyle w:val="20"/>
        <w:numPr>
          <w:ilvl w:val="0"/>
          <w:numId w:val="0"/>
        </w:numPr>
        <w:ind w:left="360" w:hanging="360"/>
      </w:pPr>
      <w:r>
        <w:t>3.</w:t>
      </w:r>
      <w:r>
        <w:tab/>
        <w:t xml:space="preserve">Detailed progress in SA/CT WGs since last TSG meeting </w:t>
      </w:r>
      <w:r w:rsidRPr="005A6C96">
        <w:t>(for all involved WGs)</w:t>
      </w:r>
    </w:p>
    <w:p w14:paraId="353C1B7D"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5DF7496C" w14:textId="77777777" w:rsidR="00701410" w:rsidRDefault="00701410" w:rsidP="00B13A4D">
      <w:pPr>
        <w:pStyle w:val="20"/>
        <w:numPr>
          <w:ilvl w:val="0"/>
          <w:numId w:val="0"/>
        </w:numPr>
        <w:ind w:left="360" w:hanging="360"/>
        <w:rPr>
          <w:lang w:eastAsia="ja-JP"/>
        </w:rPr>
      </w:pPr>
      <w:r>
        <w:rPr>
          <w:lang w:eastAsia="ja-JP"/>
        </w:rPr>
        <w:t>3.1</w:t>
      </w:r>
      <w:r>
        <w:rPr>
          <w:lang w:eastAsia="ja-JP"/>
        </w:rPr>
        <w:tab/>
        <w:t>SAx/CTs</w:t>
      </w:r>
    </w:p>
    <w:p w14:paraId="72C8AB38" w14:textId="77777777" w:rsidR="00701410" w:rsidRDefault="00815869" w:rsidP="00B13A4D">
      <w:pPr>
        <w:pStyle w:val="40"/>
        <w:numPr>
          <w:ilvl w:val="0"/>
          <w:numId w:val="0"/>
        </w:numPr>
        <w:ind w:left="360" w:hanging="360"/>
        <w:rPr>
          <w:lang w:eastAsia="ja-JP"/>
        </w:rPr>
      </w:pPr>
      <w:r>
        <w:rPr>
          <w:lang w:eastAsia="ja-JP"/>
        </w:rPr>
        <w:t>3</w:t>
      </w:r>
      <w:r w:rsidR="00701410">
        <w:rPr>
          <w:lang w:eastAsia="ja-JP"/>
        </w:rPr>
        <w:t>.1.1</w:t>
      </w:r>
      <w:r w:rsidR="00701410">
        <w:rPr>
          <w:lang w:eastAsia="ja-JP"/>
        </w:rPr>
        <w:tab/>
        <w:t>Agreements with cross-TSG impacts</w:t>
      </w:r>
    </w:p>
    <w:p w14:paraId="175D6E45" w14:textId="77777777" w:rsidR="00701410" w:rsidRDefault="00815869" w:rsidP="00B13A4D">
      <w:pPr>
        <w:pStyle w:val="40"/>
        <w:numPr>
          <w:ilvl w:val="0"/>
          <w:numId w:val="0"/>
        </w:numPr>
        <w:ind w:left="360" w:hanging="360"/>
        <w:rPr>
          <w:lang w:eastAsia="ja-JP"/>
        </w:rPr>
      </w:pPr>
      <w:r>
        <w:rPr>
          <w:lang w:eastAsia="ja-JP"/>
        </w:rPr>
        <w:t>3</w:t>
      </w:r>
      <w:r w:rsidR="00701410">
        <w:rPr>
          <w:lang w:eastAsia="ja-JP"/>
        </w:rPr>
        <w:t>.1.2</w:t>
      </w:r>
      <w:r w:rsidR="00701410">
        <w:rPr>
          <w:lang w:eastAsia="ja-JP"/>
        </w:rPr>
        <w:tab/>
        <w:t>Remaining Open issues with cross-TSG impacts</w:t>
      </w:r>
    </w:p>
    <w:p w14:paraId="765C0855"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43B898B8" w14:textId="77777777" w:rsidR="005A6C96" w:rsidRDefault="00815869" w:rsidP="00B13A4D">
      <w:pPr>
        <w:pStyle w:val="20"/>
        <w:numPr>
          <w:ilvl w:val="0"/>
          <w:numId w:val="0"/>
        </w:numPr>
        <w:ind w:left="360" w:hanging="360"/>
      </w:pPr>
      <w:r>
        <w:t>4</w:t>
      </w:r>
      <w:r w:rsidR="005A6C96">
        <w:t>.</w:t>
      </w:r>
      <w:r w:rsidR="005A6C96">
        <w:tab/>
        <w:t>References</w:t>
      </w:r>
    </w:p>
    <w:p w14:paraId="0412523A" w14:textId="5EB0D73D" w:rsidR="000F3DC4" w:rsidRPr="008F339C" w:rsidRDefault="004F218A" w:rsidP="008F339C">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24673D11" w14:textId="4BC9A2F4" w:rsidR="00FD1E8E" w:rsidRPr="009B6024" w:rsidRDefault="00B21EE6" w:rsidP="009B6024">
      <w:pPr>
        <w:widowControl w:val="0"/>
        <w:overflowPunct/>
        <w:autoSpaceDE/>
        <w:autoSpaceDN/>
        <w:adjustRightInd/>
        <w:spacing w:after="120"/>
        <w:jc w:val="both"/>
        <w:textAlignment w:val="auto"/>
        <w:rPr>
          <w:rFonts w:eastAsia="等线"/>
          <w:bCs/>
          <w:color w:val="000000"/>
          <w:kern w:val="2"/>
          <w:u w:val="single"/>
          <w:lang w:val="en-US" w:eastAsia="zh-CN"/>
        </w:rPr>
      </w:pPr>
      <w:r w:rsidRPr="00885102">
        <w:rPr>
          <w:rFonts w:eastAsia="等线"/>
          <w:bCs/>
          <w:color w:val="000000"/>
          <w:kern w:val="2"/>
          <w:u w:val="single"/>
          <w:lang w:val="en-US" w:eastAsia="zh-CN"/>
        </w:rPr>
        <w:lastRenderedPageBreak/>
        <w:t>RAN1#1</w:t>
      </w:r>
      <w:r>
        <w:rPr>
          <w:rFonts w:eastAsia="等线"/>
          <w:bCs/>
          <w:color w:val="000000"/>
          <w:kern w:val="2"/>
          <w:u w:val="single"/>
          <w:lang w:val="en-US" w:eastAsia="zh-CN"/>
        </w:rPr>
        <w:t>1</w:t>
      </w:r>
      <w:r w:rsidR="009B6024">
        <w:rPr>
          <w:rFonts w:eastAsia="等线"/>
          <w:bCs/>
          <w:color w:val="000000"/>
          <w:kern w:val="2"/>
          <w:u w:val="single"/>
          <w:lang w:val="en-US" w:eastAsia="zh-CN"/>
        </w:rPr>
        <w:t>4</w:t>
      </w:r>
      <w:r>
        <w:rPr>
          <w:rFonts w:eastAsia="等线"/>
          <w:bCs/>
          <w:color w:val="000000"/>
          <w:kern w:val="2"/>
          <w:u w:val="single"/>
          <w:lang w:val="en-US" w:eastAsia="zh-CN"/>
        </w:rPr>
        <w:t xml:space="preserve"> </w:t>
      </w:r>
      <w:r w:rsidRPr="00885102">
        <w:rPr>
          <w:rFonts w:eastAsia="等线"/>
          <w:bCs/>
          <w:color w:val="000000"/>
          <w:kern w:val="2"/>
          <w:u w:val="single"/>
          <w:lang w:val="en-US" w:eastAsia="zh-CN"/>
        </w:rPr>
        <w:t>contributions:</w:t>
      </w:r>
    </w:p>
    <w:p w14:paraId="608C2F4F" w14:textId="77777777" w:rsidR="009B6024" w:rsidRPr="009B6024" w:rsidRDefault="009B6024" w:rsidP="00FB2B97">
      <w:pPr>
        <w:pStyle w:val="afff0"/>
        <w:numPr>
          <w:ilvl w:val="0"/>
          <w:numId w:val="70"/>
        </w:numPr>
        <w:snapToGrid w:val="0"/>
        <w:ind w:leftChars="0"/>
        <w:jc w:val="left"/>
        <w:rPr>
          <w:rFonts w:ascii="Times New Roman" w:hAnsi="Times New Roman"/>
          <w:sz w:val="20"/>
          <w:szCs w:val="20"/>
          <w:lang w:val="en-AU"/>
        </w:rPr>
      </w:pPr>
      <w:r w:rsidRPr="009B6024">
        <w:rPr>
          <w:rFonts w:ascii="Times New Roman" w:hAnsi="Times New Roman"/>
          <w:sz w:val="20"/>
          <w:szCs w:val="20"/>
          <w:lang w:val="en-AU"/>
        </w:rPr>
        <w:t>R1-2307082</w:t>
      </w:r>
      <w:r w:rsidRPr="009B6024">
        <w:rPr>
          <w:rFonts w:ascii="Times New Roman" w:hAnsi="Times New Roman"/>
          <w:sz w:val="20"/>
          <w:szCs w:val="20"/>
          <w:lang w:val="en-AU"/>
        </w:rPr>
        <w:tab/>
        <w:t>TP on SBFD for TR38.858</w:t>
      </w:r>
      <w:r w:rsidRPr="009B6024">
        <w:rPr>
          <w:rFonts w:ascii="Times New Roman" w:hAnsi="Times New Roman"/>
          <w:sz w:val="20"/>
          <w:szCs w:val="20"/>
          <w:lang w:val="en-AU"/>
        </w:rPr>
        <w:tab/>
        <w:t>CATT, CMCC, Samsung</w:t>
      </w:r>
    </w:p>
    <w:p w14:paraId="7CFFCFAC" w14:textId="77777777" w:rsidR="009B6024" w:rsidRPr="009B6024" w:rsidRDefault="009B6024" w:rsidP="00FB2B97">
      <w:pPr>
        <w:pStyle w:val="afff0"/>
        <w:numPr>
          <w:ilvl w:val="0"/>
          <w:numId w:val="70"/>
        </w:numPr>
        <w:snapToGrid w:val="0"/>
        <w:ind w:leftChars="0"/>
        <w:jc w:val="left"/>
        <w:rPr>
          <w:rFonts w:ascii="Times New Roman" w:hAnsi="Times New Roman"/>
          <w:sz w:val="20"/>
          <w:szCs w:val="20"/>
          <w:lang w:val="en-AU"/>
        </w:rPr>
      </w:pPr>
      <w:r w:rsidRPr="009B6024">
        <w:rPr>
          <w:rFonts w:ascii="Times New Roman" w:hAnsi="Times New Roman"/>
          <w:sz w:val="20"/>
          <w:szCs w:val="20"/>
          <w:lang w:val="en-AU"/>
        </w:rPr>
        <w:t>R1-2307189</w:t>
      </w:r>
      <w:r w:rsidRPr="009B6024">
        <w:rPr>
          <w:rFonts w:ascii="Times New Roman" w:hAnsi="Times New Roman"/>
          <w:sz w:val="20"/>
          <w:szCs w:val="20"/>
          <w:lang w:val="en-AU"/>
        </w:rPr>
        <w:tab/>
        <w:t>TP on evaluation methodology and assumptions for TR 38.858</w:t>
      </w:r>
      <w:r w:rsidRPr="009B6024">
        <w:rPr>
          <w:rFonts w:ascii="Times New Roman" w:hAnsi="Times New Roman"/>
          <w:sz w:val="20"/>
          <w:szCs w:val="20"/>
          <w:lang w:val="en-AU"/>
        </w:rPr>
        <w:tab/>
        <w:t>CMCC</w:t>
      </w:r>
    </w:p>
    <w:p w14:paraId="7CCF01DA" w14:textId="77777777" w:rsidR="009B6024" w:rsidRPr="009B6024" w:rsidRDefault="009B6024" w:rsidP="00FB2B97">
      <w:pPr>
        <w:pStyle w:val="afff0"/>
        <w:numPr>
          <w:ilvl w:val="0"/>
          <w:numId w:val="70"/>
        </w:numPr>
        <w:snapToGrid w:val="0"/>
        <w:ind w:leftChars="0"/>
        <w:jc w:val="left"/>
        <w:rPr>
          <w:rFonts w:ascii="Times New Roman" w:hAnsi="Times New Roman"/>
          <w:sz w:val="20"/>
          <w:szCs w:val="20"/>
          <w:lang w:val="en-AU"/>
        </w:rPr>
      </w:pPr>
      <w:r w:rsidRPr="009B6024">
        <w:rPr>
          <w:rFonts w:ascii="Times New Roman" w:hAnsi="Times New Roman"/>
          <w:sz w:val="20"/>
          <w:szCs w:val="20"/>
          <w:lang w:val="en-AU"/>
        </w:rPr>
        <w:t>R1-2307190</w:t>
      </w:r>
      <w:r w:rsidRPr="009B6024">
        <w:rPr>
          <w:rFonts w:ascii="Times New Roman" w:hAnsi="Times New Roman"/>
          <w:sz w:val="20"/>
          <w:szCs w:val="20"/>
          <w:lang w:val="en-AU"/>
        </w:rPr>
        <w:tab/>
        <w:t>TP on section 7.3 performance evaluation results for semi-static SBFD for TR 38.858</w:t>
      </w:r>
      <w:r w:rsidRPr="009B6024">
        <w:rPr>
          <w:rFonts w:ascii="Times New Roman" w:hAnsi="Times New Roman"/>
          <w:sz w:val="20"/>
          <w:szCs w:val="20"/>
          <w:lang w:val="en-AU"/>
        </w:rPr>
        <w:tab/>
        <w:t>CMCC</w:t>
      </w:r>
    </w:p>
    <w:p w14:paraId="2C86F884" w14:textId="77777777" w:rsidR="009B6024" w:rsidRPr="009B6024" w:rsidRDefault="009B6024" w:rsidP="00FB2B97">
      <w:pPr>
        <w:pStyle w:val="afff0"/>
        <w:numPr>
          <w:ilvl w:val="0"/>
          <w:numId w:val="70"/>
        </w:numPr>
        <w:snapToGrid w:val="0"/>
        <w:ind w:leftChars="0"/>
        <w:jc w:val="left"/>
        <w:rPr>
          <w:rFonts w:ascii="Times New Roman" w:hAnsi="Times New Roman"/>
          <w:sz w:val="20"/>
          <w:szCs w:val="20"/>
          <w:lang w:val="en-AU"/>
        </w:rPr>
      </w:pPr>
      <w:r w:rsidRPr="009B6024">
        <w:rPr>
          <w:rFonts w:ascii="Times New Roman" w:hAnsi="Times New Roman"/>
          <w:sz w:val="20"/>
          <w:szCs w:val="20"/>
          <w:lang w:val="en-AU"/>
        </w:rPr>
        <w:t>R1-2307191</w:t>
      </w:r>
      <w:r w:rsidRPr="009B6024">
        <w:rPr>
          <w:rFonts w:ascii="Times New Roman" w:hAnsi="Times New Roman"/>
          <w:sz w:val="20"/>
          <w:szCs w:val="20"/>
          <w:lang w:val="en-AU"/>
        </w:rPr>
        <w:tab/>
        <w:t>TP on Annex B.2 system level simulation results for semi-static SBFD for TR 38.858</w:t>
      </w:r>
      <w:r w:rsidRPr="009B6024">
        <w:rPr>
          <w:rFonts w:ascii="Times New Roman" w:hAnsi="Times New Roman"/>
          <w:sz w:val="20"/>
          <w:szCs w:val="20"/>
          <w:lang w:val="en-AU"/>
        </w:rPr>
        <w:tab/>
        <w:t>CMCC</w:t>
      </w:r>
    </w:p>
    <w:p w14:paraId="50F89E38" w14:textId="77777777" w:rsidR="009B6024" w:rsidRPr="009B6024" w:rsidRDefault="009B6024" w:rsidP="00FB2B97">
      <w:pPr>
        <w:pStyle w:val="afff0"/>
        <w:numPr>
          <w:ilvl w:val="0"/>
          <w:numId w:val="70"/>
        </w:numPr>
        <w:snapToGrid w:val="0"/>
        <w:ind w:leftChars="0"/>
        <w:jc w:val="left"/>
        <w:rPr>
          <w:rFonts w:ascii="Times New Roman" w:hAnsi="Times New Roman"/>
          <w:sz w:val="20"/>
          <w:szCs w:val="20"/>
          <w:lang w:val="en-AU"/>
        </w:rPr>
      </w:pPr>
      <w:r w:rsidRPr="009B6024">
        <w:rPr>
          <w:rFonts w:ascii="Times New Roman" w:hAnsi="Times New Roman"/>
          <w:sz w:val="20"/>
          <w:szCs w:val="20"/>
          <w:lang w:val="en-AU"/>
        </w:rPr>
        <w:t>R1-2307333</w:t>
      </w:r>
      <w:r w:rsidRPr="009B6024">
        <w:rPr>
          <w:rFonts w:ascii="Times New Roman" w:hAnsi="Times New Roman"/>
          <w:sz w:val="20"/>
          <w:szCs w:val="20"/>
          <w:lang w:val="en-AU"/>
        </w:rPr>
        <w:tab/>
        <w:t>TP on section 7.4.1 performance evaluation results for dynamic SBFD for TR 38.858</w:t>
      </w:r>
      <w:r w:rsidRPr="009B6024">
        <w:rPr>
          <w:rFonts w:ascii="Times New Roman" w:hAnsi="Times New Roman"/>
          <w:sz w:val="20"/>
          <w:szCs w:val="20"/>
          <w:lang w:val="en-AU"/>
        </w:rPr>
        <w:tab/>
        <w:t>CATT</w:t>
      </w:r>
    </w:p>
    <w:p w14:paraId="6CDAA202" w14:textId="77777777" w:rsidR="009B6024" w:rsidRPr="009B6024" w:rsidRDefault="009B6024" w:rsidP="00FB2B97">
      <w:pPr>
        <w:pStyle w:val="afff0"/>
        <w:numPr>
          <w:ilvl w:val="0"/>
          <w:numId w:val="70"/>
        </w:numPr>
        <w:snapToGrid w:val="0"/>
        <w:ind w:leftChars="0"/>
        <w:jc w:val="left"/>
        <w:rPr>
          <w:rFonts w:ascii="Times New Roman" w:hAnsi="Times New Roman"/>
          <w:sz w:val="20"/>
          <w:szCs w:val="20"/>
          <w:lang w:val="en-AU"/>
        </w:rPr>
      </w:pPr>
      <w:r w:rsidRPr="009B6024">
        <w:rPr>
          <w:rFonts w:ascii="Times New Roman" w:hAnsi="Times New Roman"/>
          <w:sz w:val="20"/>
          <w:szCs w:val="20"/>
          <w:lang w:val="en-AU"/>
        </w:rPr>
        <w:t>R1-2307334</w:t>
      </w:r>
      <w:r w:rsidRPr="009B6024">
        <w:rPr>
          <w:rFonts w:ascii="Times New Roman" w:hAnsi="Times New Roman"/>
          <w:sz w:val="20"/>
          <w:szCs w:val="20"/>
          <w:lang w:val="en-AU"/>
        </w:rPr>
        <w:tab/>
        <w:t>TP on Annex B.3.1 SLS results for dynamic SBFD for TR 38.858</w:t>
      </w:r>
      <w:r w:rsidRPr="009B6024">
        <w:rPr>
          <w:rFonts w:ascii="Times New Roman" w:hAnsi="Times New Roman"/>
          <w:sz w:val="20"/>
          <w:szCs w:val="20"/>
          <w:lang w:val="en-AU"/>
        </w:rPr>
        <w:tab/>
        <w:t>CATT</w:t>
      </w:r>
    </w:p>
    <w:p w14:paraId="1A861480" w14:textId="77777777" w:rsidR="009B6024" w:rsidRPr="009B6024" w:rsidRDefault="009B6024" w:rsidP="00FB2B97">
      <w:pPr>
        <w:pStyle w:val="afff0"/>
        <w:numPr>
          <w:ilvl w:val="0"/>
          <w:numId w:val="70"/>
        </w:numPr>
        <w:snapToGrid w:val="0"/>
        <w:ind w:leftChars="0"/>
        <w:jc w:val="left"/>
        <w:rPr>
          <w:rFonts w:ascii="Times New Roman" w:hAnsi="Times New Roman"/>
          <w:sz w:val="20"/>
          <w:szCs w:val="20"/>
          <w:lang w:val="en-AU"/>
        </w:rPr>
      </w:pPr>
      <w:r w:rsidRPr="009B6024">
        <w:rPr>
          <w:rFonts w:ascii="Times New Roman" w:hAnsi="Times New Roman"/>
          <w:sz w:val="20"/>
          <w:szCs w:val="20"/>
          <w:lang w:val="en-AU"/>
        </w:rPr>
        <w:t>R1-2308185</w:t>
      </w:r>
      <w:r w:rsidRPr="009B6024">
        <w:rPr>
          <w:rFonts w:ascii="Times New Roman" w:hAnsi="Times New Roman"/>
          <w:sz w:val="20"/>
          <w:szCs w:val="20"/>
          <w:lang w:val="en-AU"/>
        </w:rPr>
        <w:tab/>
        <w:t>Draft TP on section 8.3 and 8.4 CLI handling schemes for TR 38.858</w:t>
      </w:r>
      <w:r w:rsidRPr="009B6024">
        <w:rPr>
          <w:rFonts w:ascii="Times New Roman" w:hAnsi="Times New Roman"/>
          <w:sz w:val="20"/>
          <w:szCs w:val="20"/>
          <w:lang w:val="en-AU"/>
        </w:rPr>
        <w:tab/>
        <w:t>LG Electronics</w:t>
      </w:r>
    </w:p>
    <w:p w14:paraId="24CD2A06" w14:textId="77777777" w:rsidR="009B6024" w:rsidRPr="009B6024" w:rsidRDefault="009B6024" w:rsidP="00FB2B97">
      <w:pPr>
        <w:pStyle w:val="afff0"/>
        <w:numPr>
          <w:ilvl w:val="0"/>
          <w:numId w:val="70"/>
        </w:numPr>
        <w:snapToGrid w:val="0"/>
        <w:ind w:leftChars="0"/>
        <w:jc w:val="left"/>
        <w:rPr>
          <w:rFonts w:ascii="Times New Roman" w:hAnsi="Times New Roman"/>
          <w:sz w:val="20"/>
          <w:szCs w:val="20"/>
          <w:lang w:val="en-AU"/>
        </w:rPr>
      </w:pPr>
      <w:r w:rsidRPr="009B6024">
        <w:rPr>
          <w:rFonts w:ascii="Times New Roman" w:hAnsi="Times New Roman"/>
          <w:sz w:val="20"/>
          <w:szCs w:val="20"/>
          <w:lang w:val="en-AU"/>
        </w:rPr>
        <w:t>R1-2308186</w:t>
      </w:r>
      <w:r w:rsidRPr="009B6024">
        <w:rPr>
          <w:rFonts w:ascii="Times New Roman" w:hAnsi="Times New Roman"/>
          <w:sz w:val="20"/>
          <w:szCs w:val="20"/>
          <w:lang w:val="en-AU"/>
        </w:rPr>
        <w:tab/>
        <w:t>Draft TP on section 8.3 performance evaluation result for TR 38.858</w:t>
      </w:r>
      <w:r w:rsidRPr="009B6024">
        <w:rPr>
          <w:rFonts w:ascii="Times New Roman" w:hAnsi="Times New Roman"/>
          <w:sz w:val="20"/>
          <w:szCs w:val="20"/>
          <w:lang w:val="en-AU"/>
        </w:rPr>
        <w:tab/>
        <w:t>LG Electronics</w:t>
      </w:r>
    </w:p>
    <w:p w14:paraId="319E2FB7" w14:textId="6DD1F282" w:rsidR="009B6024" w:rsidRDefault="009B6024" w:rsidP="00FB2B97">
      <w:pPr>
        <w:pStyle w:val="afff0"/>
        <w:numPr>
          <w:ilvl w:val="0"/>
          <w:numId w:val="70"/>
        </w:numPr>
        <w:snapToGrid w:val="0"/>
        <w:ind w:leftChars="0"/>
        <w:jc w:val="left"/>
        <w:rPr>
          <w:rFonts w:ascii="Times New Roman" w:hAnsi="Times New Roman"/>
          <w:sz w:val="20"/>
          <w:szCs w:val="20"/>
          <w:lang w:val="en-AU"/>
        </w:rPr>
      </w:pPr>
      <w:r w:rsidRPr="009B6024">
        <w:rPr>
          <w:rFonts w:ascii="Times New Roman" w:hAnsi="Times New Roman"/>
          <w:sz w:val="20"/>
          <w:szCs w:val="20"/>
          <w:lang w:val="en-AU"/>
        </w:rPr>
        <w:t>R1-2308187</w:t>
      </w:r>
      <w:r w:rsidRPr="009B6024">
        <w:rPr>
          <w:rFonts w:ascii="Times New Roman" w:hAnsi="Times New Roman"/>
          <w:sz w:val="20"/>
          <w:szCs w:val="20"/>
          <w:lang w:val="en-AU"/>
        </w:rPr>
        <w:tab/>
        <w:t>Draft TP on Annex B.4 SLS results for dynamic TDD for TR 38.858</w:t>
      </w:r>
      <w:r w:rsidRPr="009B6024">
        <w:rPr>
          <w:rFonts w:ascii="Times New Roman" w:hAnsi="Times New Roman"/>
          <w:sz w:val="20"/>
          <w:szCs w:val="20"/>
          <w:lang w:val="en-AU"/>
        </w:rPr>
        <w:tab/>
        <w:t>LG Electronics</w:t>
      </w:r>
    </w:p>
    <w:p w14:paraId="5DDC60C6" w14:textId="36EA5489" w:rsidR="008509C7" w:rsidRDefault="008509C7" w:rsidP="00FB2B97">
      <w:pPr>
        <w:pStyle w:val="afff0"/>
        <w:numPr>
          <w:ilvl w:val="0"/>
          <w:numId w:val="70"/>
        </w:numPr>
        <w:snapToGrid w:val="0"/>
        <w:ind w:leftChars="0"/>
        <w:jc w:val="left"/>
        <w:rPr>
          <w:rFonts w:ascii="Times New Roman" w:hAnsi="Times New Roman"/>
          <w:sz w:val="20"/>
          <w:szCs w:val="20"/>
          <w:lang w:val="en-AU"/>
        </w:rPr>
      </w:pPr>
      <w:r w:rsidRPr="008509C7">
        <w:rPr>
          <w:rFonts w:ascii="Times New Roman" w:hAnsi="Times New Roman"/>
          <w:sz w:val="20"/>
          <w:szCs w:val="20"/>
          <w:lang w:val="en-AU"/>
        </w:rPr>
        <w:t>R1-2308397</w:t>
      </w:r>
      <w:r w:rsidRPr="008509C7">
        <w:rPr>
          <w:rFonts w:ascii="Times New Roman" w:hAnsi="Times New Roman"/>
          <w:sz w:val="20"/>
          <w:szCs w:val="20"/>
          <w:lang w:val="en-AU"/>
        </w:rPr>
        <w:tab/>
        <w:t>Summary#1 on evaluation on NR duplex evolution</w:t>
      </w:r>
      <w:r w:rsidRPr="008509C7">
        <w:rPr>
          <w:rFonts w:ascii="Times New Roman" w:hAnsi="Times New Roman"/>
          <w:sz w:val="20"/>
          <w:szCs w:val="20"/>
          <w:lang w:val="en-AU"/>
        </w:rPr>
        <w:tab/>
        <w:t>Moderator (Samsung)</w:t>
      </w:r>
    </w:p>
    <w:p w14:paraId="6A7206AA" w14:textId="5A04E2F5" w:rsidR="008509C7" w:rsidRDefault="008509C7" w:rsidP="00FB2B97">
      <w:pPr>
        <w:pStyle w:val="afff0"/>
        <w:numPr>
          <w:ilvl w:val="0"/>
          <w:numId w:val="70"/>
        </w:numPr>
        <w:snapToGrid w:val="0"/>
        <w:ind w:leftChars="0"/>
        <w:jc w:val="left"/>
        <w:rPr>
          <w:rFonts w:ascii="Times New Roman" w:hAnsi="Times New Roman"/>
          <w:sz w:val="20"/>
          <w:szCs w:val="20"/>
          <w:lang w:val="en-AU"/>
        </w:rPr>
      </w:pPr>
      <w:r w:rsidRPr="008509C7">
        <w:rPr>
          <w:rFonts w:ascii="Times New Roman" w:hAnsi="Times New Roman"/>
          <w:sz w:val="20"/>
          <w:szCs w:val="20"/>
          <w:lang w:val="en-AU"/>
        </w:rPr>
        <w:t>R1-2308424</w:t>
      </w:r>
      <w:r w:rsidRPr="008509C7">
        <w:rPr>
          <w:rFonts w:ascii="Times New Roman" w:hAnsi="Times New Roman"/>
          <w:sz w:val="20"/>
          <w:szCs w:val="20"/>
          <w:lang w:val="en-AU"/>
        </w:rPr>
        <w:tab/>
        <w:t>Summary#2 on evaluation on NR duplex evolution</w:t>
      </w:r>
      <w:r w:rsidRPr="008509C7">
        <w:rPr>
          <w:rFonts w:ascii="Times New Roman" w:hAnsi="Times New Roman"/>
          <w:sz w:val="20"/>
          <w:szCs w:val="20"/>
          <w:lang w:val="en-AU"/>
        </w:rPr>
        <w:tab/>
        <w:t>Moderator (Samsung)</w:t>
      </w:r>
    </w:p>
    <w:p w14:paraId="0662A886" w14:textId="4329B627" w:rsidR="008509C7" w:rsidRDefault="008509C7" w:rsidP="00FB2B97">
      <w:pPr>
        <w:pStyle w:val="afff0"/>
        <w:numPr>
          <w:ilvl w:val="0"/>
          <w:numId w:val="70"/>
        </w:numPr>
        <w:snapToGrid w:val="0"/>
        <w:ind w:leftChars="0"/>
        <w:jc w:val="left"/>
        <w:rPr>
          <w:rFonts w:ascii="Times New Roman" w:hAnsi="Times New Roman"/>
          <w:sz w:val="20"/>
          <w:szCs w:val="20"/>
          <w:lang w:val="en-AU"/>
        </w:rPr>
      </w:pPr>
      <w:r w:rsidRPr="008509C7">
        <w:rPr>
          <w:rFonts w:ascii="Times New Roman" w:hAnsi="Times New Roman"/>
          <w:sz w:val="20"/>
          <w:szCs w:val="20"/>
          <w:lang w:val="en-AU"/>
        </w:rPr>
        <w:t>R1-2308498</w:t>
      </w:r>
      <w:r w:rsidRPr="008509C7">
        <w:rPr>
          <w:rFonts w:ascii="Times New Roman" w:hAnsi="Times New Roman"/>
          <w:sz w:val="20"/>
          <w:szCs w:val="20"/>
          <w:lang w:val="en-AU"/>
        </w:rPr>
        <w:tab/>
        <w:t>Summary#3 on evaluation on NR duplex evolution</w:t>
      </w:r>
      <w:r w:rsidRPr="008509C7">
        <w:rPr>
          <w:rFonts w:ascii="Times New Roman" w:hAnsi="Times New Roman"/>
          <w:sz w:val="20"/>
          <w:szCs w:val="20"/>
          <w:lang w:val="en-AU"/>
        </w:rPr>
        <w:tab/>
        <w:t>Moderator (Samsung)</w:t>
      </w:r>
    </w:p>
    <w:p w14:paraId="0710E021" w14:textId="77777777" w:rsidR="008509C7" w:rsidRPr="008509C7" w:rsidRDefault="008509C7" w:rsidP="00FB2B97">
      <w:pPr>
        <w:pStyle w:val="afff0"/>
        <w:numPr>
          <w:ilvl w:val="0"/>
          <w:numId w:val="70"/>
        </w:numPr>
        <w:snapToGrid w:val="0"/>
        <w:ind w:leftChars="0"/>
        <w:rPr>
          <w:rFonts w:ascii="Times New Roman" w:hAnsi="Times New Roman"/>
          <w:sz w:val="20"/>
          <w:szCs w:val="20"/>
          <w:lang w:val="en-AU"/>
        </w:rPr>
      </w:pPr>
      <w:r w:rsidRPr="008509C7">
        <w:rPr>
          <w:rFonts w:ascii="Times New Roman" w:hAnsi="Times New Roman"/>
          <w:sz w:val="20"/>
          <w:szCs w:val="20"/>
          <w:lang w:val="en-AU"/>
        </w:rPr>
        <w:t>R1-2306400</w:t>
      </w:r>
      <w:r w:rsidRPr="008509C7">
        <w:rPr>
          <w:rFonts w:ascii="Times New Roman" w:hAnsi="Times New Roman"/>
          <w:sz w:val="20"/>
          <w:szCs w:val="20"/>
          <w:lang w:val="en-AU"/>
        </w:rPr>
        <w:tab/>
        <w:t>Discussion for Evaluation on NR duplex evolution</w:t>
      </w:r>
      <w:r w:rsidRPr="008509C7">
        <w:rPr>
          <w:rFonts w:ascii="Times New Roman" w:hAnsi="Times New Roman"/>
          <w:sz w:val="20"/>
          <w:szCs w:val="20"/>
          <w:lang w:val="en-AU"/>
        </w:rPr>
        <w:tab/>
        <w:t>New H3C Technologies Co., Ltd.</w:t>
      </w:r>
    </w:p>
    <w:p w14:paraId="2D72F4C2" w14:textId="77777777" w:rsidR="008509C7" w:rsidRPr="008509C7" w:rsidRDefault="008509C7" w:rsidP="00FB2B97">
      <w:pPr>
        <w:pStyle w:val="afff0"/>
        <w:numPr>
          <w:ilvl w:val="0"/>
          <w:numId w:val="70"/>
        </w:numPr>
        <w:snapToGrid w:val="0"/>
        <w:ind w:leftChars="0"/>
        <w:rPr>
          <w:rFonts w:ascii="Times New Roman" w:hAnsi="Times New Roman"/>
          <w:sz w:val="20"/>
          <w:szCs w:val="20"/>
          <w:lang w:val="en-AU"/>
        </w:rPr>
      </w:pPr>
      <w:r w:rsidRPr="008509C7">
        <w:rPr>
          <w:rFonts w:ascii="Times New Roman" w:hAnsi="Times New Roman"/>
          <w:sz w:val="20"/>
          <w:szCs w:val="20"/>
          <w:lang w:val="en-AU"/>
        </w:rPr>
        <w:t>R1-2306542</w:t>
      </w:r>
      <w:r w:rsidRPr="008509C7">
        <w:rPr>
          <w:rFonts w:ascii="Times New Roman" w:hAnsi="Times New Roman"/>
          <w:sz w:val="20"/>
          <w:szCs w:val="20"/>
          <w:lang w:val="en-AU"/>
        </w:rPr>
        <w:tab/>
        <w:t>Discussion on evaluation and methodologies on evolution of NR duplex operation</w:t>
      </w:r>
      <w:r w:rsidRPr="008509C7">
        <w:rPr>
          <w:rFonts w:ascii="Times New Roman" w:hAnsi="Times New Roman"/>
          <w:sz w:val="20"/>
          <w:szCs w:val="20"/>
          <w:lang w:val="en-AU"/>
        </w:rPr>
        <w:tab/>
        <w:t>Huawei, HiSilicon</w:t>
      </w:r>
    </w:p>
    <w:p w14:paraId="2E2474BE" w14:textId="77777777" w:rsidR="008509C7" w:rsidRPr="008509C7" w:rsidRDefault="008509C7" w:rsidP="00FB2B97">
      <w:pPr>
        <w:pStyle w:val="afff0"/>
        <w:numPr>
          <w:ilvl w:val="0"/>
          <w:numId w:val="70"/>
        </w:numPr>
        <w:snapToGrid w:val="0"/>
        <w:ind w:leftChars="0"/>
        <w:rPr>
          <w:rFonts w:ascii="Times New Roman" w:hAnsi="Times New Roman"/>
          <w:sz w:val="20"/>
          <w:szCs w:val="20"/>
          <w:lang w:val="en-AU"/>
        </w:rPr>
      </w:pPr>
      <w:r w:rsidRPr="008509C7">
        <w:rPr>
          <w:rFonts w:ascii="Times New Roman" w:hAnsi="Times New Roman"/>
          <w:sz w:val="20"/>
          <w:szCs w:val="20"/>
          <w:lang w:val="en-AU"/>
        </w:rPr>
        <w:t>R1-2306642</w:t>
      </w:r>
      <w:r w:rsidRPr="008509C7">
        <w:rPr>
          <w:rFonts w:ascii="Times New Roman" w:hAnsi="Times New Roman"/>
          <w:sz w:val="20"/>
          <w:szCs w:val="20"/>
          <w:lang w:val="en-AU"/>
        </w:rPr>
        <w:tab/>
        <w:t>Discussion on evaluation on NR duplex evolution</w:t>
      </w:r>
      <w:r w:rsidRPr="008509C7">
        <w:rPr>
          <w:rFonts w:ascii="Times New Roman" w:hAnsi="Times New Roman"/>
          <w:sz w:val="20"/>
          <w:szCs w:val="20"/>
          <w:lang w:val="en-AU"/>
        </w:rPr>
        <w:tab/>
        <w:t>Spreadtrum Communications, BUPT, New H3C</w:t>
      </w:r>
    </w:p>
    <w:p w14:paraId="479F74B0" w14:textId="77777777" w:rsidR="008509C7" w:rsidRPr="008509C7" w:rsidRDefault="008509C7" w:rsidP="00FB2B97">
      <w:pPr>
        <w:pStyle w:val="afff0"/>
        <w:numPr>
          <w:ilvl w:val="0"/>
          <w:numId w:val="70"/>
        </w:numPr>
        <w:snapToGrid w:val="0"/>
        <w:ind w:leftChars="0"/>
        <w:rPr>
          <w:rFonts w:ascii="Times New Roman" w:hAnsi="Times New Roman"/>
          <w:sz w:val="20"/>
          <w:szCs w:val="20"/>
          <w:lang w:val="en-AU"/>
        </w:rPr>
      </w:pPr>
      <w:r w:rsidRPr="008509C7">
        <w:rPr>
          <w:rFonts w:ascii="Times New Roman" w:hAnsi="Times New Roman"/>
          <w:sz w:val="20"/>
          <w:szCs w:val="20"/>
          <w:lang w:val="en-AU"/>
        </w:rPr>
        <w:t>R1-2306695</w:t>
      </w:r>
      <w:r w:rsidRPr="008509C7">
        <w:rPr>
          <w:rFonts w:ascii="Times New Roman" w:hAnsi="Times New Roman"/>
          <w:sz w:val="20"/>
          <w:szCs w:val="20"/>
          <w:lang w:val="en-AU"/>
        </w:rPr>
        <w:tab/>
        <w:t>Discussion on evaluations on NR duplex evolution</w:t>
      </w:r>
      <w:r w:rsidRPr="008509C7">
        <w:rPr>
          <w:rFonts w:ascii="Times New Roman" w:hAnsi="Times New Roman"/>
          <w:sz w:val="20"/>
          <w:szCs w:val="20"/>
          <w:lang w:val="en-AU"/>
        </w:rPr>
        <w:tab/>
        <w:t>InterDigital, Inc.</w:t>
      </w:r>
    </w:p>
    <w:p w14:paraId="4B4C71B5" w14:textId="77777777" w:rsidR="008509C7" w:rsidRPr="008509C7" w:rsidRDefault="008509C7" w:rsidP="00FB2B97">
      <w:pPr>
        <w:pStyle w:val="afff0"/>
        <w:numPr>
          <w:ilvl w:val="0"/>
          <w:numId w:val="70"/>
        </w:numPr>
        <w:snapToGrid w:val="0"/>
        <w:ind w:leftChars="0"/>
        <w:rPr>
          <w:rFonts w:ascii="Times New Roman" w:hAnsi="Times New Roman"/>
          <w:sz w:val="20"/>
          <w:szCs w:val="20"/>
          <w:lang w:val="en-AU"/>
        </w:rPr>
      </w:pPr>
      <w:r w:rsidRPr="008509C7">
        <w:rPr>
          <w:rFonts w:ascii="Times New Roman" w:hAnsi="Times New Roman"/>
          <w:sz w:val="20"/>
          <w:szCs w:val="20"/>
          <w:lang w:val="en-AU"/>
        </w:rPr>
        <w:t>R1-2306746</w:t>
      </w:r>
      <w:r w:rsidRPr="008509C7">
        <w:rPr>
          <w:rFonts w:ascii="Times New Roman" w:hAnsi="Times New Roman"/>
          <w:sz w:val="20"/>
          <w:szCs w:val="20"/>
          <w:lang w:val="en-AU"/>
        </w:rPr>
        <w:tab/>
        <w:t>Evaluation on NR duplex evolution</w:t>
      </w:r>
      <w:r w:rsidRPr="008509C7">
        <w:rPr>
          <w:rFonts w:ascii="Times New Roman" w:hAnsi="Times New Roman"/>
          <w:sz w:val="20"/>
          <w:szCs w:val="20"/>
          <w:lang w:val="en-AU"/>
        </w:rPr>
        <w:tab/>
        <w:t>vivo</w:t>
      </w:r>
    </w:p>
    <w:p w14:paraId="4EB30A90" w14:textId="77777777" w:rsidR="008509C7" w:rsidRPr="008509C7" w:rsidRDefault="008509C7" w:rsidP="00FB2B97">
      <w:pPr>
        <w:pStyle w:val="afff0"/>
        <w:numPr>
          <w:ilvl w:val="0"/>
          <w:numId w:val="70"/>
        </w:numPr>
        <w:snapToGrid w:val="0"/>
        <w:ind w:leftChars="0"/>
        <w:rPr>
          <w:rFonts w:ascii="Times New Roman" w:hAnsi="Times New Roman"/>
          <w:sz w:val="20"/>
          <w:szCs w:val="20"/>
          <w:lang w:val="en-AU"/>
        </w:rPr>
      </w:pPr>
      <w:r w:rsidRPr="008509C7">
        <w:rPr>
          <w:rFonts w:ascii="Times New Roman" w:hAnsi="Times New Roman"/>
          <w:sz w:val="20"/>
          <w:szCs w:val="20"/>
          <w:lang w:val="en-AU"/>
        </w:rPr>
        <w:t>R1-2306814</w:t>
      </w:r>
      <w:r w:rsidRPr="008509C7">
        <w:rPr>
          <w:rFonts w:ascii="Times New Roman" w:hAnsi="Times New Roman"/>
          <w:sz w:val="20"/>
          <w:szCs w:val="20"/>
          <w:lang w:val="en-AU"/>
        </w:rPr>
        <w:tab/>
        <w:t>Discussion on evaluation of NR duplex evolution</w:t>
      </w:r>
      <w:r w:rsidRPr="008509C7">
        <w:rPr>
          <w:rFonts w:ascii="Times New Roman" w:hAnsi="Times New Roman"/>
          <w:sz w:val="20"/>
          <w:szCs w:val="20"/>
          <w:lang w:val="en-AU"/>
        </w:rPr>
        <w:tab/>
        <w:t>MediaTek Inc.</w:t>
      </w:r>
    </w:p>
    <w:p w14:paraId="45A92009" w14:textId="77777777" w:rsidR="008509C7" w:rsidRPr="008509C7" w:rsidRDefault="008509C7" w:rsidP="00FB2B97">
      <w:pPr>
        <w:pStyle w:val="afff0"/>
        <w:numPr>
          <w:ilvl w:val="0"/>
          <w:numId w:val="70"/>
        </w:numPr>
        <w:snapToGrid w:val="0"/>
        <w:ind w:leftChars="0"/>
        <w:rPr>
          <w:rFonts w:ascii="Times New Roman" w:hAnsi="Times New Roman"/>
          <w:sz w:val="20"/>
          <w:szCs w:val="20"/>
          <w:lang w:val="en-AU"/>
        </w:rPr>
      </w:pPr>
      <w:r w:rsidRPr="008509C7">
        <w:rPr>
          <w:rFonts w:ascii="Times New Roman" w:hAnsi="Times New Roman"/>
          <w:sz w:val="20"/>
          <w:szCs w:val="20"/>
          <w:lang w:val="en-AU"/>
        </w:rPr>
        <w:t>R1-2306835</w:t>
      </w:r>
      <w:r w:rsidRPr="008509C7">
        <w:rPr>
          <w:rFonts w:ascii="Times New Roman" w:hAnsi="Times New Roman"/>
          <w:sz w:val="20"/>
          <w:szCs w:val="20"/>
          <w:lang w:val="en-AU"/>
        </w:rPr>
        <w:tab/>
        <w:t>Evaluations on NR Duplex Evolution</w:t>
      </w:r>
      <w:r w:rsidRPr="008509C7">
        <w:rPr>
          <w:rFonts w:ascii="Times New Roman" w:hAnsi="Times New Roman"/>
          <w:sz w:val="20"/>
          <w:szCs w:val="20"/>
          <w:lang w:val="en-AU"/>
        </w:rPr>
        <w:tab/>
        <w:t>Intel Corporation</w:t>
      </w:r>
    </w:p>
    <w:p w14:paraId="043EDE6D" w14:textId="77777777" w:rsidR="008509C7" w:rsidRPr="008509C7" w:rsidRDefault="008509C7" w:rsidP="00FB2B97">
      <w:pPr>
        <w:pStyle w:val="afff0"/>
        <w:numPr>
          <w:ilvl w:val="0"/>
          <w:numId w:val="70"/>
        </w:numPr>
        <w:snapToGrid w:val="0"/>
        <w:ind w:leftChars="0"/>
        <w:rPr>
          <w:rFonts w:ascii="Times New Roman" w:hAnsi="Times New Roman"/>
          <w:sz w:val="20"/>
          <w:szCs w:val="20"/>
          <w:lang w:val="en-AU"/>
        </w:rPr>
      </w:pPr>
      <w:r w:rsidRPr="008509C7">
        <w:rPr>
          <w:rFonts w:ascii="Times New Roman" w:hAnsi="Times New Roman"/>
          <w:sz w:val="20"/>
          <w:szCs w:val="20"/>
          <w:lang w:val="en-AU"/>
        </w:rPr>
        <w:t>R1-2306874</w:t>
      </w:r>
      <w:r w:rsidRPr="008509C7">
        <w:rPr>
          <w:rFonts w:ascii="Times New Roman" w:hAnsi="Times New Roman"/>
          <w:sz w:val="20"/>
          <w:szCs w:val="20"/>
          <w:lang w:val="en-AU"/>
        </w:rPr>
        <w:tab/>
        <w:t>On the evaluation methodology for NR duplexing enhancements</w:t>
      </w:r>
      <w:r w:rsidRPr="008509C7">
        <w:rPr>
          <w:rFonts w:ascii="Times New Roman" w:hAnsi="Times New Roman"/>
          <w:sz w:val="20"/>
          <w:szCs w:val="20"/>
          <w:lang w:val="en-AU"/>
        </w:rPr>
        <w:tab/>
        <w:t>Nokia, Nokia Shanghai Bell</w:t>
      </w:r>
    </w:p>
    <w:p w14:paraId="7AE7B750" w14:textId="77777777" w:rsidR="008509C7" w:rsidRPr="008509C7" w:rsidRDefault="008509C7" w:rsidP="00FB2B97">
      <w:pPr>
        <w:pStyle w:val="afff0"/>
        <w:numPr>
          <w:ilvl w:val="0"/>
          <w:numId w:val="70"/>
        </w:numPr>
        <w:snapToGrid w:val="0"/>
        <w:ind w:leftChars="0"/>
        <w:rPr>
          <w:rFonts w:ascii="Times New Roman" w:hAnsi="Times New Roman"/>
          <w:sz w:val="20"/>
          <w:szCs w:val="20"/>
          <w:lang w:val="en-AU"/>
        </w:rPr>
      </w:pPr>
      <w:r w:rsidRPr="008509C7">
        <w:rPr>
          <w:rFonts w:ascii="Times New Roman" w:hAnsi="Times New Roman"/>
          <w:sz w:val="20"/>
          <w:szCs w:val="20"/>
          <w:lang w:val="en-AU"/>
        </w:rPr>
        <w:t>R1-2306885</w:t>
      </w:r>
      <w:r w:rsidRPr="008509C7">
        <w:rPr>
          <w:rFonts w:ascii="Times New Roman" w:hAnsi="Times New Roman"/>
          <w:sz w:val="20"/>
          <w:szCs w:val="20"/>
          <w:lang w:val="en-AU"/>
        </w:rPr>
        <w:tab/>
        <w:t>Study on Evaluation for NR duplex evolution</w:t>
      </w:r>
      <w:r w:rsidRPr="008509C7">
        <w:rPr>
          <w:rFonts w:ascii="Times New Roman" w:hAnsi="Times New Roman"/>
          <w:sz w:val="20"/>
          <w:szCs w:val="20"/>
          <w:lang w:val="en-AU"/>
        </w:rPr>
        <w:tab/>
        <w:t>LG Electronics</w:t>
      </w:r>
    </w:p>
    <w:p w14:paraId="26706F5A" w14:textId="77777777" w:rsidR="008509C7" w:rsidRPr="008509C7" w:rsidRDefault="008509C7" w:rsidP="00FB2B97">
      <w:pPr>
        <w:pStyle w:val="afff0"/>
        <w:numPr>
          <w:ilvl w:val="0"/>
          <w:numId w:val="70"/>
        </w:numPr>
        <w:snapToGrid w:val="0"/>
        <w:ind w:leftChars="0"/>
        <w:rPr>
          <w:rFonts w:ascii="Times New Roman" w:hAnsi="Times New Roman"/>
          <w:sz w:val="20"/>
          <w:szCs w:val="20"/>
          <w:lang w:val="en-AU"/>
        </w:rPr>
      </w:pPr>
      <w:r w:rsidRPr="008509C7">
        <w:rPr>
          <w:rFonts w:ascii="Times New Roman" w:hAnsi="Times New Roman"/>
          <w:sz w:val="20"/>
          <w:szCs w:val="20"/>
          <w:lang w:val="en-AU"/>
        </w:rPr>
        <w:t>R1-2306906</w:t>
      </w:r>
      <w:r w:rsidRPr="008509C7">
        <w:rPr>
          <w:rFonts w:ascii="Times New Roman" w:hAnsi="Times New Roman"/>
          <w:sz w:val="20"/>
          <w:szCs w:val="20"/>
          <w:lang w:val="en-AU"/>
        </w:rPr>
        <w:tab/>
        <w:t>SBFD System Level Simulation Results</w:t>
      </w:r>
      <w:r w:rsidRPr="008509C7">
        <w:rPr>
          <w:rFonts w:ascii="Times New Roman" w:hAnsi="Times New Roman"/>
          <w:sz w:val="20"/>
          <w:szCs w:val="20"/>
          <w:lang w:val="en-AU"/>
        </w:rPr>
        <w:tab/>
        <w:t>Sony</w:t>
      </w:r>
    </w:p>
    <w:p w14:paraId="426C89C4" w14:textId="77777777" w:rsidR="008509C7" w:rsidRPr="008509C7" w:rsidRDefault="008509C7" w:rsidP="00FB2B97">
      <w:pPr>
        <w:pStyle w:val="afff0"/>
        <w:numPr>
          <w:ilvl w:val="0"/>
          <w:numId w:val="70"/>
        </w:numPr>
        <w:snapToGrid w:val="0"/>
        <w:ind w:leftChars="0"/>
        <w:rPr>
          <w:rFonts w:ascii="Times New Roman" w:hAnsi="Times New Roman"/>
          <w:sz w:val="20"/>
          <w:szCs w:val="20"/>
          <w:lang w:val="en-AU"/>
        </w:rPr>
      </w:pPr>
      <w:r w:rsidRPr="008509C7">
        <w:rPr>
          <w:rFonts w:ascii="Times New Roman" w:hAnsi="Times New Roman"/>
          <w:sz w:val="20"/>
          <w:szCs w:val="20"/>
          <w:lang w:val="en-AU"/>
        </w:rPr>
        <w:t>R1-2306981</w:t>
      </w:r>
      <w:r w:rsidRPr="008509C7">
        <w:rPr>
          <w:rFonts w:ascii="Times New Roman" w:hAnsi="Times New Roman"/>
          <w:sz w:val="20"/>
          <w:szCs w:val="20"/>
          <w:lang w:val="en-AU"/>
        </w:rPr>
        <w:tab/>
        <w:t>Prototype and Simulation Results for SBFD</w:t>
      </w:r>
      <w:r w:rsidRPr="008509C7">
        <w:rPr>
          <w:rFonts w:ascii="Times New Roman" w:hAnsi="Times New Roman"/>
          <w:sz w:val="20"/>
          <w:szCs w:val="20"/>
          <w:lang w:val="en-AU"/>
        </w:rPr>
        <w:tab/>
        <w:t>ZTE</w:t>
      </w:r>
    </w:p>
    <w:p w14:paraId="58EDF546" w14:textId="77777777" w:rsidR="008509C7" w:rsidRPr="008509C7" w:rsidRDefault="008509C7" w:rsidP="00FB2B97">
      <w:pPr>
        <w:pStyle w:val="afff0"/>
        <w:numPr>
          <w:ilvl w:val="0"/>
          <w:numId w:val="70"/>
        </w:numPr>
        <w:snapToGrid w:val="0"/>
        <w:ind w:leftChars="0"/>
        <w:rPr>
          <w:rFonts w:ascii="Times New Roman" w:hAnsi="Times New Roman"/>
          <w:sz w:val="20"/>
          <w:szCs w:val="20"/>
          <w:lang w:val="en-AU"/>
        </w:rPr>
      </w:pPr>
      <w:r w:rsidRPr="008509C7">
        <w:rPr>
          <w:rFonts w:ascii="Times New Roman" w:hAnsi="Times New Roman"/>
          <w:sz w:val="20"/>
          <w:szCs w:val="20"/>
          <w:lang w:val="en-AU"/>
        </w:rPr>
        <w:t>R1-2307083</w:t>
      </w:r>
      <w:r w:rsidRPr="008509C7">
        <w:rPr>
          <w:rFonts w:ascii="Times New Roman" w:hAnsi="Times New Roman"/>
          <w:sz w:val="20"/>
          <w:szCs w:val="20"/>
          <w:lang w:val="en-AU"/>
        </w:rPr>
        <w:tab/>
        <w:t>SBFD evaluation results</w:t>
      </w:r>
      <w:r w:rsidRPr="008509C7">
        <w:rPr>
          <w:rFonts w:ascii="Times New Roman" w:hAnsi="Times New Roman"/>
          <w:sz w:val="20"/>
          <w:szCs w:val="20"/>
          <w:lang w:val="en-AU"/>
        </w:rPr>
        <w:tab/>
        <w:t>CATT</w:t>
      </w:r>
    </w:p>
    <w:p w14:paraId="3BE76CCD" w14:textId="77777777" w:rsidR="008509C7" w:rsidRPr="008509C7" w:rsidRDefault="008509C7" w:rsidP="00FB2B97">
      <w:pPr>
        <w:pStyle w:val="afff0"/>
        <w:numPr>
          <w:ilvl w:val="0"/>
          <w:numId w:val="70"/>
        </w:numPr>
        <w:snapToGrid w:val="0"/>
        <w:ind w:leftChars="0"/>
        <w:rPr>
          <w:rFonts w:ascii="Times New Roman" w:hAnsi="Times New Roman"/>
          <w:sz w:val="20"/>
          <w:szCs w:val="20"/>
          <w:lang w:val="en-AU"/>
        </w:rPr>
      </w:pPr>
      <w:r w:rsidRPr="008509C7">
        <w:rPr>
          <w:rFonts w:ascii="Times New Roman" w:hAnsi="Times New Roman"/>
          <w:sz w:val="20"/>
          <w:szCs w:val="20"/>
          <w:lang w:val="en-AU"/>
        </w:rPr>
        <w:t>R1-2307159</w:t>
      </w:r>
      <w:r w:rsidRPr="008509C7">
        <w:rPr>
          <w:rFonts w:ascii="Times New Roman" w:hAnsi="Times New Roman"/>
          <w:sz w:val="20"/>
          <w:szCs w:val="20"/>
          <w:lang w:val="en-AU"/>
        </w:rPr>
        <w:tab/>
        <w:t>Evaluation on NR duplex evolution</w:t>
      </w:r>
      <w:r w:rsidRPr="008509C7">
        <w:rPr>
          <w:rFonts w:ascii="Times New Roman" w:hAnsi="Times New Roman"/>
          <w:sz w:val="20"/>
          <w:szCs w:val="20"/>
          <w:lang w:val="en-AU"/>
        </w:rPr>
        <w:tab/>
        <w:t>Fujitsu</w:t>
      </w:r>
    </w:p>
    <w:p w14:paraId="3845BD4E" w14:textId="77777777" w:rsidR="008509C7" w:rsidRPr="008509C7" w:rsidRDefault="008509C7" w:rsidP="00FB2B97">
      <w:pPr>
        <w:pStyle w:val="afff0"/>
        <w:numPr>
          <w:ilvl w:val="0"/>
          <w:numId w:val="70"/>
        </w:numPr>
        <w:snapToGrid w:val="0"/>
        <w:ind w:leftChars="0"/>
        <w:rPr>
          <w:rFonts w:ascii="Times New Roman" w:hAnsi="Times New Roman"/>
          <w:sz w:val="20"/>
          <w:szCs w:val="20"/>
          <w:lang w:val="en-AU"/>
        </w:rPr>
      </w:pPr>
      <w:r w:rsidRPr="008509C7">
        <w:rPr>
          <w:rFonts w:ascii="Times New Roman" w:hAnsi="Times New Roman"/>
          <w:sz w:val="20"/>
          <w:szCs w:val="20"/>
          <w:lang w:val="en-AU"/>
        </w:rPr>
        <w:t>R1-2307192</w:t>
      </w:r>
      <w:r w:rsidRPr="008509C7">
        <w:rPr>
          <w:rFonts w:ascii="Times New Roman" w:hAnsi="Times New Roman"/>
          <w:sz w:val="20"/>
          <w:szCs w:val="20"/>
          <w:lang w:val="en-AU"/>
        </w:rPr>
        <w:tab/>
        <w:t>Evaluation on NR duplex evolution</w:t>
      </w:r>
      <w:r w:rsidRPr="008509C7">
        <w:rPr>
          <w:rFonts w:ascii="Times New Roman" w:hAnsi="Times New Roman"/>
          <w:sz w:val="20"/>
          <w:szCs w:val="20"/>
          <w:lang w:val="en-AU"/>
        </w:rPr>
        <w:tab/>
        <w:t>CMCC</w:t>
      </w:r>
    </w:p>
    <w:p w14:paraId="667C2217" w14:textId="77777777" w:rsidR="008509C7" w:rsidRPr="008509C7" w:rsidRDefault="008509C7" w:rsidP="00FB2B97">
      <w:pPr>
        <w:pStyle w:val="afff0"/>
        <w:numPr>
          <w:ilvl w:val="0"/>
          <w:numId w:val="70"/>
        </w:numPr>
        <w:snapToGrid w:val="0"/>
        <w:ind w:leftChars="0"/>
        <w:rPr>
          <w:rFonts w:ascii="Times New Roman" w:hAnsi="Times New Roman"/>
          <w:sz w:val="20"/>
          <w:szCs w:val="20"/>
          <w:lang w:val="en-AU"/>
        </w:rPr>
      </w:pPr>
      <w:r w:rsidRPr="008509C7">
        <w:rPr>
          <w:rFonts w:ascii="Times New Roman" w:hAnsi="Times New Roman"/>
          <w:sz w:val="20"/>
          <w:szCs w:val="20"/>
          <w:lang w:val="en-AU"/>
        </w:rPr>
        <w:t>R1-2307274</w:t>
      </w:r>
      <w:r w:rsidRPr="008509C7">
        <w:rPr>
          <w:rFonts w:ascii="Times New Roman" w:hAnsi="Times New Roman"/>
          <w:sz w:val="20"/>
          <w:szCs w:val="20"/>
          <w:lang w:val="en-AU"/>
        </w:rPr>
        <w:tab/>
        <w:t>On evaluations for NR duplex evolution</w:t>
      </w:r>
      <w:r w:rsidRPr="008509C7">
        <w:rPr>
          <w:rFonts w:ascii="Times New Roman" w:hAnsi="Times New Roman"/>
          <w:sz w:val="20"/>
          <w:szCs w:val="20"/>
          <w:lang w:val="en-AU"/>
        </w:rPr>
        <w:tab/>
        <w:t>Apple</w:t>
      </w:r>
    </w:p>
    <w:p w14:paraId="4334B482" w14:textId="77777777" w:rsidR="008509C7" w:rsidRPr="008509C7" w:rsidRDefault="008509C7" w:rsidP="00FB2B97">
      <w:pPr>
        <w:pStyle w:val="afff0"/>
        <w:numPr>
          <w:ilvl w:val="0"/>
          <w:numId w:val="70"/>
        </w:numPr>
        <w:snapToGrid w:val="0"/>
        <w:ind w:leftChars="0"/>
        <w:rPr>
          <w:rFonts w:ascii="Times New Roman" w:hAnsi="Times New Roman"/>
          <w:sz w:val="20"/>
          <w:szCs w:val="20"/>
          <w:lang w:val="en-AU"/>
        </w:rPr>
      </w:pPr>
      <w:r w:rsidRPr="008509C7">
        <w:rPr>
          <w:rFonts w:ascii="Times New Roman" w:hAnsi="Times New Roman"/>
          <w:sz w:val="20"/>
          <w:szCs w:val="20"/>
          <w:lang w:val="en-AU"/>
        </w:rPr>
        <w:t>R1-2307324</w:t>
      </w:r>
      <w:r w:rsidRPr="008509C7">
        <w:rPr>
          <w:rFonts w:ascii="Times New Roman" w:hAnsi="Times New Roman"/>
          <w:sz w:val="20"/>
          <w:szCs w:val="20"/>
          <w:lang w:val="en-AU"/>
        </w:rPr>
        <w:tab/>
        <w:t>Evaluation of NR duplex evolution</w:t>
      </w:r>
      <w:r w:rsidRPr="008509C7">
        <w:rPr>
          <w:rFonts w:ascii="Times New Roman" w:hAnsi="Times New Roman"/>
          <w:sz w:val="20"/>
          <w:szCs w:val="20"/>
          <w:lang w:val="en-AU"/>
        </w:rPr>
        <w:tab/>
        <w:t>Ericsson</w:t>
      </w:r>
    </w:p>
    <w:p w14:paraId="57FDA522" w14:textId="77777777" w:rsidR="008509C7" w:rsidRPr="008509C7" w:rsidRDefault="008509C7" w:rsidP="00FB2B97">
      <w:pPr>
        <w:pStyle w:val="afff0"/>
        <w:numPr>
          <w:ilvl w:val="0"/>
          <w:numId w:val="70"/>
        </w:numPr>
        <w:snapToGrid w:val="0"/>
        <w:ind w:leftChars="0"/>
        <w:rPr>
          <w:rFonts w:ascii="Times New Roman" w:hAnsi="Times New Roman"/>
          <w:sz w:val="20"/>
          <w:szCs w:val="20"/>
          <w:lang w:val="en-AU"/>
        </w:rPr>
      </w:pPr>
      <w:r w:rsidRPr="008509C7">
        <w:rPr>
          <w:rFonts w:ascii="Times New Roman" w:hAnsi="Times New Roman"/>
          <w:sz w:val="20"/>
          <w:szCs w:val="20"/>
          <w:lang w:val="en-AU"/>
        </w:rPr>
        <w:t>R1-2307330</w:t>
      </w:r>
      <w:r w:rsidRPr="008509C7">
        <w:rPr>
          <w:rFonts w:ascii="Times New Roman" w:hAnsi="Times New Roman"/>
          <w:sz w:val="20"/>
          <w:szCs w:val="20"/>
          <w:lang w:val="en-AU"/>
        </w:rPr>
        <w:tab/>
        <w:t>Discussion on evaluation on NR duplex evolution</w:t>
      </w:r>
      <w:r w:rsidRPr="008509C7">
        <w:rPr>
          <w:rFonts w:ascii="Times New Roman" w:hAnsi="Times New Roman"/>
          <w:sz w:val="20"/>
          <w:szCs w:val="20"/>
          <w:lang w:val="en-AU"/>
        </w:rPr>
        <w:tab/>
        <w:t>Panasonic</w:t>
      </w:r>
    </w:p>
    <w:p w14:paraId="38B4F540" w14:textId="77777777" w:rsidR="008509C7" w:rsidRPr="008509C7" w:rsidRDefault="008509C7" w:rsidP="00FB2B97">
      <w:pPr>
        <w:pStyle w:val="afff0"/>
        <w:numPr>
          <w:ilvl w:val="0"/>
          <w:numId w:val="70"/>
        </w:numPr>
        <w:snapToGrid w:val="0"/>
        <w:ind w:leftChars="0"/>
        <w:rPr>
          <w:rFonts w:ascii="Times New Roman" w:hAnsi="Times New Roman"/>
          <w:sz w:val="20"/>
          <w:szCs w:val="20"/>
          <w:lang w:val="en-AU"/>
        </w:rPr>
      </w:pPr>
      <w:r w:rsidRPr="008509C7">
        <w:rPr>
          <w:rFonts w:ascii="Times New Roman" w:hAnsi="Times New Roman"/>
          <w:sz w:val="20"/>
          <w:szCs w:val="20"/>
          <w:lang w:val="en-AU"/>
        </w:rPr>
        <w:t>R1-2307381</w:t>
      </w:r>
      <w:r w:rsidRPr="008509C7">
        <w:rPr>
          <w:rFonts w:ascii="Times New Roman" w:hAnsi="Times New Roman"/>
          <w:sz w:val="20"/>
          <w:szCs w:val="20"/>
          <w:lang w:val="en-AU"/>
        </w:rPr>
        <w:tab/>
        <w:t>Discussion on evaluation on NR duplex evolution</w:t>
      </w:r>
      <w:r w:rsidRPr="008509C7">
        <w:rPr>
          <w:rFonts w:ascii="Times New Roman" w:hAnsi="Times New Roman"/>
          <w:sz w:val="20"/>
          <w:szCs w:val="20"/>
          <w:lang w:val="en-AU"/>
        </w:rPr>
        <w:tab/>
        <w:t>xiaomi</w:t>
      </w:r>
    </w:p>
    <w:p w14:paraId="1131614F" w14:textId="77777777" w:rsidR="008509C7" w:rsidRPr="008509C7" w:rsidRDefault="008509C7" w:rsidP="00FB2B97">
      <w:pPr>
        <w:pStyle w:val="afff0"/>
        <w:numPr>
          <w:ilvl w:val="0"/>
          <w:numId w:val="70"/>
        </w:numPr>
        <w:snapToGrid w:val="0"/>
        <w:ind w:leftChars="0"/>
        <w:rPr>
          <w:rFonts w:ascii="Times New Roman" w:hAnsi="Times New Roman"/>
          <w:sz w:val="20"/>
          <w:szCs w:val="20"/>
          <w:lang w:val="en-AU"/>
        </w:rPr>
      </w:pPr>
      <w:r w:rsidRPr="008509C7">
        <w:rPr>
          <w:rFonts w:ascii="Times New Roman" w:hAnsi="Times New Roman"/>
          <w:sz w:val="20"/>
          <w:szCs w:val="20"/>
          <w:lang w:val="en-AU"/>
        </w:rPr>
        <w:t>R1-2307471</w:t>
      </w:r>
      <w:r w:rsidRPr="008509C7">
        <w:rPr>
          <w:rFonts w:ascii="Times New Roman" w:hAnsi="Times New Roman"/>
          <w:sz w:val="20"/>
          <w:szCs w:val="20"/>
          <w:lang w:val="en-AU"/>
        </w:rPr>
        <w:tab/>
        <w:t>Discussion on evaluation on NR duplex evolution</w:t>
      </w:r>
      <w:r w:rsidRPr="008509C7">
        <w:rPr>
          <w:rFonts w:ascii="Times New Roman" w:hAnsi="Times New Roman"/>
          <w:sz w:val="20"/>
          <w:szCs w:val="20"/>
          <w:lang w:val="en-AU"/>
        </w:rPr>
        <w:tab/>
        <w:t>NTT DOCOMO, INC.</w:t>
      </w:r>
    </w:p>
    <w:p w14:paraId="2E6ECAFF" w14:textId="77777777" w:rsidR="008509C7" w:rsidRPr="008509C7" w:rsidRDefault="008509C7" w:rsidP="00FB2B97">
      <w:pPr>
        <w:pStyle w:val="afff0"/>
        <w:numPr>
          <w:ilvl w:val="0"/>
          <w:numId w:val="70"/>
        </w:numPr>
        <w:snapToGrid w:val="0"/>
        <w:ind w:leftChars="0"/>
        <w:rPr>
          <w:rFonts w:ascii="Times New Roman" w:hAnsi="Times New Roman"/>
          <w:sz w:val="20"/>
          <w:szCs w:val="20"/>
          <w:lang w:val="en-AU"/>
        </w:rPr>
      </w:pPr>
      <w:r w:rsidRPr="008509C7">
        <w:rPr>
          <w:rFonts w:ascii="Times New Roman" w:hAnsi="Times New Roman"/>
          <w:sz w:val="20"/>
          <w:szCs w:val="20"/>
          <w:lang w:val="en-AU"/>
        </w:rPr>
        <w:t>R1-2307571</w:t>
      </w:r>
      <w:r w:rsidRPr="008509C7">
        <w:rPr>
          <w:rFonts w:ascii="Times New Roman" w:hAnsi="Times New Roman"/>
          <w:sz w:val="20"/>
          <w:szCs w:val="20"/>
          <w:lang w:val="en-AU"/>
        </w:rPr>
        <w:tab/>
        <w:t>Discussion on evaluation on NR duplex evolution</w:t>
      </w:r>
      <w:r w:rsidRPr="008509C7">
        <w:rPr>
          <w:rFonts w:ascii="Times New Roman" w:hAnsi="Times New Roman"/>
          <w:sz w:val="20"/>
          <w:szCs w:val="20"/>
          <w:lang w:val="en-AU"/>
        </w:rPr>
        <w:tab/>
        <w:t>OPPO</w:t>
      </w:r>
    </w:p>
    <w:p w14:paraId="6B6E746C" w14:textId="77777777" w:rsidR="008509C7" w:rsidRPr="008509C7" w:rsidRDefault="008509C7" w:rsidP="00FB2B97">
      <w:pPr>
        <w:pStyle w:val="afff0"/>
        <w:numPr>
          <w:ilvl w:val="0"/>
          <w:numId w:val="70"/>
        </w:numPr>
        <w:snapToGrid w:val="0"/>
        <w:ind w:leftChars="0"/>
        <w:rPr>
          <w:rFonts w:ascii="Times New Roman" w:hAnsi="Times New Roman"/>
          <w:sz w:val="20"/>
          <w:szCs w:val="20"/>
          <w:lang w:val="en-AU"/>
        </w:rPr>
      </w:pPr>
      <w:r w:rsidRPr="008509C7">
        <w:rPr>
          <w:rFonts w:ascii="Times New Roman" w:hAnsi="Times New Roman"/>
          <w:sz w:val="20"/>
          <w:szCs w:val="20"/>
          <w:lang w:val="en-AU"/>
        </w:rPr>
        <w:t>R1-2307674</w:t>
      </w:r>
      <w:r w:rsidRPr="008509C7">
        <w:rPr>
          <w:rFonts w:ascii="Times New Roman" w:hAnsi="Times New Roman"/>
          <w:sz w:val="20"/>
          <w:szCs w:val="20"/>
          <w:lang w:val="en-AU"/>
        </w:rPr>
        <w:tab/>
        <w:t>Discussion on evaluation for NR duplex evolution</w:t>
      </w:r>
      <w:r w:rsidRPr="008509C7">
        <w:rPr>
          <w:rFonts w:ascii="Times New Roman" w:hAnsi="Times New Roman"/>
          <w:sz w:val="20"/>
          <w:szCs w:val="20"/>
          <w:lang w:val="en-AU"/>
        </w:rPr>
        <w:tab/>
        <w:t>Samsung</w:t>
      </w:r>
    </w:p>
    <w:p w14:paraId="077540A2" w14:textId="77777777" w:rsidR="008509C7" w:rsidRPr="008509C7" w:rsidRDefault="008509C7" w:rsidP="00FB2B97">
      <w:pPr>
        <w:pStyle w:val="afff0"/>
        <w:numPr>
          <w:ilvl w:val="0"/>
          <w:numId w:val="70"/>
        </w:numPr>
        <w:snapToGrid w:val="0"/>
        <w:ind w:leftChars="0"/>
        <w:rPr>
          <w:rFonts w:ascii="Times New Roman" w:hAnsi="Times New Roman"/>
          <w:sz w:val="20"/>
          <w:szCs w:val="20"/>
          <w:lang w:val="en-AU"/>
        </w:rPr>
      </w:pPr>
      <w:r w:rsidRPr="008509C7">
        <w:rPr>
          <w:rFonts w:ascii="Times New Roman" w:hAnsi="Times New Roman"/>
          <w:sz w:val="20"/>
          <w:szCs w:val="20"/>
          <w:lang w:val="en-AU"/>
        </w:rPr>
        <w:t>R1-2307817</w:t>
      </w:r>
      <w:r w:rsidRPr="008509C7">
        <w:rPr>
          <w:rFonts w:ascii="Times New Roman" w:hAnsi="Times New Roman"/>
          <w:sz w:val="20"/>
          <w:szCs w:val="20"/>
          <w:lang w:val="en-AU"/>
        </w:rPr>
        <w:tab/>
        <w:t>Evaluation of NR duplex evolution</w:t>
      </w:r>
      <w:r w:rsidRPr="008509C7">
        <w:rPr>
          <w:rFonts w:ascii="Times New Roman" w:hAnsi="Times New Roman"/>
          <w:sz w:val="20"/>
          <w:szCs w:val="20"/>
          <w:lang w:val="en-AU"/>
        </w:rPr>
        <w:tab/>
        <w:t>Sharp</w:t>
      </w:r>
    </w:p>
    <w:p w14:paraId="2112ED42" w14:textId="77777777" w:rsidR="008509C7" w:rsidRPr="008509C7" w:rsidRDefault="008509C7" w:rsidP="00FB2B97">
      <w:pPr>
        <w:pStyle w:val="afff0"/>
        <w:numPr>
          <w:ilvl w:val="0"/>
          <w:numId w:val="70"/>
        </w:numPr>
        <w:snapToGrid w:val="0"/>
        <w:ind w:leftChars="0"/>
        <w:rPr>
          <w:rFonts w:ascii="Times New Roman" w:hAnsi="Times New Roman"/>
          <w:sz w:val="20"/>
          <w:szCs w:val="20"/>
          <w:lang w:val="en-AU"/>
        </w:rPr>
      </w:pPr>
      <w:r w:rsidRPr="008509C7">
        <w:rPr>
          <w:rFonts w:ascii="Times New Roman" w:hAnsi="Times New Roman"/>
          <w:sz w:val="20"/>
          <w:szCs w:val="20"/>
          <w:lang w:val="en-AU"/>
        </w:rPr>
        <w:t>R1-2307922</w:t>
      </w:r>
      <w:r w:rsidRPr="008509C7">
        <w:rPr>
          <w:rFonts w:ascii="Times New Roman" w:hAnsi="Times New Roman"/>
          <w:sz w:val="20"/>
          <w:szCs w:val="20"/>
          <w:lang w:val="en-AU"/>
        </w:rPr>
        <w:tab/>
        <w:t>On Deployment scenarios and evaluation Methodology for NR duplex evolution</w:t>
      </w:r>
      <w:r w:rsidRPr="008509C7">
        <w:rPr>
          <w:rFonts w:ascii="Times New Roman" w:hAnsi="Times New Roman"/>
          <w:sz w:val="20"/>
          <w:szCs w:val="20"/>
          <w:lang w:val="en-AU"/>
        </w:rPr>
        <w:tab/>
        <w:t>Qualcomm Incorporated</w:t>
      </w:r>
    </w:p>
    <w:p w14:paraId="6E24B9E4" w14:textId="77777777" w:rsidR="008509C7" w:rsidRPr="008509C7" w:rsidRDefault="008509C7" w:rsidP="00FB2B97">
      <w:pPr>
        <w:pStyle w:val="afff0"/>
        <w:numPr>
          <w:ilvl w:val="0"/>
          <w:numId w:val="70"/>
        </w:numPr>
        <w:snapToGrid w:val="0"/>
        <w:ind w:leftChars="0"/>
        <w:rPr>
          <w:rFonts w:ascii="Times New Roman" w:hAnsi="Times New Roman"/>
          <w:sz w:val="20"/>
          <w:szCs w:val="20"/>
          <w:lang w:val="en-AU"/>
        </w:rPr>
      </w:pPr>
      <w:r w:rsidRPr="008509C7">
        <w:rPr>
          <w:rFonts w:ascii="Times New Roman" w:hAnsi="Times New Roman"/>
          <w:sz w:val="20"/>
          <w:szCs w:val="20"/>
          <w:lang w:val="en-AU"/>
        </w:rPr>
        <w:t>R1-2308001</w:t>
      </w:r>
      <w:r w:rsidRPr="008509C7">
        <w:rPr>
          <w:rFonts w:ascii="Times New Roman" w:hAnsi="Times New Roman"/>
          <w:sz w:val="20"/>
          <w:szCs w:val="20"/>
          <w:lang w:val="en-AU"/>
        </w:rPr>
        <w:tab/>
        <w:t>LLS for evaluation of coverage performance in TDD and SBFD systems</w:t>
      </w:r>
      <w:r w:rsidRPr="008509C7">
        <w:rPr>
          <w:rFonts w:ascii="Times New Roman" w:hAnsi="Times New Roman"/>
          <w:sz w:val="20"/>
          <w:szCs w:val="20"/>
          <w:lang w:val="en-AU"/>
        </w:rPr>
        <w:tab/>
        <w:t>CEWiT</w:t>
      </w:r>
    </w:p>
    <w:p w14:paraId="4FFD0504" w14:textId="11FC5385" w:rsidR="008509C7" w:rsidRDefault="008509C7" w:rsidP="00FB2B97">
      <w:pPr>
        <w:pStyle w:val="afff0"/>
        <w:numPr>
          <w:ilvl w:val="0"/>
          <w:numId w:val="70"/>
        </w:numPr>
        <w:snapToGrid w:val="0"/>
        <w:ind w:leftChars="0"/>
        <w:jc w:val="left"/>
        <w:rPr>
          <w:rFonts w:ascii="Times New Roman" w:hAnsi="Times New Roman"/>
          <w:sz w:val="20"/>
          <w:szCs w:val="20"/>
          <w:lang w:val="en-AU"/>
        </w:rPr>
      </w:pPr>
      <w:r w:rsidRPr="008509C7">
        <w:rPr>
          <w:rFonts w:ascii="Times New Roman" w:hAnsi="Times New Roman"/>
          <w:sz w:val="20"/>
          <w:szCs w:val="20"/>
          <w:lang w:val="en-AU"/>
        </w:rPr>
        <w:t>R1-2308101</w:t>
      </w:r>
      <w:r w:rsidRPr="008509C7">
        <w:rPr>
          <w:rFonts w:ascii="Times New Roman" w:hAnsi="Times New Roman"/>
          <w:sz w:val="20"/>
          <w:szCs w:val="20"/>
          <w:lang w:val="en-AU"/>
        </w:rPr>
        <w:tab/>
        <w:t>Evaluation on NR duplex operation</w:t>
      </w:r>
      <w:r w:rsidRPr="008509C7">
        <w:rPr>
          <w:rFonts w:ascii="Times New Roman" w:hAnsi="Times New Roman"/>
          <w:sz w:val="20"/>
          <w:szCs w:val="20"/>
          <w:lang w:val="en-AU"/>
        </w:rPr>
        <w:tab/>
        <w:t>China Unicom, Huawei, HiSilicon</w:t>
      </w:r>
    </w:p>
    <w:p w14:paraId="35A56866" w14:textId="77777777" w:rsidR="006E48B3" w:rsidRPr="006E48B3" w:rsidRDefault="006E48B3" w:rsidP="00FB2B97">
      <w:pPr>
        <w:pStyle w:val="afff0"/>
        <w:numPr>
          <w:ilvl w:val="0"/>
          <w:numId w:val="70"/>
        </w:numPr>
        <w:ind w:leftChars="0"/>
        <w:rPr>
          <w:rFonts w:ascii="Times New Roman" w:hAnsi="Times New Roman"/>
          <w:sz w:val="20"/>
          <w:szCs w:val="20"/>
          <w:lang w:val="en-AU"/>
        </w:rPr>
      </w:pPr>
      <w:r w:rsidRPr="006E48B3">
        <w:rPr>
          <w:rFonts w:ascii="Times New Roman" w:hAnsi="Times New Roman"/>
          <w:sz w:val="20"/>
          <w:szCs w:val="20"/>
          <w:lang w:val="en-AU"/>
        </w:rPr>
        <w:t>R1-2308302</w:t>
      </w:r>
      <w:r w:rsidRPr="006E48B3">
        <w:rPr>
          <w:rFonts w:ascii="Times New Roman" w:hAnsi="Times New Roman"/>
          <w:sz w:val="20"/>
          <w:szCs w:val="20"/>
          <w:lang w:val="en-AU"/>
        </w:rPr>
        <w:tab/>
        <w:t>Summary #1 of subband non-overlapping full duplex</w:t>
      </w:r>
      <w:r w:rsidRPr="006E48B3">
        <w:rPr>
          <w:rFonts w:ascii="Times New Roman" w:hAnsi="Times New Roman"/>
          <w:sz w:val="20"/>
          <w:szCs w:val="20"/>
          <w:lang w:val="en-AU"/>
        </w:rPr>
        <w:tab/>
        <w:t>Moderator (CATT)</w:t>
      </w:r>
    </w:p>
    <w:p w14:paraId="04215C4B" w14:textId="5DA70BD1" w:rsidR="006E48B3" w:rsidRDefault="006E48B3" w:rsidP="00FB2B97">
      <w:pPr>
        <w:pStyle w:val="afff0"/>
        <w:numPr>
          <w:ilvl w:val="0"/>
          <w:numId w:val="70"/>
        </w:numPr>
        <w:snapToGrid w:val="0"/>
        <w:ind w:leftChars="0"/>
        <w:jc w:val="left"/>
        <w:rPr>
          <w:rFonts w:ascii="Times New Roman" w:hAnsi="Times New Roman"/>
          <w:sz w:val="20"/>
          <w:szCs w:val="20"/>
          <w:lang w:val="en-AU"/>
        </w:rPr>
      </w:pPr>
      <w:r w:rsidRPr="006E48B3">
        <w:rPr>
          <w:rFonts w:ascii="Times New Roman" w:hAnsi="Times New Roman"/>
          <w:sz w:val="20"/>
          <w:szCs w:val="20"/>
          <w:lang w:val="en-AU"/>
        </w:rPr>
        <w:t>R1-2308303</w:t>
      </w:r>
      <w:r w:rsidRPr="006E48B3">
        <w:rPr>
          <w:rFonts w:ascii="Times New Roman" w:hAnsi="Times New Roman"/>
          <w:sz w:val="20"/>
          <w:szCs w:val="20"/>
          <w:lang w:val="en-AU"/>
        </w:rPr>
        <w:tab/>
        <w:t>Summary #2 of subband non-overlapping full duplex</w:t>
      </w:r>
      <w:r w:rsidRPr="006E48B3">
        <w:rPr>
          <w:rFonts w:ascii="Times New Roman" w:hAnsi="Times New Roman"/>
          <w:sz w:val="20"/>
          <w:szCs w:val="20"/>
          <w:lang w:val="en-AU"/>
        </w:rPr>
        <w:tab/>
        <w:t>Moderator (CATT)</w:t>
      </w:r>
    </w:p>
    <w:p w14:paraId="3BE06922" w14:textId="28160618" w:rsidR="006E48B3" w:rsidRDefault="006E48B3" w:rsidP="00FB2B97">
      <w:pPr>
        <w:pStyle w:val="afff0"/>
        <w:numPr>
          <w:ilvl w:val="0"/>
          <w:numId w:val="70"/>
        </w:numPr>
        <w:snapToGrid w:val="0"/>
        <w:ind w:leftChars="0"/>
        <w:jc w:val="left"/>
        <w:rPr>
          <w:rFonts w:ascii="Times New Roman" w:hAnsi="Times New Roman"/>
          <w:sz w:val="20"/>
          <w:szCs w:val="20"/>
          <w:lang w:val="en-AU"/>
        </w:rPr>
      </w:pPr>
      <w:r w:rsidRPr="006E48B3">
        <w:rPr>
          <w:rFonts w:ascii="Times New Roman" w:hAnsi="Times New Roman"/>
          <w:sz w:val="20"/>
          <w:szCs w:val="20"/>
          <w:lang w:val="en-AU"/>
        </w:rPr>
        <w:t>R1-2308464</w:t>
      </w:r>
      <w:r w:rsidRPr="006E48B3">
        <w:rPr>
          <w:rFonts w:ascii="Times New Roman" w:hAnsi="Times New Roman"/>
          <w:sz w:val="20"/>
          <w:szCs w:val="20"/>
          <w:lang w:val="en-AU"/>
        </w:rPr>
        <w:tab/>
        <w:t>TP on SBFD for TR 38.858 section 6 and section 13</w:t>
      </w:r>
      <w:r w:rsidRPr="006E48B3">
        <w:rPr>
          <w:rFonts w:ascii="Times New Roman" w:hAnsi="Times New Roman"/>
          <w:sz w:val="20"/>
          <w:szCs w:val="20"/>
          <w:lang w:val="en-AU"/>
        </w:rPr>
        <w:tab/>
        <w:t>Moderator (CATT)</w:t>
      </w:r>
    </w:p>
    <w:p w14:paraId="5CFFEAE8" w14:textId="77777777" w:rsidR="006E48B3" w:rsidRPr="006E48B3" w:rsidRDefault="006E48B3" w:rsidP="00FB2B97">
      <w:pPr>
        <w:pStyle w:val="afff0"/>
        <w:numPr>
          <w:ilvl w:val="0"/>
          <w:numId w:val="70"/>
        </w:numPr>
        <w:snapToGrid w:val="0"/>
        <w:ind w:leftChars="0"/>
        <w:rPr>
          <w:rFonts w:ascii="Times New Roman" w:hAnsi="Times New Roman"/>
          <w:sz w:val="20"/>
          <w:szCs w:val="20"/>
          <w:lang w:val="en-AU"/>
        </w:rPr>
      </w:pPr>
      <w:r w:rsidRPr="006E48B3">
        <w:rPr>
          <w:rFonts w:ascii="Times New Roman" w:hAnsi="Times New Roman"/>
          <w:sz w:val="20"/>
          <w:szCs w:val="20"/>
          <w:lang w:val="en-AU"/>
        </w:rPr>
        <w:t>R1-2306401</w:t>
      </w:r>
      <w:r w:rsidRPr="006E48B3">
        <w:rPr>
          <w:rFonts w:ascii="Times New Roman" w:hAnsi="Times New Roman"/>
          <w:sz w:val="20"/>
          <w:szCs w:val="20"/>
          <w:lang w:val="en-AU"/>
        </w:rPr>
        <w:tab/>
        <w:t>Discussion for subband non-overlapping full duplex</w:t>
      </w:r>
      <w:r w:rsidRPr="006E48B3">
        <w:rPr>
          <w:rFonts w:ascii="Times New Roman" w:hAnsi="Times New Roman"/>
          <w:sz w:val="20"/>
          <w:szCs w:val="20"/>
          <w:lang w:val="en-AU"/>
        </w:rPr>
        <w:tab/>
        <w:t>New H3C Technologies Co., Ltd.</w:t>
      </w:r>
    </w:p>
    <w:p w14:paraId="60E3B39A" w14:textId="77777777" w:rsidR="006E48B3" w:rsidRPr="006E48B3" w:rsidRDefault="006E48B3" w:rsidP="00FB2B97">
      <w:pPr>
        <w:pStyle w:val="afff0"/>
        <w:numPr>
          <w:ilvl w:val="0"/>
          <w:numId w:val="70"/>
        </w:numPr>
        <w:snapToGrid w:val="0"/>
        <w:ind w:leftChars="0"/>
        <w:rPr>
          <w:rFonts w:ascii="Times New Roman" w:hAnsi="Times New Roman"/>
          <w:sz w:val="20"/>
          <w:szCs w:val="20"/>
          <w:lang w:val="en-AU"/>
        </w:rPr>
      </w:pPr>
      <w:r w:rsidRPr="006E48B3">
        <w:rPr>
          <w:rFonts w:ascii="Times New Roman" w:hAnsi="Times New Roman"/>
          <w:sz w:val="20"/>
          <w:szCs w:val="20"/>
          <w:lang w:val="en-AU"/>
        </w:rPr>
        <w:t>R1-2306543</w:t>
      </w:r>
      <w:r w:rsidRPr="006E48B3">
        <w:rPr>
          <w:rFonts w:ascii="Times New Roman" w:hAnsi="Times New Roman"/>
          <w:sz w:val="20"/>
          <w:szCs w:val="20"/>
          <w:lang w:val="en-AU"/>
        </w:rPr>
        <w:tab/>
        <w:t>Discussion on potential enhancement on subband non-overlapping full duplex</w:t>
      </w:r>
      <w:r w:rsidRPr="006E48B3">
        <w:rPr>
          <w:rFonts w:ascii="Times New Roman" w:hAnsi="Times New Roman"/>
          <w:sz w:val="20"/>
          <w:szCs w:val="20"/>
          <w:lang w:val="en-AU"/>
        </w:rPr>
        <w:tab/>
        <w:t>Huawei, HiSilicon</w:t>
      </w:r>
    </w:p>
    <w:p w14:paraId="1A6DF550" w14:textId="77777777" w:rsidR="006E48B3" w:rsidRPr="006E48B3" w:rsidRDefault="006E48B3" w:rsidP="00FB2B97">
      <w:pPr>
        <w:pStyle w:val="afff0"/>
        <w:numPr>
          <w:ilvl w:val="0"/>
          <w:numId w:val="70"/>
        </w:numPr>
        <w:snapToGrid w:val="0"/>
        <w:ind w:leftChars="0"/>
        <w:rPr>
          <w:rFonts w:ascii="Times New Roman" w:hAnsi="Times New Roman"/>
          <w:sz w:val="20"/>
          <w:szCs w:val="20"/>
          <w:lang w:val="en-AU"/>
        </w:rPr>
      </w:pPr>
      <w:r w:rsidRPr="006E48B3">
        <w:rPr>
          <w:rFonts w:ascii="Times New Roman" w:hAnsi="Times New Roman"/>
          <w:sz w:val="20"/>
          <w:szCs w:val="20"/>
          <w:lang w:val="en-AU"/>
        </w:rPr>
        <w:t>R1-2306557</w:t>
      </w:r>
      <w:r w:rsidRPr="006E48B3">
        <w:rPr>
          <w:rFonts w:ascii="Times New Roman" w:hAnsi="Times New Roman"/>
          <w:sz w:val="20"/>
          <w:szCs w:val="20"/>
          <w:lang w:val="en-AU"/>
        </w:rPr>
        <w:tab/>
        <w:t>Discussions on subband non-overlapping full duplex</w:t>
      </w:r>
      <w:r w:rsidRPr="006E48B3">
        <w:rPr>
          <w:rFonts w:ascii="Times New Roman" w:hAnsi="Times New Roman"/>
          <w:sz w:val="20"/>
          <w:szCs w:val="20"/>
          <w:lang w:val="en-AU"/>
        </w:rPr>
        <w:tab/>
        <w:t>Ruijie Network Co. Ltd</w:t>
      </w:r>
    </w:p>
    <w:p w14:paraId="0768B3CA" w14:textId="77777777" w:rsidR="006E48B3" w:rsidRPr="006E48B3" w:rsidRDefault="006E48B3" w:rsidP="00FB2B97">
      <w:pPr>
        <w:pStyle w:val="afff0"/>
        <w:numPr>
          <w:ilvl w:val="0"/>
          <w:numId w:val="70"/>
        </w:numPr>
        <w:snapToGrid w:val="0"/>
        <w:ind w:leftChars="0"/>
        <w:rPr>
          <w:rFonts w:ascii="Times New Roman" w:hAnsi="Times New Roman"/>
          <w:sz w:val="20"/>
          <w:szCs w:val="20"/>
          <w:lang w:val="en-AU"/>
        </w:rPr>
      </w:pPr>
      <w:r w:rsidRPr="006E48B3">
        <w:rPr>
          <w:rFonts w:ascii="Times New Roman" w:hAnsi="Times New Roman"/>
          <w:sz w:val="20"/>
          <w:szCs w:val="20"/>
          <w:lang w:val="en-AU"/>
        </w:rPr>
        <w:t>R1-2306643</w:t>
      </w:r>
      <w:r w:rsidRPr="006E48B3">
        <w:rPr>
          <w:rFonts w:ascii="Times New Roman" w:hAnsi="Times New Roman"/>
          <w:sz w:val="20"/>
          <w:szCs w:val="20"/>
          <w:lang w:val="en-AU"/>
        </w:rPr>
        <w:tab/>
        <w:t>Discussion on subband non-overlapping full duplex</w:t>
      </w:r>
      <w:r w:rsidRPr="006E48B3">
        <w:rPr>
          <w:rFonts w:ascii="Times New Roman" w:hAnsi="Times New Roman"/>
          <w:sz w:val="20"/>
          <w:szCs w:val="20"/>
          <w:lang w:val="en-AU"/>
        </w:rPr>
        <w:tab/>
        <w:t>Spreadtrum Communications</w:t>
      </w:r>
    </w:p>
    <w:p w14:paraId="56C608EC" w14:textId="77777777" w:rsidR="006E48B3" w:rsidRPr="006E48B3" w:rsidRDefault="006E48B3" w:rsidP="00FB2B97">
      <w:pPr>
        <w:pStyle w:val="afff0"/>
        <w:numPr>
          <w:ilvl w:val="0"/>
          <w:numId w:val="70"/>
        </w:numPr>
        <w:snapToGrid w:val="0"/>
        <w:ind w:leftChars="0"/>
        <w:rPr>
          <w:rFonts w:ascii="Times New Roman" w:hAnsi="Times New Roman"/>
          <w:sz w:val="20"/>
          <w:szCs w:val="20"/>
          <w:lang w:val="en-AU"/>
        </w:rPr>
      </w:pPr>
      <w:r w:rsidRPr="006E48B3">
        <w:rPr>
          <w:rFonts w:ascii="Times New Roman" w:hAnsi="Times New Roman"/>
          <w:sz w:val="20"/>
          <w:szCs w:val="20"/>
          <w:lang w:val="en-AU"/>
        </w:rPr>
        <w:t>R1-2306680</w:t>
      </w:r>
      <w:r w:rsidRPr="006E48B3">
        <w:rPr>
          <w:rFonts w:ascii="Times New Roman" w:hAnsi="Times New Roman"/>
          <w:sz w:val="20"/>
          <w:szCs w:val="20"/>
          <w:lang w:val="en-AU"/>
        </w:rPr>
        <w:tab/>
        <w:t>Discussion on subband non-overlapping full duplex</w:t>
      </w:r>
      <w:r w:rsidRPr="006E48B3">
        <w:rPr>
          <w:rFonts w:ascii="Times New Roman" w:hAnsi="Times New Roman"/>
          <w:sz w:val="20"/>
          <w:szCs w:val="20"/>
          <w:lang w:val="en-AU"/>
        </w:rPr>
        <w:tab/>
        <w:t>TCL</w:t>
      </w:r>
    </w:p>
    <w:p w14:paraId="06513CF3" w14:textId="77777777" w:rsidR="006E48B3" w:rsidRPr="006E48B3" w:rsidRDefault="006E48B3" w:rsidP="00FB2B97">
      <w:pPr>
        <w:pStyle w:val="afff0"/>
        <w:numPr>
          <w:ilvl w:val="0"/>
          <w:numId w:val="70"/>
        </w:numPr>
        <w:snapToGrid w:val="0"/>
        <w:ind w:leftChars="0"/>
        <w:rPr>
          <w:rFonts w:ascii="Times New Roman" w:hAnsi="Times New Roman"/>
          <w:sz w:val="20"/>
          <w:szCs w:val="20"/>
          <w:lang w:val="en-AU"/>
        </w:rPr>
      </w:pPr>
      <w:r w:rsidRPr="006E48B3">
        <w:rPr>
          <w:rFonts w:ascii="Times New Roman" w:hAnsi="Times New Roman"/>
          <w:sz w:val="20"/>
          <w:szCs w:val="20"/>
          <w:lang w:val="en-AU"/>
        </w:rPr>
        <w:t>R1-2306696</w:t>
      </w:r>
      <w:r w:rsidRPr="006E48B3">
        <w:rPr>
          <w:rFonts w:ascii="Times New Roman" w:hAnsi="Times New Roman"/>
          <w:sz w:val="20"/>
          <w:szCs w:val="20"/>
          <w:lang w:val="en-AU"/>
        </w:rPr>
        <w:tab/>
        <w:t>Discussion on subband non-overlapping full duplex operations</w:t>
      </w:r>
      <w:r w:rsidRPr="006E48B3">
        <w:rPr>
          <w:rFonts w:ascii="Times New Roman" w:hAnsi="Times New Roman"/>
          <w:sz w:val="20"/>
          <w:szCs w:val="20"/>
          <w:lang w:val="en-AU"/>
        </w:rPr>
        <w:tab/>
        <w:t>InterDigital, Inc.</w:t>
      </w:r>
    </w:p>
    <w:p w14:paraId="759BE960" w14:textId="77777777" w:rsidR="006E48B3" w:rsidRPr="006E48B3" w:rsidRDefault="006E48B3" w:rsidP="00FB2B97">
      <w:pPr>
        <w:pStyle w:val="afff0"/>
        <w:numPr>
          <w:ilvl w:val="0"/>
          <w:numId w:val="70"/>
        </w:numPr>
        <w:snapToGrid w:val="0"/>
        <w:ind w:leftChars="0"/>
        <w:rPr>
          <w:rFonts w:ascii="Times New Roman" w:hAnsi="Times New Roman"/>
          <w:sz w:val="20"/>
          <w:szCs w:val="20"/>
          <w:lang w:val="en-AU"/>
        </w:rPr>
      </w:pPr>
      <w:r w:rsidRPr="006E48B3">
        <w:rPr>
          <w:rFonts w:ascii="Times New Roman" w:hAnsi="Times New Roman"/>
          <w:sz w:val="20"/>
          <w:szCs w:val="20"/>
          <w:lang w:val="en-AU"/>
        </w:rPr>
        <w:t>R1-2306747</w:t>
      </w:r>
      <w:r w:rsidRPr="006E48B3">
        <w:rPr>
          <w:rFonts w:ascii="Times New Roman" w:hAnsi="Times New Roman"/>
          <w:sz w:val="20"/>
          <w:szCs w:val="20"/>
          <w:lang w:val="en-AU"/>
        </w:rPr>
        <w:tab/>
        <w:t>Discussion on subband non-overlapping full duplex</w:t>
      </w:r>
      <w:r w:rsidRPr="006E48B3">
        <w:rPr>
          <w:rFonts w:ascii="Times New Roman" w:hAnsi="Times New Roman"/>
          <w:sz w:val="20"/>
          <w:szCs w:val="20"/>
          <w:lang w:val="en-AU"/>
        </w:rPr>
        <w:tab/>
        <w:t>vivo</w:t>
      </w:r>
    </w:p>
    <w:p w14:paraId="7955036E" w14:textId="77777777" w:rsidR="006E48B3" w:rsidRPr="006E48B3" w:rsidRDefault="006E48B3" w:rsidP="00FB2B97">
      <w:pPr>
        <w:pStyle w:val="afff0"/>
        <w:numPr>
          <w:ilvl w:val="0"/>
          <w:numId w:val="70"/>
        </w:numPr>
        <w:snapToGrid w:val="0"/>
        <w:ind w:leftChars="0"/>
        <w:rPr>
          <w:rFonts w:ascii="Times New Roman" w:hAnsi="Times New Roman"/>
          <w:sz w:val="20"/>
          <w:szCs w:val="20"/>
          <w:lang w:val="en-AU"/>
        </w:rPr>
      </w:pPr>
      <w:r w:rsidRPr="006E48B3">
        <w:rPr>
          <w:rFonts w:ascii="Times New Roman" w:hAnsi="Times New Roman"/>
          <w:sz w:val="20"/>
          <w:szCs w:val="20"/>
          <w:lang w:val="en-AU"/>
        </w:rPr>
        <w:t>R1-2306815</w:t>
      </w:r>
      <w:r w:rsidRPr="006E48B3">
        <w:rPr>
          <w:rFonts w:ascii="Times New Roman" w:hAnsi="Times New Roman"/>
          <w:sz w:val="20"/>
          <w:szCs w:val="20"/>
          <w:lang w:val="en-AU"/>
        </w:rPr>
        <w:tab/>
        <w:t>Discussion on subband non-overlapping full duplex for NR</w:t>
      </w:r>
      <w:r w:rsidRPr="006E48B3">
        <w:rPr>
          <w:rFonts w:ascii="Times New Roman" w:hAnsi="Times New Roman"/>
          <w:sz w:val="20"/>
          <w:szCs w:val="20"/>
          <w:lang w:val="en-AU"/>
        </w:rPr>
        <w:tab/>
        <w:t>MediaTek Inc.</w:t>
      </w:r>
    </w:p>
    <w:p w14:paraId="4D718108" w14:textId="77777777" w:rsidR="006E48B3" w:rsidRPr="006E48B3" w:rsidRDefault="006E48B3" w:rsidP="00FB2B97">
      <w:pPr>
        <w:pStyle w:val="afff0"/>
        <w:numPr>
          <w:ilvl w:val="0"/>
          <w:numId w:val="70"/>
        </w:numPr>
        <w:snapToGrid w:val="0"/>
        <w:ind w:leftChars="0"/>
        <w:rPr>
          <w:rFonts w:ascii="Times New Roman" w:hAnsi="Times New Roman"/>
          <w:sz w:val="20"/>
          <w:szCs w:val="20"/>
          <w:lang w:val="en-AU"/>
        </w:rPr>
      </w:pPr>
      <w:r w:rsidRPr="006E48B3">
        <w:rPr>
          <w:rFonts w:ascii="Times New Roman" w:hAnsi="Times New Roman"/>
          <w:sz w:val="20"/>
          <w:szCs w:val="20"/>
          <w:lang w:val="en-AU"/>
        </w:rPr>
        <w:t>R1-2306836</w:t>
      </w:r>
      <w:r w:rsidRPr="006E48B3">
        <w:rPr>
          <w:rFonts w:ascii="Times New Roman" w:hAnsi="Times New Roman"/>
          <w:sz w:val="20"/>
          <w:szCs w:val="20"/>
          <w:lang w:val="en-AU"/>
        </w:rPr>
        <w:tab/>
        <w:t>On SBFD in NR systems</w:t>
      </w:r>
      <w:r w:rsidRPr="006E48B3">
        <w:rPr>
          <w:rFonts w:ascii="Times New Roman" w:hAnsi="Times New Roman"/>
          <w:sz w:val="20"/>
          <w:szCs w:val="20"/>
          <w:lang w:val="en-AU"/>
        </w:rPr>
        <w:tab/>
        <w:t>Intel Corporation</w:t>
      </w:r>
    </w:p>
    <w:p w14:paraId="166FE34E" w14:textId="77777777" w:rsidR="006E48B3" w:rsidRPr="006E48B3" w:rsidRDefault="006E48B3" w:rsidP="00FB2B97">
      <w:pPr>
        <w:pStyle w:val="afff0"/>
        <w:numPr>
          <w:ilvl w:val="0"/>
          <w:numId w:val="70"/>
        </w:numPr>
        <w:snapToGrid w:val="0"/>
        <w:ind w:leftChars="0"/>
        <w:rPr>
          <w:rFonts w:ascii="Times New Roman" w:hAnsi="Times New Roman"/>
          <w:sz w:val="20"/>
          <w:szCs w:val="20"/>
          <w:lang w:val="en-AU"/>
        </w:rPr>
      </w:pPr>
      <w:r w:rsidRPr="006E48B3">
        <w:rPr>
          <w:rFonts w:ascii="Times New Roman" w:hAnsi="Times New Roman"/>
          <w:sz w:val="20"/>
          <w:szCs w:val="20"/>
          <w:lang w:val="en-AU"/>
        </w:rPr>
        <w:t>R1-2306875</w:t>
      </w:r>
      <w:r w:rsidRPr="006E48B3">
        <w:rPr>
          <w:rFonts w:ascii="Times New Roman" w:hAnsi="Times New Roman"/>
          <w:sz w:val="20"/>
          <w:szCs w:val="20"/>
          <w:lang w:val="en-AU"/>
        </w:rPr>
        <w:tab/>
        <w:t>On subband non-overlapping full duplex for NR</w:t>
      </w:r>
      <w:r w:rsidRPr="006E48B3">
        <w:rPr>
          <w:rFonts w:ascii="Times New Roman" w:hAnsi="Times New Roman"/>
          <w:sz w:val="20"/>
          <w:szCs w:val="20"/>
          <w:lang w:val="en-AU"/>
        </w:rPr>
        <w:tab/>
        <w:t>Nokia, Nokia Shanghai Bell</w:t>
      </w:r>
    </w:p>
    <w:p w14:paraId="5D6FE12E" w14:textId="77777777" w:rsidR="006E48B3" w:rsidRPr="006E48B3" w:rsidRDefault="006E48B3" w:rsidP="00FB2B97">
      <w:pPr>
        <w:pStyle w:val="afff0"/>
        <w:numPr>
          <w:ilvl w:val="0"/>
          <w:numId w:val="70"/>
        </w:numPr>
        <w:snapToGrid w:val="0"/>
        <w:ind w:leftChars="0"/>
        <w:rPr>
          <w:rFonts w:ascii="Times New Roman" w:hAnsi="Times New Roman"/>
          <w:sz w:val="20"/>
          <w:szCs w:val="20"/>
          <w:lang w:val="en-AU"/>
        </w:rPr>
      </w:pPr>
      <w:r w:rsidRPr="006E48B3">
        <w:rPr>
          <w:rFonts w:ascii="Times New Roman" w:hAnsi="Times New Roman"/>
          <w:sz w:val="20"/>
          <w:szCs w:val="20"/>
          <w:lang w:val="en-AU"/>
        </w:rPr>
        <w:t>R1-2306886</w:t>
      </w:r>
      <w:r w:rsidRPr="006E48B3">
        <w:rPr>
          <w:rFonts w:ascii="Times New Roman" w:hAnsi="Times New Roman"/>
          <w:sz w:val="20"/>
          <w:szCs w:val="20"/>
          <w:lang w:val="en-AU"/>
        </w:rPr>
        <w:tab/>
        <w:t>Study on Subband non-overlapping full duplex</w:t>
      </w:r>
      <w:r w:rsidRPr="006E48B3">
        <w:rPr>
          <w:rFonts w:ascii="Times New Roman" w:hAnsi="Times New Roman"/>
          <w:sz w:val="20"/>
          <w:szCs w:val="20"/>
          <w:lang w:val="en-AU"/>
        </w:rPr>
        <w:tab/>
        <w:t>LG Electronics</w:t>
      </w:r>
    </w:p>
    <w:p w14:paraId="281E843E" w14:textId="77777777" w:rsidR="006E48B3" w:rsidRPr="006E48B3" w:rsidRDefault="006E48B3" w:rsidP="00FB2B97">
      <w:pPr>
        <w:pStyle w:val="afff0"/>
        <w:numPr>
          <w:ilvl w:val="0"/>
          <w:numId w:val="70"/>
        </w:numPr>
        <w:snapToGrid w:val="0"/>
        <w:ind w:leftChars="0"/>
        <w:rPr>
          <w:rFonts w:ascii="Times New Roman" w:hAnsi="Times New Roman"/>
          <w:sz w:val="20"/>
          <w:szCs w:val="20"/>
          <w:lang w:val="en-AU"/>
        </w:rPr>
      </w:pPr>
      <w:r w:rsidRPr="006E48B3">
        <w:rPr>
          <w:rFonts w:ascii="Times New Roman" w:hAnsi="Times New Roman"/>
          <w:sz w:val="20"/>
          <w:szCs w:val="20"/>
          <w:lang w:val="en-AU"/>
        </w:rPr>
        <w:t>R1-2306907</w:t>
      </w:r>
      <w:r w:rsidRPr="006E48B3">
        <w:rPr>
          <w:rFonts w:ascii="Times New Roman" w:hAnsi="Times New Roman"/>
          <w:sz w:val="20"/>
          <w:szCs w:val="20"/>
          <w:lang w:val="en-AU"/>
        </w:rPr>
        <w:tab/>
        <w:t>Remaining issues on Subband Full Duplex TDD operations</w:t>
      </w:r>
      <w:r w:rsidRPr="006E48B3">
        <w:rPr>
          <w:rFonts w:ascii="Times New Roman" w:hAnsi="Times New Roman"/>
          <w:sz w:val="20"/>
          <w:szCs w:val="20"/>
          <w:lang w:val="en-AU"/>
        </w:rPr>
        <w:tab/>
        <w:t>Sony</w:t>
      </w:r>
    </w:p>
    <w:p w14:paraId="35C412E5" w14:textId="77777777" w:rsidR="006E48B3" w:rsidRPr="006E48B3" w:rsidRDefault="006E48B3" w:rsidP="00FB2B97">
      <w:pPr>
        <w:pStyle w:val="afff0"/>
        <w:numPr>
          <w:ilvl w:val="0"/>
          <w:numId w:val="70"/>
        </w:numPr>
        <w:snapToGrid w:val="0"/>
        <w:ind w:leftChars="0"/>
        <w:rPr>
          <w:rFonts w:ascii="Times New Roman" w:hAnsi="Times New Roman"/>
          <w:sz w:val="20"/>
          <w:szCs w:val="20"/>
          <w:lang w:val="en-AU"/>
        </w:rPr>
      </w:pPr>
      <w:r w:rsidRPr="006E48B3">
        <w:rPr>
          <w:rFonts w:ascii="Times New Roman" w:hAnsi="Times New Roman"/>
          <w:sz w:val="20"/>
          <w:szCs w:val="20"/>
          <w:lang w:val="en-AU"/>
        </w:rPr>
        <w:t>R1-2306942</w:t>
      </w:r>
      <w:r w:rsidRPr="006E48B3">
        <w:rPr>
          <w:rFonts w:ascii="Times New Roman" w:hAnsi="Times New Roman"/>
          <w:sz w:val="20"/>
          <w:szCs w:val="20"/>
          <w:lang w:val="en-AU"/>
        </w:rPr>
        <w:tab/>
        <w:t>Discussion on subband non-overlapping full duplex</w:t>
      </w:r>
      <w:r w:rsidRPr="006E48B3">
        <w:rPr>
          <w:rFonts w:ascii="Times New Roman" w:hAnsi="Times New Roman"/>
          <w:sz w:val="20"/>
          <w:szCs w:val="20"/>
          <w:lang w:val="en-AU"/>
        </w:rPr>
        <w:tab/>
        <w:t>NEC</w:t>
      </w:r>
    </w:p>
    <w:p w14:paraId="3E15A2E6" w14:textId="77777777" w:rsidR="006E48B3" w:rsidRPr="006E48B3" w:rsidRDefault="006E48B3" w:rsidP="00FB2B97">
      <w:pPr>
        <w:pStyle w:val="afff0"/>
        <w:numPr>
          <w:ilvl w:val="0"/>
          <w:numId w:val="70"/>
        </w:numPr>
        <w:snapToGrid w:val="0"/>
        <w:ind w:leftChars="0"/>
        <w:rPr>
          <w:rFonts w:ascii="Times New Roman" w:hAnsi="Times New Roman"/>
          <w:sz w:val="20"/>
          <w:szCs w:val="20"/>
          <w:lang w:val="en-AU"/>
        </w:rPr>
      </w:pPr>
      <w:r w:rsidRPr="006E48B3">
        <w:rPr>
          <w:rFonts w:ascii="Times New Roman" w:hAnsi="Times New Roman"/>
          <w:sz w:val="20"/>
          <w:szCs w:val="20"/>
          <w:lang w:val="en-AU"/>
        </w:rPr>
        <w:t>R1-2306982</w:t>
      </w:r>
      <w:r w:rsidRPr="006E48B3">
        <w:rPr>
          <w:rFonts w:ascii="Times New Roman" w:hAnsi="Times New Roman"/>
          <w:sz w:val="20"/>
          <w:szCs w:val="20"/>
          <w:lang w:val="en-AU"/>
        </w:rPr>
        <w:tab/>
        <w:t>Discussion of subband non-overlapping full duplex</w:t>
      </w:r>
      <w:r w:rsidRPr="006E48B3">
        <w:rPr>
          <w:rFonts w:ascii="Times New Roman" w:hAnsi="Times New Roman"/>
          <w:sz w:val="20"/>
          <w:szCs w:val="20"/>
          <w:lang w:val="en-AU"/>
        </w:rPr>
        <w:tab/>
        <w:t>ZTE</w:t>
      </w:r>
    </w:p>
    <w:p w14:paraId="5F1724E0" w14:textId="77777777" w:rsidR="006E48B3" w:rsidRPr="006E48B3" w:rsidRDefault="006E48B3" w:rsidP="00FB2B97">
      <w:pPr>
        <w:pStyle w:val="afff0"/>
        <w:numPr>
          <w:ilvl w:val="0"/>
          <w:numId w:val="70"/>
        </w:numPr>
        <w:snapToGrid w:val="0"/>
        <w:ind w:leftChars="0"/>
        <w:rPr>
          <w:rFonts w:ascii="Times New Roman" w:hAnsi="Times New Roman"/>
          <w:sz w:val="20"/>
          <w:szCs w:val="20"/>
          <w:lang w:val="en-AU"/>
        </w:rPr>
      </w:pPr>
      <w:r w:rsidRPr="006E48B3">
        <w:rPr>
          <w:rFonts w:ascii="Times New Roman" w:hAnsi="Times New Roman"/>
          <w:sz w:val="20"/>
          <w:szCs w:val="20"/>
          <w:lang w:val="en-AU"/>
        </w:rPr>
        <w:t>R1-2307084</w:t>
      </w:r>
      <w:r w:rsidRPr="006E48B3">
        <w:rPr>
          <w:rFonts w:ascii="Times New Roman" w:hAnsi="Times New Roman"/>
          <w:sz w:val="20"/>
          <w:szCs w:val="20"/>
          <w:lang w:val="en-AU"/>
        </w:rPr>
        <w:tab/>
        <w:t>Discussion on subband non-overlapping full duplex</w:t>
      </w:r>
      <w:r w:rsidRPr="006E48B3">
        <w:rPr>
          <w:rFonts w:ascii="Times New Roman" w:hAnsi="Times New Roman"/>
          <w:sz w:val="20"/>
          <w:szCs w:val="20"/>
          <w:lang w:val="en-AU"/>
        </w:rPr>
        <w:tab/>
        <w:t>CATT</w:t>
      </w:r>
    </w:p>
    <w:p w14:paraId="15EE7E9E" w14:textId="77777777" w:rsidR="006E48B3" w:rsidRPr="006E48B3" w:rsidRDefault="006E48B3" w:rsidP="00FB2B97">
      <w:pPr>
        <w:pStyle w:val="afff0"/>
        <w:numPr>
          <w:ilvl w:val="0"/>
          <w:numId w:val="70"/>
        </w:numPr>
        <w:snapToGrid w:val="0"/>
        <w:ind w:leftChars="0"/>
        <w:rPr>
          <w:rFonts w:ascii="Times New Roman" w:hAnsi="Times New Roman"/>
          <w:sz w:val="20"/>
          <w:szCs w:val="20"/>
          <w:lang w:val="en-AU"/>
        </w:rPr>
      </w:pPr>
      <w:r w:rsidRPr="006E48B3">
        <w:rPr>
          <w:rFonts w:ascii="Times New Roman" w:hAnsi="Times New Roman"/>
          <w:sz w:val="20"/>
          <w:szCs w:val="20"/>
          <w:lang w:val="en-AU"/>
        </w:rPr>
        <w:t>R1-2307160</w:t>
      </w:r>
      <w:r w:rsidRPr="006E48B3">
        <w:rPr>
          <w:rFonts w:ascii="Times New Roman" w:hAnsi="Times New Roman"/>
          <w:sz w:val="20"/>
          <w:szCs w:val="20"/>
          <w:lang w:val="en-AU"/>
        </w:rPr>
        <w:tab/>
        <w:t>Discussion on subband non-overlapping full duplex</w:t>
      </w:r>
      <w:r w:rsidRPr="006E48B3">
        <w:rPr>
          <w:rFonts w:ascii="Times New Roman" w:hAnsi="Times New Roman"/>
          <w:sz w:val="20"/>
          <w:szCs w:val="20"/>
          <w:lang w:val="en-AU"/>
        </w:rPr>
        <w:tab/>
        <w:t>Fujitsu</w:t>
      </w:r>
    </w:p>
    <w:p w14:paraId="797C33AF" w14:textId="77777777" w:rsidR="006E48B3" w:rsidRPr="006E48B3" w:rsidRDefault="006E48B3" w:rsidP="00FB2B97">
      <w:pPr>
        <w:pStyle w:val="afff0"/>
        <w:numPr>
          <w:ilvl w:val="0"/>
          <w:numId w:val="70"/>
        </w:numPr>
        <w:snapToGrid w:val="0"/>
        <w:ind w:leftChars="0"/>
        <w:rPr>
          <w:rFonts w:ascii="Times New Roman" w:hAnsi="Times New Roman"/>
          <w:sz w:val="20"/>
          <w:szCs w:val="20"/>
          <w:lang w:val="en-AU"/>
        </w:rPr>
      </w:pPr>
      <w:r w:rsidRPr="006E48B3">
        <w:rPr>
          <w:rFonts w:ascii="Times New Roman" w:hAnsi="Times New Roman"/>
          <w:sz w:val="20"/>
          <w:szCs w:val="20"/>
          <w:lang w:val="en-AU"/>
        </w:rPr>
        <w:t>R1-2307193</w:t>
      </w:r>
      <w:r w:rsidRPr="006E48B3">
        <w:rPr>
          <w:rFonts w:ascii="Times New Roman" w:hAnsi="Times New Roman"/>
          <w:sz w:val="20"/>
          <w:szCs w:val="20"/>
          <w:lang w:val="en-AU"/>
        </w:rPr>
        <w:tab/>
        <w:t>Discussion on subband non-overlapping full duplex</w:t>
      </w:r>
      <w:r w:rsidRPr="006E48B3">
        <w:rPr>
          <w:rFonts w:ascii="Times New Roman" w:hAnsi="Times New Roman"/>
          <w:sz w:val="20"/>
          <w:szCs w:val="20"/>
          <w:lang w:val="en-AU"/>
        </w:rPr>
        <w:tab/>
        <w:t>CMCC</w:t>
      </w:r>
    </w:p>
    <w:p w14:paraId="2CD7BAEF" w14:textId="77777777" w:rsidR="006E48B3" w:rsidRPr="006E48B3" w:rsidRDefault="006E48B3" w:rsidP="00FB2B97">
      <w:pPr>
        <w:pStyle w:val="afff0"/>
        <w:numPr>
          <w:ilvl w:val="0"/>
          <w:numId w:val="70"/>
        </w:numPr>
        <w:snapToGrid w:val="0"/>
        <w:ind w:leftChars="0"/>
        <w:rPr>
          <w:rFonts w:ascii="Times New Roman" w:hAnsi="Times New Roman"/>
          <w:sz w:val="20"/>
          <w:szCs w:val="20"/>
          <w:lang w:val="en-AU"/>
        </w:rPr>
      </w:pPr>
      <w:r w:rsidRPr="006E48B3">
        <w:rPr>
          <w:rFonts w:ascii="Times New Roman" w:hAnsi="Times New Roman"/>
          <w:sz w:val="20"/>
          <w:szCs w:val="20"/>
          <w:lang w:val="en-AU"/>
        </w:rPr>
        <w:t>R1-2307275</w:t>
      </w:r>
      <w:r w:rsidRPr="006E48B3">
        <w:rPr>
          <w:rFonts w:ascii="Times New Roman" w:hAnsi="Times New Roman"/>
          <w:sz w:val="20"/>
          <w:szCs w:val="20"/>
          <w:lang w:val="en-AU"/>
        </w:rPr>
        <w:tab/>
        <w:t>Views on subband non-overlapping full duplex</w:t>
      </w:r>
      <w:r w:rsidRPr="006E48B3">
        <w:rPr>
          <w:rFonts w:ascii="Times New Roman" w:hAnsi="Times New Roman"/>
          <w:sz w:val="20"/>
          <w:szCs w:val="20"/>
          <w:lang w:val="en-AU"/>
        </w:rPr>
        <w:tab/>
        <w:t>Apple</w:t>
      </w:r>
    </w:p>
    <w:p w14:paraId="6B2B2E20" w14:textId="77777777" w:rsidR="006E48B3" w:rsidRPr="006E48B3" w:rsidRDefault="006E48B3" w:rsidP="00FB2B97">
      <w:pPr>
        <w:pStyle w:val="afff0"/>
        <w:numPr>
          <w:ilvl w:val="0"/>
          <w:numId w:val="70"/>
        </w:numPr>
        <w:snapToGrid w:val="0"/>
        <w:ind w:leftChars="0"/>
        <w:rPr>
          <w:rFonts w:ascii="Times New Roman" w:hAnsi="Times New Roman"/>
          <w:sz w:val="20"/>
          <w:szCs w:val="20"/>
          <w:lang w:val="en-AU"/>
        </w:rPr>
      </w:pPr>
      <w:r w:rsidRPr="006E48B3">
        <w:rPr>
          <w:rFonts w:ascii="Times New Roman" w:hAnsi="Times New Roman"/>
          <w:sz w:val="20"/>
          <w:szCs w:val="20"/>
          <w:lang w:val="en-AU"/>
        </w:rPr>
        <w:t>R1-2307325</w:t>
      </w:r>
      <w:r w:rsidRPr="006E48B3">
        <w:rPr>
          <w:rFonts w:ascii="Times New Roman" w:hAnsi="Times New Roman"/>
          <w:sz w:val="20"/>
          <w:szCs w:val="20"/>
          <w:lang w:val="en-AU"/>
        </w:rPr>
        <w:tab/>
        <w:t>Subband non-overlapping full duplex</w:t>
      </w:r>
      <w:r w:rsidRPr="006E48B3">
        <w:rPr>
          <w:rFonts w:ascii="Times New Roman" w:hAnsi="Times New Roman"/>
          <w:sz w:val="20"/>
          <w:szCs w:val="20"/>
          <w:lang w:val="en-AU"/>
        </w:rPr>
        <w:tab/>
        <w:t>Ericsson</w:t>
      </w:r>
    </w:p>
    <w:p w14:paraId="72957084" w14:textId="77777777" w:rsidR="006E48B3" w:rsidRPr="006E48B3" w:rsidRDefault="006E48B3" w:rsidP="00FB2B97">
      <w:pPr>
        <w:pStyle w:val="afff0"/>
        <w:numPr>
          <w:ilvl w:val="0"/>
          <w:numId w:val="70"/>
        </w:numPr>
        <w:snapToGrid w:val="0"/>
        <w:ind w:leftChars="0"/>
        <w:rPr>
          <w:rFonts w:ascii="Times New Roman" w:hAnsi="Times New Roman"/>
          <w:sz w:val="20"/>
          <w:szCs w:val="20"/>
          <w:lang w:val="en-AU"/>
        </w:rPr>
      </w:pPr>
      <w:r w:rsidRPr="006E48B3">
        <w:rPr>
          <w:rFonts w:ascii="Times New Roman" w:hAnsi="Times New Roman"/>
          <w:sz w:val="20"/>
          <w:szCs w:val="20"/>
          <w:lang w:val="en-AU"/>
        </w:rPr>
        <w:t>R1-2307331</w:t>
      </w:r>
      <w:r w:rsidRPr="006E48B3">
        <w:rPr>
          <w:rFonts w:ascii="Times New Roman" w:hAnsi="Times New Roman"/>
          <w:sz w:val="20"/>
          <w:szCs w:val="20"/>
          <w:lang w:val="en-AU"/>
        </w:rPr>
        <w:tab/>
        <w:t>Discussion on subband non-overlapping full duplex</w:t>
      </w:r>
      <w:r w:rsidRPr="006E48B3">
        <w:rPr>
          <w:rFonts w:ascii="Times New Roman" w:hAnsi="Times New Roman"/>
          <w:sz w:val="20"/>
          <w:szCs w:val="20"/>
          <w:lang w:val="en-AU"/>
        </w:rPr>
        <w:tab/>
        <w:t>Panasonic</w:t>
      </w:r>
    </w:p>
    <w:p w14:paraId="6A0A718F" w14:textId="77777777" w:rsidR="006E48B3" w:rsidRPr="006E48B3" w:rsidRDefault="006E48B3" w:rsidP="00FB2B97">
      <w:pPr>
        <w:pStyle w:val="afff0"/>
        <w:numPr>
          <w:ilvl w:val="0"/>
          <w:numId w:val="70"/>
        </w:numPr>
        <w:snapToGrid w:val="0"/>
        <w:ind w:leftChars="0"/>
        <w:rPr>
          <w:rFonts w:ascii="Times New Roman" w:hAnsi="Times New Roman"/>
          <w:sz w:val="20"/>
          <w:szCs w:val="20"/>
          <w:lang w:val="en-AU"/>
        </w:rPr>
      </w:pPr>
      <w:r w:rsidRPr="006E48B3">
        <w:rPr>
          <w:rFonts w:ascii="Times New Roman" w:hAnsi="Times New Roman"/>
          <w:sz w:val="20"/>
          <w:szCs w:val="20"/>
          <w:lang w:val="en-AU"/>
        </w:rPr>
        <w:t>R1-2307382</w:t>
      </w:r>
      <w:r w:rsidRPr="006E48B3">
        <w:rPr>
          <w:rFonts w:ascii="Times New Roman" w:hAnsi="Times New Roman"/>
          <w:sz w:val="20"/>
          <w:szCs w:val="20"/>
          <w:lang w:val="en-AU"/>
        </w:rPr>
        <w:tab/>
        <w:t>Discussion on subband non-overlapping full duplex</w:t>
      </w:r>
      <w:r w:rsidRPr="006E48B3">
        <w:rPr>
          <w:rFonts w:ascii="Times New Roman" w:hAnsi="Times New Roman"/>
          <w:sz w:val="20"/>
          <w:szCs w:val="20"/>
          <w:lang w:val="en-AU"/>
        </w:rPr>
        <w:tab/>
        <w:t>xiaomi</w:t>
      </w:r>
    </w:p>
    <w:p w14:paraId="2DB373A9" w14:textId="77777777" w:rsidR="006E48B3" w:rsidRPr="006E48B3" w:rsidRDefault="006E48B3" w:rsidP="00FB2B97">
      <w:pPr>
        <w:pStyle w:val="afff0"/>
        <w:numPr>
          <w:ilvl w:val="0"/>
          <w:numId w:val="70"/>
        </w:numPr>
        <w:snapToGrid w:val="0"/>
        <w:ind w:leftChars="0"/>
        <w:rPr>
          <w:rFonts w:ascii="Times New Roman" w:hAnsi="Times New Roman"/>
          <w:sz w:val="20"/>
          <w:szCs w:val="20"/>
          <w:lang w:val="en-AU"/>
        </w:rPr>
      </w:pPr>
      <w:r w:rsidRPr="006E48B3">
        <w:rPr>
          <w:rFonts w:ascii="Times New Roman" w:hAnsi="Times New Roman"/>
          <w:sz w:val="20"/>
          <w:szCs w:val="20"/>
          <w:lang w:val="en-AU"/>
        </w:rPr>
        <w:t>R1-2307422</w:t>
      </w:r>
      <w:r w:rsidRPr="006E48B3">
        <w:rPr>
          <w:rFonts w:ascii="Times New Roman" w:hAnsi="Times New Roman"/>
          <w:sz w:val="20"/>
          <w:szCs w:val="20"/>
          <w:lang w:val="en-AU"/>
        </w:rPr>
        <w:tab/>
        <w:t>Coverage enhancement aspects on subband non-overlapping full duplex</w:t>
      </w:r>
      <w:r w:rsidRPr="006E48B3">
        <w:rPr>
          <w:rFonts w:ascii="Times New Roman" w:hAnsi="Times New Roman"/>
          <w:sz w:val="20"/>
          <w:szCs w:val="20"/>
          <w:lang w:val="en-AU"/>
        </w:rPr>
        <w:tab/>
        <w:t xml:space="preserve">SK Telecom, LG Uplus, </w:t>
      </w:r>
      <w:r w:rsidRPr="006E48B3">
        <w:rPr>
          <w:rFonts w:ascii="Times New Roman" w:hAnsi="Times New Roman"/>
          <w:sz w:val="20"/>
          <w:szCs w:val="20"/>
          <w:lang w:val="en-AU"/>
        </w:rPr>
        <w:lastRenderedPageBreak/>
        <w:t>Nokia, LG Electronics</w:t>
      </w:r>
    </w:p>
    <w:p w14:paraId="5868E5C5" w14:textId="77777777" w:rsidR="006E48B3" w:rsidRPr="006E48B3" w:rsidRDefault="006E48B3" w:rsidP="00FB2B97">
      <w:pPr>
        <w:pStyle w:val="afff0"/>
        <w:numPr>
          <w:ilvl w:val="0"/>
          <w:numId w:val="70"/>
        </w:numPr>
        <w:snapToGrid w:val="0"/>
        <w:ind w:leftChars="0"/>
        <w:rPr>
          <w:rFonts w:ascii="Times New Roman" w:hAnsi="Times New Roman"/>
          <w:sz w:val="20"/>
          <w:szCs w:val="20"/>
          <w:lang w:val="en-AU"/>
        </w:rPr>
      </w:pPr>
      <w:r w:rsidRPr="006E48B3">
        <w:rPr>
          <w:rFonts w:ascii="Times New Roman" w:hAnsi="Times New Roman"/>
          <w:sz w:val="20"/>
          <w:szCs w:val="20"/>
          <w:lang w:val="en-AU"/>
        </w:rPr>
        <w:t>R1-2307472</w:t>
      </w:r>
      <w:r w:rsidRPr="006E48B3">
        <w:rPr>
          <w:rFonts w:ascii="Times New Roman" w:hAnsi="Times New Roman"/>
          <w:sz w:val="20"/>
          <w:szCs w:val="20"/>
          <w:lang w:val="en-AU"/>
        </w:rPr>
        <w:tab/>
        <w:t>Discussion on subband non-overlapping full duplex</w:t>
      </w:r>
      <w:r w:rsidRPr="006E48B3">
        <w:rPr>
          <w:rFonts w:ascii="Times New Roman" w:hAnsi="Times New Roman"/>
          <w:sz w:val="20"/>
          <w:szCs w:val="20"/>
          <w:lang w:val="en-AU"/>
        </w:rPr>
        <w:tab/>
        <w:t>NTT DOCOMO, INC.</w:t>
      </w:r>
    </w:p>
    <w:p w14:paraId="4B43AC6E" w14:textId="77777777" w:rsidR="006E48B3" w:rsidRPr="006E48B3" w:rsidRDefault="006E48B3" w:rsidP="00FB2B97">
      <w:pPr>
        <w:pStyle w:val="afff0"/>
        <w:numPr>
          <w:ilvl w:val="0"/>
          <w:numId w:val="70"/>
        </w:numPr>
        <w:snapToGrid w:val="0"/>
        <w:ind w:leftChars="0"/>
        <w:rPr>
          <w:rFonts w:ascii="Times New Roman" w:hAnsi="Times New Roman"/>
          <w:sz w:val="20"/>
          <w:szCs w:val="20"/>
          <w:lang w:val="en-AU"/>
        </w:rPr>
      </w:pPr>
      <w:r w:rsidRPr="006E48B3">
        <w:rPr>
          <w:rFonts w:ascii="Times New Roman" w:hAnsi="Times New Roman"/>
          <w:sz w:val="20"/>
          <w:szCs w:val="20"/>
          <w:lang w:val="en-AU"/>
        </w:rPr>
        <w:t>R1-2307572</w:t>
      </w:r>
      <w:r w:rsidRPr="006E48B3">
        <w:rPr>
          <w:rFonts w:ascii="Times New Roman" w:hAnsi="Times New Roman"/>
          <w:sz w:val="20"/>
          <w:szCs w:val="20"/>
          <w:lang w:val="en-AU"/>
        </w:rPr>
        <w:tab/>
        <w:t>Discussion on subband non-overlapping full duplex</w:t>
      </w:r>
      <w:r w:rsidRPr="006E48B3">
        <w:rPr>
          <w:rFonts w:ascii="Times New Roman" w:hAnsi="Times New Roman"/>
          <w:sz w:val="20"/>
          <w:szCs w:val="20"/>
          <w:lang w:val="en-AU"/>
        </w:rPr>
        <w:tab/>
        <w:t>OPPO</w:t>
      </w:r>
    </w:p>
    <w:p w14:paraId="7E3AC715" w14:textId="77777777" w:rsidR="006E48B3" w:rsidRPr="006E48B3" w:rsidRDefault="006E48B3" w:rsidP="00FB2B97">
      <w:pPr>
        <w:pStyle w:val="afff0"/>
        <w:numPr>
          <w:ilvl w:val="0"/>
          <w:numId w:val="70"/>
        </w:numPr>
        <w:snapToGrid w:val="0"/>
        <w:ind w:leftChars="0"/>
        <w:rPr>
          <w:rFonts w:ascii="Times New Roman" w:hAnsi="Times New Roman"/>
          <w:sz w:val="20"/>
          <w:szCs w:val="20"/>
          <w:lang w:val="en-AU"/>
        </w:rPr>
      </w:pPr>
      <w:r w:rsidRPr="006E48B3">
        <w:rPr>
          <w:rFonts w:ascii="Times New Roman" w:hAnsi="Times New Roman"/>
          <w:sz w:val="20"/>
          <w:szCs w:val="20"/>
          <w:lang w:val="en-AU"/>
        </w:rPr>
        <w:t>R1-2307675</w:t>
      </w:r>
      <w:r w:rsidRPr="006E48B3">
        <w:rPr>
          <w:rFonts w:ascii="Times New Roman" w:hAnsi="Times New Roman"/>
          <w:sz w:val="20"/>
          <w:szCs w:val="20"/>
          <w:lang w:val="en-AU"/>
        </w:rPr>
        <w:tab/>
        <w:t>On SBFD for NR duplex evolution</w:t>
      </w:r>
      <w:r w:rsidRPr="006E48B3">
        <w:rPr>
          <w:rFonts w:ascii="Times New Roman" w:hAnsi="Times New Roman"/>
          <w:sz w:val="20"/>
          <w:szCs w:val="20"/>
          <w:lang w:val="en-AU"/>
        </w:rPr>
        <w:tab/>
        <w:t>Samsung</w:t>
      </w:r>
    </w:p>
    <w:p w14:paraId="2FF469A4" w14:textId="77777777" w:rsidR="006E48B3" w:rsidRPr="006E48B3" w:rsidRDefault="006E48B3" w:rsidP="00FB2B97">
      <w:pPr>
        <w:pStyle w:val="afff0"/>
        <w:numPr>
          <w:ilvl w:val="0"/>
          <w:numId w:val="70"/>
        </w:numPr>
        <w:snapToGrid w:val="0"/>
        <w:ind w:leftChars="0"/>
        <w:rPr>
          <w:rFonts w:ascii="Times New Roman" w:hAnsi="Times New Roman"/>
          <w:sz w:val="20"/>
          <w:szCs w:val="20"/>
          <w:lang w:val="en-AU"/>
        </w:rPr>
      </w:pPr>
      <w:r w:rsidRPr="006E48B3">
        <w:rPr>
          <w:rFonts w:ascii="Times New Roman" w:hAnsi="Times New Roman"/>
          <w:sz w:val="20"/>
          <w:szCs w:val="20"/>
          <w:lang w:val="en-AU"/>
        </w:rPr>
        <w:t>R1-2307743</w:t>
      </w:r>
      <w:r w:rsidRPr="006E48B3">
        <w:rPr>
          <w:rFonts w:ascii="Times New Roman" w:hAnsi="Times New Roman"/>
          <w:sz w:val="20"/>
          <w:szCs w:val="20"/>
          <w:lang w:val="en-AU"/>
        </w:rPr>
        <w:tab/>
        <w:t>Discussion on subband non-overlapping full duplex enhancements</w:t>
      </w:r>
      <w:r w:rsidRPr="006E48B3">
        <w:rPr>
          <w:rFonts w:ascii="Times New Roman" w:hAnsi="Times New Roman"/>
          <w:sz w:val="20"/>
          <w:szCs w:val="20"/>
          <w:lang w:val="en-AU"/>
        </w:rPr>
        <w:tab/>
        <w:t>ETRI</w:t>
      </w:r>
    </w:p>
    <w:p w14:paraId="4E85798A" w14:textId="77777777" w:rsidR="006E48B3" w:rsidRPr="006E48B3" w:rsidRDefault="006E48B3" w:rsidP="00FB2B97">
      <w:pPr>
        <w:pStyle w:val="afff0"/>
        <w:numPr>
          <w:ilvl w:val="0"/>
          <w:numId w:val="70"/>
        </w:numPr>
        <w:snapToGrid w:val="0"/>
        <w:ind w:leftChars="0"/>
        <w:rPr>
          <w:rFonts w:ascii="Times New Roman" w:hAnsi="Times New Roman"/>
          <w:sz w:val="20"/>
          <w:szCs w:val="20"/>
          <w:lang w:val="en-AU"/>
        </w:rPr>
      </w:pPr>
      <w:r w:rsidRPr="006E48B3">
        <w:rPr>
          <w:rFonts w:ascii="Times New Roman" w:hAnsi="Times New Roman"/>
          <w:sz w:val="20"/>
          <w:szCs w:val="20"/>
          <w:lang w:val="en-AU"/>
        </w:rPr>
        <w:t>R1-2307812</w:t>
      </w:r>
      <w:r w:rsidRPr="006E48B3">
        <w:rPr>
          <w:rFonts w:ascii="Times New Roman" w:hAnsi="Times New Roman"/>
          <w:sz w:val="20"/>
          <w:szCs w:val="20"/>
          <w:lang w:val="en-AU"/>
        </w:rPr>
        <w:tab/>
        <w:t>Subband non-overlapping full duplex</w:t>
      </w:r>
      <w:r w:rsidRPr="006E48B3">
        <w:rPr>
          <w:rFonts w:ascii="Times New Roman" w:hAnsi="Times New Roman"/>
          <w:sz w:val="20"/>
          <w:szCs w:val="20"/>
          <w:lang w:val="en-AU"/>
        </w:rPr>
        <w:tab/>
        <w:t>Lenovo</w:t>
      </w:r>
    </w:p>
    <w:p w14:paraId="71948F7A" w14:textId="77777777" w:rsidR="006E48B3" w:rsidRPr="006E48B3" w:rsidRDefault="006E48B3" w:rsidP="00FB2B97">
      <w:pPr>
        <w:pStyle w:val="afff0"/>
        <w:numPr>
          <w:ilvl w:val="0"/>
          <w:numId w:val="70"/>
        </w:numPr>
        <w:snapToGrid w:val="0"/>
        <w:ind w:leftChars="0"/>
        <w:rPr>
          <w:rFonts w:ascii="Times New Roman" w:hAnsi="Times New Roman"/>
          <w:sz w:val="20"/>
          <w:szCs w:val="20"/>
          <w:lang w:val="en-AU"/>
        </w:rPr>
      </w:pPr>
      <w:r w:rsidRPr="006E48B3">
        <w:rPr>
          <w:rFonts w:ascii="Times New Roman" w:hAnsi="Times New Roman"/>
          <w:sz w:val="20"/>
          <w:szCs w:val="20"/>
          <w:lang w:val="en-AU"/>
        </w:rPr>
        <w:t>R1-2307818</w:t>
      </w:r>
      <w:r w:rsidRPr="006E48B3">
        <w:rPr>
          <w:rFonts w:ascii="Times New Roman" w:hAnsi="Times New Roman"/>
          <w:sz w:val="20"/>
          <w:szCs w:val="20"/>
          <w:lang w:val="en-AU"/>
        </w:rPr>
        <w:tab/>
        <w:t>Discussion on subband non-overlapping full duplex</w:t>
      </w:r>
      <w:r w:rsidRPr="006E48B3">
        <w:rPr>
          <w:rFonts w:ascii="Times New Roman" w:hAnsi="Times New Roman"/>
          <w:sz w:val="20"/>
          <w:szCs w:val="20"/>
          <w:lang w:val="en-AU"/>
        </w:rPr>
        <w:tab/>
        <w:t>Sharp</w:t>
      </w:r>
    </w:p>
    <w:p w14:paraId="2465AC73" w14:textId="77777777" w:rsidR="006E48B3" w:rsidRPr="006E48B3" w:rsidRDefault="006E48B3" w:rsidP="00FB2B97">
      <w:pPr>
        <w:pStyle w:val="afff0"/>
        <w:numPr>
          <w:ilvl w:val="0"/>
          <w:numId w:val="70"/>
        </w:numPr>
        <w:snapToGrid w:val="0"/>
        <w:ind w:leftChars="0"/>
        <w:rPr>
          <w:rFonts w:ascii="Times New Roman" w:hAnsi="Times New Roman"/>
          <w:sz w:val="20"/>
          <w:szCs w:val="20"/>
          <w:lang w:val="en-AU"/>
        </w:rPr>
      </w:pPr>
      <w:r w:rsidRPr="006E48B3">
        <w:rPr>
          <w:rFonts w:ascii="Times New Roman" w:hAnsi="Times New Roman"/>
          <w:sz w:val="20"/>
          <w:szCs w:val="20"/>
          <w:lang w:val="en-AU"/>
        </w:rPr>
        <w:t>R1-2307890</w:t>
      </w:r>
      <w:r w:rsidRPr="006E48B3">
        <w:rPr>
          <w:rFonts w:ascii="Times New Roman" w:hAnsi="Times New Roman"/>
          <w:sz w:val="20"/>
          <w:szCs w:val="20"/>
          <w:lang w:val="en-AU"/>
        </w:rPr>
        <w:tab/>
        <w:t>Discussion on sub-band non-overlapping full duplex</w:t>
      </w:r>
      <w:r w:rsidRPr="006E48B3">
        <w:rPr>
          <w:rFonts w:ascii="Times New Roman" w:hAnsi="Times New Roman"/>
          <w:sz w:val="20"/>
          <w:szCs w:val="20"/>
          <w:lang w:val="en-AU"/>
        </w:rPr>
        <w:tab/>
        <w:t>ITRI</w:t>
      </w:r>
    </w:p>
    <w:p w14:paraId="6B95767D" w14:textId="77777777" w:rsidR="006E48B3" w:rsidRPr="006E48B3" w:rsidRDefault="006E48B3" w:rsidP="00FB2B97">
      <w:pPr>
        <w:pStyle w:val="afff0"/>
        <w:numPr>
          <w:ilvl w:val="0"/>
          <w:numId w:val="70"/>
        </w:numPr>
        <w:snapToGrid w:val="0"/>
        <w:ind w:leftChars="0"/>
        <w:rPr>
          <w:rFonts w:ascii="Times New Roman" w:hAnsi="Times New Roman"/>
          <w:sz w:val="20"/>
          <w:szCs w:val="20"/>
          <w:lang w:val="en-AU"/>
        </w:rPr>
      </w:pPr>
      <w:r w:rsidRPr="006E48B3">
        <w:rPr>
          <w:rFonts w:ascii="Times New Roman" w:hAnsi="Times New Roman"/>
          <w:sz w:val="20"/>
          <w:szCs w:val="20"/>
          <w:lang w:val="en-AU"/>
        </w:rPr>
        <w:t>R1-2307923</w:t>
      </w:r>
      <w:r w:rsidRPr="006E48B3">
        <w:rPr>
          <w:rFonts w:ascii="Times New Roman" w:hAnsi="Times New Roman"/>
          <w:sz w:val="20"/>
          <w:szCs w:val="20"/>
          <w:lang w:val="en-AU"/>
        </w:rPr>
        <w:tab/>
        <w:t>Feasibility and techniques for Subband non-overlapping full duplex</w:t>
      </w:r>
      <w:r w:rsidRPr="006E48B3">
        <w:rPr>
          <w:rFonts w:ascii="Times New Roman" w:hAnsi="Times New Roman"/>
          <w:sz w:val="20"/>
          <w:szCs w:val="20"/>
          <w:lang w:val="en-AU"/>
        </w:rPr>
        <w:tab/>
        <w:t>Qualcomm Incorporated</w:t>
      </w:r>
    </w:p>
    <w:p w14:paraId="5FEF9AE2" w14:textId="77777777" w:rsidR="006E48B3" w:rsidRPr="006E48B3" w:rsidRDefault="006E48B3" w:rsidP="00FB2B97">
      <w:pPr>
        <w:pStyle w:val="afff0"/>
        <w:numPr>
          <w:ilvl w:val="0"/>
          <w:numId w:val="70"/>
        </w:numPr>
        <w:snapToGrid w:val="0"/>
        <w:ind w:leftChars="0"/>
        <w:rPr>
          <w:rFonts w:ascii="Times New Roman" w:hAnsi="Times New Roman"/>
          <w:sz w:val="20"/>
          <w:szCs w:val="20"/>
          <w:lang w:val="en-AU"/>
        </w:rPr>
      </w:pPr>
      <w:r w:rsidRPr="006E48B3">
        <w:rPr>
          <w:rFonts w:ascii="Times New Roman" w:hAnsi="Times New Roman"/>
          <w:sz w:val="20"/>
          <w:szCs w:val="20"/>
          <w:lang w:val="en-AU"/>
        </w:rPr>
        <w:t>R1-2308002</w:t>
      </w:r>
      <w:r w:rsidRPr="006E48B3">
        <w:rPr>
          <w:rFonts w:ascii="Times New Roman" w:hAnsi="Times New Roman"/>
          <w:sz w:val="20"/>
          <w:szCs w:val="20"/>
          <w:lang w:val="en-AU"/>
        </w:rPr>
        <w:tab/>
        <w:t>Discussion on subband non-overlapping full duplex</w:t>
      </w:r>
      <w:r w:rsidRPr="006E48B3">
        <w:rPr>
          <w:rFonts w:ascii="Times New Roman" w:hAnsi="Times New Roman"/>
          <w:sz w:val="20"/>
          <w:szCs w:val="20"/>
          <w:lang w:val="en-AU"/>
        </w:rPr>
        <w:tab/>
        <w:t>CEWiT</w:t>
      </w:r>
    </w:p>
    <w:p w14:paraId="0615CB83" w14:textId="77777777" w:rsidR="006E48B3" w:rsidRPr="006E48B3" w:rsidRDefault="006E48B3" w:rsidP="00FB2B97">
      <w:pPr>
        <w:pStyle w:val="afff0"/>
        <w:numPr>
          <w:ilvl w:val="0"/>
          <w:numId w:val="70"/>
        </w:numPr>
        <w:snapToGrid w:val="0"/>
        <w:ind w:leftChars="0"/>
        <w:rPr>
          <w:rFonts w:ascii="Times New Roman" w:hAnsi="Times New Roman"/>
          <w:sz w:val="20"/>
          <w:szCs w:val="20"/>
          <w:lang w:val="en-AU"/>
        </w:rPr>
      </w:pPr>
      <w:r w:rsidRPr="006E48B3">
        <w:rPr>
          <w:rFonts w:ascii="Times New Roman" w:hAnsi="Times New Roman"/>
          <w:sz w:val="20"/>
          <w:szCs w:val="20"/>
          <w:lang w:val="en-AU"/>
        </w:rPr>
        <w:t>R1-2308026</w:t>
      </w:r>
      <w:r w:rsidRPr="006E48B3">
        <w:rPr>
          <w:rFonts w:ascii="Times New Roman" w:hAnsi="Times New Roman"/>
          <w:sz w:val="20"/>
          <w:szCs w:val="20"/>
          <w:lang w:val="en-AU"/>
        </w:rPr>
        <w:tab/>
        <w:t>Discussion on subband non-overlapping full duplex</w:t>
      </w:r>
      <w:r w:rsidRPr="006E48B3">
        <w:rPr>
          <w:rFonts w:ascii="Times New Roman" w:hAnsi="Times New Roman"/>
          <w:sz w:val="20"/>
          <w:szCs w:val="20"/>
          <w:lang w:val="en-AU"/>
        </w:rPr>
        <w:tab/>
        <w:t>KT Corp.</w:t>
      </w:r>
    </w:p>
    <w:p w14:paraId="0D2D1A4A" w14:textId="77777777" w:rsidR="006E48B3" w:rsidRPr="006E48B3" w:rsidRDefault="006E48B3" w:rsidP="00FB2B97">
      <w:pPr>
        <w:pStyle w:val="afff0"/>
        <w:numPr>
          <w:ilvl w:val="0"/>
          <w:numId w:val="70"/>
        </w:numPr>
        <w:snapToGrid w:val="0"/>
        <w:ind w:leftChars="0"/>
        <w:rPr>
          <w:rFonts w:ascii="Times New Roman" w:hAnsi="Times New Roman"/>
          <w:sz w:val="20"/>
          <w:szCs w:val="20"/>
          <w:lang w:val="en-AU"/>
        </w:rPr>
      </w:pPr>
      <w:r w:rsidRPr="006E48B3">
        <w:rPr>
          <w:rFonts w:ascii="Times New Roman" w:hAnsi="Times New Roman"/>
          <w:sz w:val="20"/>
          <w:szCs w:val="20"/>
          <w:lang w:val="en-AU"/>
        </w:rPr>
        <w:t>R1-2308104</w:t>
      </w:r>
      <w:r w:rsidRPr="006E48B3">
        <w:rPr>
          <w:rFonts w:ascii="Times New Roman" w:hAnsi="Times New Roman"/>
          <w:sz w:val="20"/>
          <w:szCs w:val="20"/>
          <w:lang w:val="en-AU"/>
        </w:rPr>
        <w:tab/>
        <w:t>Details of subband non-overlapping full duplex</w:t>
      </w:r>
      <w:r w:rsidRPr="006E48B3">
        <w:rPr>
          <w:rFonts w:ascii="Times New Roman" w:hAnsi="Times New Roman"/>
          <w:sz w:val="20"/>
          <w:szCs w:val="20"/>
          <w:lang w:val="en-AU"/>
        </w:rPr>
        <w:tab/>
        <w:t>ASUSTeK</w:t>
      </w:r>
    </w:p>
    <w:p w14:paraId="3D647316" w14:textId="1656371E" w:rsidR="006E48B3" w:rsidRDefault="006E48B3" w:rsidP="00FB2B97">
      <w:pPr>
        <w:pStyle w:val="afff0"/>
        <w:numPr>
          <w:ilvl w:val="0"/>
          <w:numId w:val="70"/>
        </w:numPr>
        <w:snapToGrid w:val="0"/>
        <w:ind w:leftChars="0"/>
        <w:jc w:val="left"/>
        <w:rPr>
          <w:rFonts w:ascii="Times New Roman" w:hAnsi="Times New Roman"/>
          <w:sz w:val="20"/>
          <w:szCs w:val="20"/>
          <w:lang w:val="en-AU"/>
        </w:rPr>
      </w:pPr>
      <w:r w:rsidRPr="006E48B3">
        <w:rPr>
          <w:rFonts w:ascii="Times New Roman" w:hAnsi="Times New Roman"/>
          <w:sz w:val="20"/>
          <w:szCs w:val="20"/>
          <w:lang w:val="en-AU"/>
        </w:rPr>
        <w:t>R1-2308115</w:t>
      </w:r>
      <w:r w:rsidRPr="006E48B3">
        <w:rPr>
          <w:rFonts w:ascii="Times New Roman" w:hAnsi="Times New Roman"/>
          <w:sz w:val="20"/>
          <w:szCs w:val="20"/>
          <w:lang w:val="en-AU"/>
        </w:rPr>
        <w:tab/>
        <w:t>Discussion on subband non-overlapping full duplex</w:t>
      </w:r>
      <w:r w:rsidRPr="006E48B3">
        <w:rPr>
          <w:rFonts w:ascii="Times New Roman" w:hAnsi="Times New Roman"/>
          <w:sz w:val="20"/>
          <w:szCs w:val="20"/>
          <w:lang w:val="en-AU"/>
        </w:rPr>
        <w:tab/>
        <w:t>WILUS Inc.</w:t>
      </w:r>
    </w:p>
    <w:p w14:paraId="109E1F36" w14:textId="77777777" w:rsidR="005E7AF2" w:rsidRPr="005E7AF2" w:rsidRDefault="00000000" w:rsidP="00FB2B97">
      <w:pPr>
        <w:pStyle w:val="afff0"/>
        <w:numPr>
          <w:ilvl w:val="0"/>
          <w:numId w:val="70"/>
        </w:numPr>
        <w:snapToGrid w:val="0"/>
        <w:ind w:leftChars="0"/>
        <w:jc w:val="left"/>
        <w:rPr>
          <w:rFonts w:ascii="Times New Roman" w:hAnsi="Times New Roman"/>
          <w:sz w:val="20"/>
          <w:szCs w:val="20"/>
          <w:lang w:val="en-AU"/>
        </w:rPr>
      </w:pPr>
      <w:hyperlink r:id="rId28" w:history="1">
        <w:r w:rsidR="005E7AF2" w:rsidRPr="005E7AF2">
          <w:rPr>
            <w:rFonts w:ascii="Times New Roman" w:hAnsi="Times New Roman"/>
            <w:sz w:val="20"/>
            <w:szCs w:val="20"/>
            <w:lang w:val="en-AU"/>
          </w:rPr>
          <w:t>R1-2308368</w:t>
        </w:r>
      </w:hyperlink>
      <w:r w:rsidR="005E7AF2" w:rsidRPr="005E7AF2">
        <w:rPr>
          <w:rFonts w:ascii="Times New Roman" w:hAnsi="Times New Roman"/>
          <w:sz w:val="20"/>
          <w:szCs w:val="20"/>
          <w:lang w:val="en-AU"/>
        </w:rPr>
        <w:tab/>
        <w:t>Summary #1 of potential enhancement on dynamic/flexible TDD</w:t>
      </w:r>
      <w:r w:rsidR="005E7AF2" w:rsidRPr="005E7AF2">
        <w:rPr>
          <w:rFonts w:ascii="Times New Roman" w:hAnsi="Times New Roman"/>
          <w:sz w:val="20"/>
          <w:szCs w:val="20"/>
          <w:lang w:val="en-AU"/>
        </w:rPr>
        <w:tab/>
        <w:t>Moderator (LG Electronics)</w:t>
      </w:r>
    </w:p>
    <w:p w14:paraId="5A92EDFB" w14:textId="35008D55" w:rsidR="005E7AF2" w:rsidRPr="005E7AF2" w:rsidRDefault="00000000" w:rsidP="00FB2B97">
      <w:pPr>
        <w:pStyle w:val="afff0"/>
        <w:numPr>
          <w:ilvl w:val="0"/>
          <w:numId w:val="70"/>
        </w:numPr>
        <w:snapToGrid w:val="0"/>
        <w:ind w:leftChars="0"/>
        <w:jc w:val="left"/>
        <w:rPr>
          <w:rFonts w:ascii="Times New Roman" w:hAnsi="Times New Roman"/>
          <w:sz w:val="20"/>
          <w:szCs w:val="20"/>
          <w:lang w:val="en-AU"/>
        </w:rPr>
      </w:pPr>
      <w:hyperlink r:id="rId29" w:history="1">
        <w:r w:rsidR="005E7AF2" w:rsidRPr="005E7AF2">
          <w:rPr>
            <w:rFonts w:ascii="Times New Roman" w:hAnsi="Times New Roman"/>
            <w:sz w:val="20"/>
            <w:szCs w:val="20"/>
            <w:lang w:val="en-AU"/>
          </w:rPr>
          <w:t>R1-230836</w:t>
        </w:r>
        <w:r w:rsidR="005E7AF2">
          <w:rPr>
            <w:rFonts w:ascii="Times New Roman" w:hAnsi="Times New Roman"/>
            <w:sz w:val="20"/>
            <w:szCs w:val="20"/>
            <w:lang w:val="en-AU"/>
          </w:rPr>
          <w:t>9</w:t>
        </w:r>
      </w:hyperlink>
      <w:r w:rsidR="005E7AF2" w:rsidRPr="005E7AF2">
        <w:rPr>
          <w:rFonts w:ascii="Times New Roman" w:hAnsi="Times New Roman"/>
          <w:sz w:val="20"/>
          <w:szCs w:val="20"/>
          <w:lang w:val="en-AU"/>
        </w:rPr>
        <w:tab/>
        <w:t>Summary #</w:t>
      </w:r>
      <w:r w:rsidR="005E7AF2">
        <w:rPr>
          <w:rFonts w:ascii="Times New Roman" w:hAnsi="Times New Roman"/>
          <w:sz w:val="20"/>
          <w:szCs w:val="20"/>
          <w:lang w:val="en-AU"/>
        </w:rPr>
        <w:t>2</w:t>
      </w:r>
      <w:r w:rsidR="005E7AF2" w:rsidRPr="005E7AF2">
        <w:rPr>
          <w:rFonts w:ascii="Times New Roman" w:hAnsi="Times New Roman"/>
          <w:sz w:val="20"/>
          <w:szCs w:val="20"/>
          <w:lang w:val="en-AU"/>
        </w:rPr>
        <w:t xml:space="preserve"> of potential enhancement on dynamic/flexible TDD</w:t>
      </w:r>
      <w:r w:rsidR="005E7AF2" w:rsidRPr="005E7AF2">
        <w:rPr>
          <w:rFonts w:ascii="Times New Roman" w:hAnsi="Times New Roman"/>
          <w:sz w:val="20"/>
          <w:szCs w:val="20"/>
          <w:lang w:val="en-AU"/>
        </w:rPr>
        <w:tab/>
        <w:t>Moderator (LG Electronics)</w:t>
      </w:r>
    </w:p>
    <w:p w14:paraId="51C08AED" w14:textId="791A0DAF" w:rsidR="005E7AF2" w:rsidRPr="005E7AF2" w:rsidRDefault="00000000" w:rsidP="00FB2B97">
      <w:pPr>
        <w:pStyle w:val="afff0"/>
        <w:numPr>
          <w:ilvl w:val="0"/>
          <w:numId w:val="70"/>
        </w:numPr>
        <w:snapToGrid w:val="0"/>
        <w:ind w:leftChars="0"/>
        <w:jc w:val="left"/>
        <w:rPr>
          <w:rFonts w:ascii="Times New Roman" w:hAnsi="Times New Roman"/>
          <w:sz w:val="20"/>
          <w:szCs w:val="20"/>
          <w:lang w:val="en-AU"/>
        </w:rPr>
      </w:pPr>
      <w:hyperlink r:id="rId30" w:history="1">
        <w:r w:rsidR="005E7AF2" w:rsidRPr="005E7AF2">
          <w:rPr>
            <w:rFonts w:ascii="Times New Roman" w:hAnsi="Times New Roman"/>
            <w:sz w:val="20"/>
            <w:szCs w:val="20"/>
            <w:lang w:val="en-AU"/>
          </w:rPr>
          <w:t>R1-23083</w:t>
        </w:r>
        <w:r w:rsidR="005E7AF2">
          <w:rPr>
            <w:rFonts w:ascii="Times New Roman" w:hAnsi="Times New Roman"/>
            <w:sz w:val="20"/>
            <w:szCs w:val="20"/>
            <w:lang w:val="en-AU"/>
          </w:rPr>
          <w:t>70</w:t>
        </w:r>
      </w:hyperlink>
      <w:r w:rsidR="005E7AF2" w:rsidRPr="005E7AF2">
        <w:rPr>
          <w:rFonts w:ascii="Times New Roman" w:hAnsi="Times New Roman"/>
          <w:sz w:val="20"/>
          <w:szCs w:val="20"/>
          <w:lang w:val="en-AU"/>
        </w:rPr>
        <w:tab/>
        <w:t>Summary #</w:t>
      </w:r>
      <w:r w:rsidR="005E7AF2">
        <w:rPr>
          <w:rFonts w:ascii="Times New Roman" w:hAnsi="Times New Roman"/>
          <w:sz w:val="20"/>
          <w:szCs w:val="20"/>
          <w:lang w:val="en-AU"/>
        </w:rPr>
        <w:t>3</w:t>
      </w:r>
      <w:r w:rsidR="005E7AF2" w:rsidRPr="005E7AF2">
        <w:rPr>
          <w:rFonts w:ascii="Times New Roman" w:hAnsi="Times New Roman"/>
          <w:sz w:val="20"/>
          <w:szCs w:val="20"/>
          <w:lang w:val="en-AU"/>
        </w:rPr>
        <w:t xml:space="preserve"> of potential enhancement on dynamic/flexible TDD</w:t>
      </w:r>
      <w:r w:rsidR="005E7AF2" w:rsidRPr="005E7AF2">
        <w:rPr>
          <w:rFonts w:ascii="Times New Roman" w:hAnsi="Times New Roman"/>
          <w:sz w:val="20"/>
          <w:szCs w:val="20"/>
          <w:lang w:val="en-AU"/>
        </w:rPr>
        <w:tab/>
        <w:t>Moderator (LG Electronics)</w:t>
      </w:r>
    </w:p>
    <w:p w14:paraId="08DE05D3" w14:textId="77777777" w:rsidR="005E7AF2" w:rsidRPr="005E7AF2" w:rsidRDefault="005E7AF2" w:rsidP="00FB2B97">
      <w:pPr>
        <w:pStyle w:val="afff0"/>
        <w:numPr>
          <w:ilvl w:val="0"/>
          <w:numId w:val="70"/>
        </w:numPr>
        <w:snapToGrid w:val="0"/>
        <w:ind w:leftChars="0"/>
        <w:rPr>
          <w:rFonts w:ascii="Times New Roman" w:hAnsi="Times New Roman"/>
          <w:sz w:val="20"/>
          <w:szCs w:val="20"/>
          <w:lang w:val="en-AU"/>
        </w:rPr>
      </w:pPr>
      <w:r w:rsidRPr="005E7AF2">
        <w:rPr>
          <w:rFonts w:ascii="Times New Roman" w:hAnsi="Times New Roman"/>
          <w:sz w:val="20"/>
          <w:szCs w:val="20"/>
          <w:lang w:val="en-AU"/>
        </w:rPr>
        <w:t>R1-2306402</w:t>
      </w:r>
      <w:r w:rsidRPr="005E7AF2">
        <w:rPr>
          <w:rFonts w:ascii="Times New Roman" w:hAnsi="Times New Roman"/>
          <w:sz w:val="20"/>
          <w:szCs w:val="20"/>
          <w:lang w:val="en-AU"/>
        </w:rPr>
        <w:tab/>
        <w:t>Discussion on potential enhancement on dynamic/flexible TDD</w:t>
      </w:r>
      <w:r w:rsidRPr="005E7AF2">
        <w:rPr>
          <w:rFonts w:ascii="Times New Roman" w:hAnsi="Times New Roman"/>
          <w:sz w:val="20"/>
          <w:szCs w:val="20"/>
          <w:lang w:val="en-AU"/>
        </w:rPr>
        <w:tab/>
        <w:t>New H3C Technologies Co., Ltd.</w:t>
      </w:r>
    </w:p>
    <w:p w14:paraId="48921AE3" w14:textId="77777777" w:rsidR="005E7AF2" w:rsidRPr="005E7AF2" w:rsidRDefault="005E7AF2" w:rsidP="00FB2B97">
      <w:pPr>
        <w:pStyle w:val="afff0"/>
        <w:numPr>
          <w:ilvl w:val="0"/>
          <w:numId w:val="70"/>
        </w:numPr>
        <w:snapToGrid w:val="0"/>
        <w:ind w:leftChars="0"/>
        <w:rPr>
          <w:rFonts w:ascii="Times New Roman" w:hAnsi="Times New Roman"/>
          <w:sz w:val="20"/>
          <w:szCs w:val="20"/>
          <w:lang w:val="en-AU"/>
        </w:rPr>
      </w:pPr>
      <w:r w:rsidRPr="005E7AF2">
        <w:rPr>
          <w:rFonts w:ascii="Times New Roman" w:hAnsi="Times New Roman"/>
          <w:sz w:val="20"/>
          <w:szCs w:val="20"/>
          <w:lang w:val="en-AU"/>
        </w:rPr>
        <w:t>R1-2306544</w:t>
      </w:r>
      <w:r w:rsidRPr="005E7AF2">
        <w:rPr>
          <w:rFonts w:ascii="Times New Roman" w:hAnsi="Times New Roman"/>
          <w:sz w:val="20"/>
          <w:szCs w:val="20"/>
          <w:lang w:val="en-AU"/>
        </w:rPr>
        <w:tab/>
        <w:t>Study on potential enhancements on dynamic/flexible TDD</w:t>
      </w:r>
      <w:r w:rsidRPr="005E7AF2">
        <w:rPr>
          <w:rFonts w:ascii="Times New Roman" w:hAnsi="Times New Roman"/>
          <w:sz w:val="20"/>
          <w:szCs w:val="20"/>
          <w:lang w:val="en-AU"/>
        </w:rPr>
        <w:tab/>
        <w:t>Huawei, HiSilicon</w:t>
      </w:r>
    </w:p>
    <w:p w14:paraId="281E48E3" w14:textId="77777777" w:rsidR="005E7AF2" w:rsidRPr="005E7AF2" w:rsidRDefault="005E7AF2" w:rsidP="00FB2B97">
      <w:pPr>
        <w:pStyle w:val="afff0"/>
        <w:numPr>
          <w:ilvl w:val="0"/>
          <w:numId w:val="70"/>
        </w:numPr>
        <w:snapToGrid w:val="0"/>
        <w:ind w:leftChars="0"/>
        <w:rPr>
          <w:rFonts w:ascii="Times New Roman" w:hAnsi="Times New Roman"/>
          <w:sz w:val="20"/>
          <w:szCs w:val="20"/>
          <w:lang w:val="en-AU"/>
        </w:rPr>
      </w:pPr>
      <w:r w:rsidRPr="005E7AF2">
        <w:rPr>
          <w:rFonts w:ascii="Times New Roman" w:hAnsi="Times New Roman"/>
          <w:sz w:val="20"/>
          <w:szCs w:val="20"/>
          <w:lang w:val="en-AU"/>
        </w:rPr>
        <w:t>R1-2306644</w:t>
      </w:r>
      <w:r w:rsidRPr="005E7AF2">
        <w:rPr>
          <w:rFonts w:ascii="Times New Roman" w:hAnsi="Times New Roman"/>
          <w:sz w:val="20"/>
          <w:szCs w:val="20"/>
          <w:lang w:val="en-AU"/>
        </w:rPr>
        <w:tab/>
        <w:t>Discussion on potential enhancements on dynamic/flexible TDD</w:t>
      </w:r>
      <w:r w:rsidRPr="005E7AF2">
        <w:rPr>
          <w:rFonts w:ascii="Times New Roman" w:hAnsi="Times New Roman"/>
          <w:sz w:val="20"/>
          <w:szCs w:val="20"/>
          <w:lang w:val="en-AU"/>
        </w:rPr>
        <w:tab/>
        <w:t>Spreadtrum Communications</w:t>
      </w:r>
    </w:p>
    <w:p w14:paraId="2CDEFED0" w14:textId="77777777" w:rsidR="005E7AF2" w:rsidRPr="005E7AF2" w:rsidRDefault="005E7AF2" w:rsidP="00FB2B97">
      <w:pPr>
        <w:pStyle w:val="afff0"/>
        <w:numPr>
          <w:ilvl w:val="0"/>
          <w:numId w:val="70"/>
        </w:numPr>
        <w:snapToGrid w:val="0"/>
        <w:ind w:leftChars="0"/>
        <w:rPr>
          <w:rFonts w:ascii="Times New Roman" w:hAnsi="Times New Roman"/>
          <w:sz w:val="20"/>
          <w:szCs w:val="20"/>
          <w:lang w:val="en-AU"/>
        </w:rPr>
      </w:pPr>
      <w:r w:rsidRPr="005E7AF2">
        <w:rPr>
          <w:rFonts w:ascii="Times New Roman" w:hAnsi="Times New Roman"/>
          <w:sz w:val="20"/>
          <w:szCs w:val="20"/>
          <w:lang w:val="en-AU"/>
        </w:rPr>
        <w:t>R1-2306681</w:t>
      </w:r>
      <w:r w:rsidRPr="005E7AF2">
        <w:rPr>
          <w:rFonts w:ascii="Times New Roman" w:hAnsi="Times New Roman"/>
          <w:sz w:val="20"/>
          <w:szCs w:val="20"/>
          <w:lang w:val="en-AU"/>
        </w:rPr>
        <w:tab/>
        <w:t>Potential enhancement on dynamic/flexible TDD</w:t>
      </w:r>
      <w:r w:rsidRPr="005E7AF2">
        <w:rPr>
          <w:rFonts w:ascii="Times New Roman" w:hAnsi="Times New Roman"/>
          <w:sz w:val="20"/>
          <w:szCs w:val="20"/>
          <w:lang w:val="en-AU"/>
        </w:rPr>
        <w:tab/>
        <w:t>TCL</w:t>
      </w:r>
    </w:p>
    <w:p w14:paraId="01E23CF2" w14:textId="77777777" w:rsidR="005E7AF2" w:rsidRPr="005E7AF2" w:rsidRDefault="005E7AF2" w:rsidP="00FB2B97">
      <w:pPr>
        <w:pStyle w:val="afff0"/>
        <w:numPr>
          <w:ilvl w:val="0"/>
          <w:numId w:val="70"/>
        </w:numPr>
        <w:snapToGrid w:val="0"/>
        <w:ind w:leftChars="0"/>
        <w:rPr>
          <w:rFonts w:ascii="Times New Roman" w:hAnsi="Times New Roman"/>
          <w:sz w:val="20"/>
          <w:szCs w:val="20"/>
          <w:lang w:val="en-AU"/>
        </w:rPr>
      </w:pPr>
      <w:r w:rsidRPr="005E7AF2">
        <w:rPr>
          <w:rFonts w:ascii="Times New Roman" w:hAnsi="Times New Roman"/>
          <w:sz w:val="20"/>
          <w:szCs w:val="20"/>
          <w:lang w:val="en-AU"/>
        </w:rPr>
        <w:t>R1-2306697</w:t>
      </w:r>
      <w:r w:rsidRPr="005E7AF2">
        <w:rPr>
          <w:rFonts w:ascii="Times New Roman" w:hAnsi="Times New Roman"/>
          <w:sz w:val="20"/>
          <w:szCs w:val="20"/>
          <w:lang w:val="en-AU"/>
        </w:rPr>
        <w:tab/>
        <w:t>Discussion on potential enhancements on dynamic/flexible TDD</w:t>
      </w:r>
      <w:r w:rsidRPr="005E7AF2">
        <w:rPr>
          <w:rFonts w:ascii="Times New Roman" w:hAnsi="Times New Roman"/>
          <w:sz w:val="20"/>
          <w:szCs w:val="20"/>
          <w:lang w:val="en-AU"/>
        </w:rPr>
        <w:tab/>
        <w:t>InterDigital, Inc.</w:t>
      </w:r>
    </w:p>
    <w:p w14:paraId="5F48B90C" w14:textId="77777777" w:rsidR="005E7AF2" w:rsidRPr="005E7AF2" w:rsidRDefault="005E7AF2" w:rsidP="00FB2B97">
      <w:pPr>
        <w:pStyle w:val="afff0"/>
        <w:numPr>
          <w:ilvl w:val="0"/>
          <w:numId w:val="70"/>
        </w:numPr>
        <w:snapToGrid w:val="0"/>
        <w:ind w:leftChars="0"/>
        <w:rPr>
          <w:rFonts w:ascii="Times New Roman" w:hAnsi="Times New Roman"/>
          <w:sz w:val="20"/>
          <w:szCs w:val="20"/>
          <w:lang w:val="en-AU"/>
        </w:rPr>
      </w:pPr>
      <w:r w:rsidRPr="005E7AF2">
        <w:rPr>
          <w:rFonts w:ascii="Times New Roman" w:hAnsi="Times New Roman"/>
          <w:sz w:val="20"/>
          <w:szCs w:val="20"/>
          <w:lang w:val="en-AU"/>
        </w:rPr>
        <w:t>R1-2306748</w:t>
      </w:r>
      <w:r w:rsidRPr="005E7AF2">
        <w:rPr>
          <w:rFonts w:ascii="Times New Roman" w:hAnsi="Times New Roman"/>
          <w:sz w:val="20"/>
          <w:szCs w:val="20"/>
          <w:lang w:val="en-AU"/>
        </w:rPr>
        <w:tab/>
        <w:t>Potential enhancements on dynamic/flexible TDD</w:t>
      </w:r>
      <w:r w:rsidRPr="005E7AF2">
        <w:rPr>
          <w:rFonts w:ascii="Times New Roman" w:hAnsi="Times New Roman"/>
          <w:sz w:val="20"/>
          <w:szCs w:val="20"/>
          <w:lang w:val="en-AU"/>
        </w:rPr>
        <w:tab/>
        <w:t>vivo</w:t>
      </w:r>
    </w:p>
    <w:p w14:paraId="03EFF6DA" w14:textId="77777777" w:rsidR="005E7AF2" w:rsidRPr="005E7AF2" w:rsidRDefault="005E7AF2" w:rsidP="00FB2B97">
      <w:pPr>
        <w:pStyle w:val="afff0"/>
        <w:numPr>
          <w:ilvl w:val="0"/>
          <w:numId w:val="70"/>
        </w:numPr>
        <w:snapToGrid w:val="0"/>
        <w:ind w:leftChars="0"/>
        <w:rPr>
          <w:rFonts w:ascii="Times New Roman" w:hAnsi="Times New Roman"/>
          <w:sz w:val="20"/>
          <w:szCs w:val="20"/>
          <w:lang w:val="en-AU"/>
        </w:rPr>
      </w:pPr>
      <w:r w:rsidRPr="005E7AF2">
        <w:rPr>
          <w:rFonts w:ascii="Times New Roman" w:hAnsi="Times New Roman"/>
          <w:sz w:val="20"/>
          <w:szCs w:val="20"/>
          <w:lang w:val="en-AU"/>
        </w:rPr>
        <w:t>R1-2306816</w:t>
      </w:r>
      <w:r w:rsidRPr="005E7AF2">
        <w:rPr>
          <w:rFonts w:ascii="Times New Roman" w:hAnsi="Times New Roman"/>
          <w:sz w:val="20"/>
          <w:szCs w:val="20"/>
          <w:lang w:val="en-AU"/>
        </w:rPr>
        <w:tab/>
        <w:t>Discussion on potential enhancements for dynamic/flexible TDD</w:t>
      </w:r>
      <w:r w:rsidRPr="005E7AF2">
        <w:rPr>
          <w:rFonts w:ascii="Times New Roman" w:hAnsi="Times New Roman"/>
          <w:sz w:val="20"/>
          <w:szCs w:val="20"/>
          <w:lang w:val="en-AU"/>
        </w:rPr>
        <w:tab/>
        <w:t>MediaTek Inc.</w:t>
      </w:r>
    </w:p>
    <w:p w14:paraId="27DDCC7C" w14:textId="77777777" w:rsidR="005E7AF2" w:rsidRPr="005E7AF2" w:rsidRDefault="005E7AF2" w:rsidP="00FB2B97">
      <w:pPr>
        <w:pStyle w:val="afff0"/>
        <w:numPr>
          <w:ilvl w:val="0"/>
          <w:numId w:val="70"/>
        </w:numPr>
        <w:snapToGrid w:val="0"/>
        <w:ind w:leftChars="0"/>
        <w:rPr>
          <w:rFonts w:ascii="Times New Roman" w:hAnsi="Times New Roman"/>
          <w:sz w:val="20"/>
          <w:szCs w:val="20"/>
          <w:lang w:val="en-AU"/>
        </w:rPr>
      </w:pPr>
      <w:r w:rsidRPr="005E7AF2">
        <w:rPr>
          <w:rFonts w:ascii="Times New Roman" w:hAnsi="Times New Roman"/>
          <w:sz w:val="20"/>
          <w:szCs w:val="20"/>
          <w:lang w:val="en-AU"/>
        </w:rPr>
        <w:t>R1-2306837</w:t>
      </w:r>
      <w:r w:rsidRPr="005E7AF2">
        <w:rPr>
          <w:rFonts w:ascii="Times New Roman" w:hAnsi="Times New Roman"/>
          <w:sz w:val="20"/>
          <w:szCs w:val="20"/>
          <w:lang w:val="en-AU"/>
        </w:rPr>
        <w:tab/>
        <w:t>On Dynamic/Flexible TDD enhancements</w:t>
      </w:r>
      <w:r w:rsidRPr="005E7AF2">
        <w:rPr>
          <w:rFonts w:ascii="Times New Roman" w:hAnsi="Times New Roman"/>
          <w:sz w:val="20"/>
          <w:szCs w:val="20"/>
          <w:lang w:val="en-AU"/>
        </w:rPr>
        <w:tab/>
        <w:t>Intel Corporation</w:t>
      </w:r>
    </w:p>
    <w:p w14:paraId="02FA68DF" w14:textId="77777777" w:rsidR="005E7AF2" w:rsidRPr="005E7AF2" w:rsidRDefault="005E7AF2" w:rsidP="00FB2B97">
      <w:pPr>
        <w:pStyle w:val="afff0"/>
        <w:numPr>
          <w:ilvl w:val="0"/>
          <w:numId w:val="70"/>
        </w:numPr>
        <w:snapToGrid w:val="0"/>
        <w:ind w:leftChars="0"/>
        <w:rPr>
          <w:rFonts w:ascii="Times New Roman" w:hAnsi="Times New Roman"/>
          <w:sz w:val="20"/>
          <w:szCs w:val="20"/>
          <w:lang w:val="en-AU"/>
        </w:rPr>
      </w:pPr>
      <w:r w:rsidRPr="005E7AF2">
        <w:rPr>
          <w:rFonts w:ascii="Times New Roman" w:hAnsi="Times New Roman"/>
          <w:sz w:val="20"/>
          <w:szCs w:val="20"/>
          <w:lang w:val="en-AU"/>
        </w:rPr>
        <w:t>R1-2306876</w:t>
      </w:r>
      <w:r w:rsidRPr="005E7AF2">
        <w:rPr>
          <w:rFonts w:ascii="Times New Roman" w:hAnsi="Times New Roman"/>
          <w:sz w:val="20"/>
          <w:szCs w:val="20"/>
          <w:lang w:val="en-AU"/>
        </w:rPr>
        <w:tab/>
        <w:t>Dynamic TDD enhancements</w:t>
      </w:r>
      <w:r w:rsidRPr="005E7AF2">
        <w:rPr>
          <w:rFonts w:ascii="Times New Roman" w:hAnsi="Times New Roman"/>
          <w:sz w:val="20"/>
          <w:szCs w:val="20"/>
          <w:lang w:val="en-AU"/>
        </w:rPr>
        <w:tab/>
        <w:t>Nokia, Nokia Shanghai Bell</w:t>
      </w:r>
    </w:p>
    <w:p w14:paraId="5B95F2D9" w14:textId="77777777" w:rsidR="005E7AF2" w:rsidRPr="005E7AF2" w:rsidRDefault="005E7AF2" w:rsidP="00FB2B97">
      <w:pPr>
        <w:pStyle w:val="afff0"/>
        <w:numPr>
          <w:ilvl w:val="0"/>
          <w:numId w:val="70"/>
        </w:numPr>
        <w:snapToGrid w:val="0"/>
        <w:ind w:leftChars="0"/>
        <w:rPr>
          <w:rFonts w:ascii="Times New Roman" w:hAnsi="Times New Roman"/>
          <w:sz w:val="20"/>
          <w:szCs w:val="20"/>
          <w:lang w:val="en-AU"/>
        </w:rPr>
      </w:pPr>
      <w:r w:rsidRPr="005E7AF2">
        <w:rPr>
          <w:rFonts w:ascii="Times New Roman" w:hAnsi="Times New Roman"/>
          <w:sz w:val="20"/>
          <w:szCs w:val="20"/>
          <w:lang w:val="en-AU"/>
        </w:rPr>
        <w:t>R1-2306887</w:t>
      </w:r>
      <w:r w:rsidRPr="005E7AF2">
        <w:rPr>
          <w:rFonts w:ascii="Times New Roman" w:hAnsi="Times New Roman"/>
          <w:sz w:val="20"/>
          <w:szCs w:val="20"/>
          <w:lang w:val="en-AU"/>
        </w:rPr>
        <w:tab/>
        <w:t>Study on Potential enhancements on dynamic/flexible TDD</w:t>
      </w:r>
      <w:r w:rsidRPr="005E7AF2">
        <w:rPr>
          <w:rFonts w:ascii="Times New Roman" w:hAnsi="Times New Roman"/>
          <w:sz w:val="20"/>
          <w:szCs w:val="20"/>
          <w:lang w:val="en-AU"/>
        </w:rPr>
        <w:tab/>
        <w:t>LG Electronics</w:t>
      </w:r>
    </w:p>
    <w:p w14:paraId="229265BF" w14:textId="77777777" w:rsidR="005E7AF2" w:rsidRPr="005E7AF2" w:rsidRDefault="005E7AF2" w:rsidP="00FB2B97">
      <w:pPr>
        <w:pStyle w:val="afff0"/>
        <w:numPr>
          <w:ilvl w:val="0"/>
          <w:numId w:val="70"/>
        </w:numPr>
        <w:snapToGrid w:val="0"/>
        <w:ind w:leftChars="0"/>
        <w:rPr>
          <w:rFonts w:ascii="Times New Roman" w:hAnsi="Times New Roman"/>
          <w:sz w:val="20"/>
          <w:szCs w:val="20"/>
          <w:lang w:val="en-AU"/>
        </w:rPr>
      </w:pPr>
      <w:r w:rsidRPr="005E7AF2">
        <w:rPr>
          <w:rFonts w:ascii="Times New Roman" w:hAnsi="Times New Roman"/>
          <w:sz w:val="20"/>
          <w:szCs w:val="20"/>
          <w:lang w:val="en-AU"/>
        </w:rPr>
        <w:t>R1-2306908</w:t>
      </w:r>
      <w:r w:rsidRPr="005E7AF2">
        <w:rPr>
          <w:rFonts w:ascii="Times New Roman" w:hAnsi="Times New Roman"/>
          <w:sz w:val="20"/>
          <w:szCs w:val="20"/>
          <w:lang w:val="en-AU"/>
        </w:rPr>
        <w:tab/>
        <w:t>Remaining issues on Dynamic/Flexible TDD</w:t>
      </w:r>
      <w:r w:rsidRPr="005E7AF2">
        <w:rPr>
          <w:rFonts w:ascii="Times New Roman" w:hAnsi="Times New Roman"/>
          <w:sz w:val="20"/>
          <w:szCs w:val="20"/>
          <w:lang w:val="en-AU"/>
        </w:rPr>
        <w:tab/>
        <w:t>Sony</w:t>
      </w:r>
    </w:p>
    <w:p w14:paraId="655624FB" w14:textId="77777777" w:rsidR="005E7AF2" w:rsidRPr="005E7AF2" w:rsidRDefault="005E7AF2" w:rsidP="00FB2B97">
      <w:pPr>
        <w:pStyle w:val="afff0"/>
        <w:numPr>
          <w:ilvl w:val="0"/>
          <w:numId w:val="70"/>
        </w:numPr>
        <w:snapToGrid w:val="0"/>
        <w:ind w:leftChars="0"/>
        <w:rPr>
          <w:rFonts w:ascii="Times New Roman" w:hAnsi="Times New Roman"/>
          <w:sz w:val="20"/>
          <w:szCs w:val="20"/>
          <w:lang w:val="en-AU"/>
        </w:rPr>
      </w:pPr>
      <w:r w:rsidRPr="005E7AF2">
        <w:rPr>
          <w:rFonts w:ascii="Times New Roman" w:hAnsi="Times New Roman"/>
          <w:sz w:val="20"/>
          <w:szCs w:val="20"/>
          <w:lang w:val="en-AU"/>
        </w:rPr>
        <w:t>R1-2306941</w:t>
      </w:r>
      <w:r w:rsidRPr="005E7AF2">
        <w:rPr>
          <w:rFonts w:ascii="Times New Roman" w:hAnsi="Times New Roman"/>
          <w:sz w:val="20"/>
          <w:szCs w:val="20"/>
          <w:lang w:val="en-AU"/>
        </w:rPr>
        <w:tab/>
        <w:t>Views on enhancements of dynamic/flexible TDD</w:t>
      </w:r>
      <w:r w:rsidRPr="005E7AF2">
        <w:rPr>
          <w:rFonts w:ascii="Times New Roman" w:hAnsi="Times New Roman"/>
          <w:sz w:val="20"/>
          <w:szCs w:val="20"/>
          <w:lang w:val="en-AU"/>
        </w:rPr>
        <w:tab/>
        <w:t>NEC</w:t>
      </w:r>
    </w:p>
    <w:p w14:paraId="34D58DCC" w14:textId="77777777" w:rsidR="005E7AF2" w:rsidRPr="005E7AF2" w:rsidRDefault="005E7AF2" w:rsidP="00FB2B97">
      <w:pPr>
        <w:pStyle w:val="afff0"/>
        <w:numPr>
          <w:ilvl w:val="0"/>
          <w:numId w:val="70"/>
        </w:numPr>
        <w:snapToGrid w:val="0"/>
        <w:ind w:leftChars="0"/>
        <w:rPr>
          <w:rFonts w:ascii="Times New Roman" w:hAnsi="Times New Roman"/>
          <w:sz w:val="20"/>
          <w:szCs w:val="20"/>
          <w:lang w:val="en-AU"/>
        </w:rPr>
      </w:pPr>
      <w:r w:rsidRPr="005E7AF2">
        <w:rPr>
          <w:rFonts w:ascii="Times New Roman" w:hAnsi="Times New Roman"/>
          <w:sz w:val="20"/>
          <w:szCs w:val="20"/>
          <w:lang w:val="en-AU"/>
        </w:rPr>
        <w:t>R1-2306983</w:t>
      </w:r>
      <w:r w:rsidRPr="005E7AF2">
        <w:rPr>
          <w:rFonts w:ascii="Times New Roman" w:hAnsi="Times New Roman"/>
          <w:sz w:val="20"/>
          <w:szCs w:val="20"/>
          <w:lang w:val="en-AU"/>
        </w:rPr>
        <w:tab/>
        <w:t>Discussion of enhancements on dynamic/flexible TDD</w:t>
      </w:r>
      <w:r w:rsidRPr="005E7AF2">
        <w:rPr>
          <w:rFonts w:ascii="Times New Roman" w:hAnsi="Times New Roman"/>
          <w:sz w:val="20"/>
          <w:szCs w:val="20"/>
          <w:lang w:val="en-AU"/>
        </w:rPr>
        <w:tab/>
        <w:t>ZTE, China Telecom</w:t>
      </w:r>
    </w:p>
    <w:p w14:paraId="7FAD9210" w14:textId="77777777" w:rsidR="005E7AF2" w:rsidRPr="005E7AF2" w:rsidRDefault="005E7AF2" w:rsidP="00FB2B97">
      <w:pPr>
        <w:pStyle w:val="afff0"/>
        <w:numPr>
          <w:ilvl w:val="0"/>
          <w:numId w:val="70"/>
        </w:numPr>
        <w:snapToGrid w:val="0"/>
        <w:ind w:leftChars="0"/>
        <w:rPr>
          <w:rFonts w:ascii="Times New Roman" w:hAnsi="Times New Roman"/>
          <w:sz w:val="20"/>
          <w:szCs w:val="20"/>
          <w:lang w:val="en-AU"/>
        </w:rPr>
      </w:pPr>
      <w:r w:rsidRPr="005E7AF2">
        <w:rPr>
          <w:rFonts w:ascii="Times New Roman" w:hAnsi="Times New Roman"/>
          <w:sz w:val="20"/>
          <w:szCs w:val="20"/>
          <w:lang w:val="en-AU"/>
        </w:rPr>
        <w:t>R1-2307085</w:t>
      </w:r>
      <w:r w:rsidRPr="005E7AF2">
        <w:rPr>
          <w:rFonts w:ascii="Times New Roman" w:hAnsi="Times New Roman"/>
          <w:sz w:val="20"/>
          <w:szCs w:val="20"/>
          <w:lang w:val="en-AU"/>
        </w:rPr>
        <w:tab/>
        <w:t>Discussion on potential enhancements on dynamic/flexible TDD</w:t>
      </w:r>
      <w:r w:rsidRPr="005E7AF2">
        <w:rPr>
          <w:rFonts w:ascii="Times New Roman" w:hAnsi="Times New Roman"/>
          <w:sz w:val="20"/>
          <w:szCs w:val="20"/>
          <w:lang w:val="en-AU"/>
        </w:rPr>
        <w:tab/>
        <w:t>CATT</w:t>
      </w:r>
    </w:p>
    <w:p w14:paraId="40C9708A" w14:textId="77777777" w:rsidR="005E7AF2" w:rsidRPr="005E7AF2" w:rsidRDefault="005E7AF2" w:rsidP="00FB2B97">
      <w:pPr>
        <w:pStyle w:val="afff0"/>
        <w:numPr>
          <w:ilvl w:val="0"/>
          <w:numId w:val="70"/>
        </w:numPr>
        <w:snapToGrid w:val="0"/>
        <w:ind w:leftChars="0"/>
        <w:rPr>
          <w:rFonts w:ascii="Times New Roman" w:hAnsi="Times New Roman"/>
          <w:sz w:val="20"/>
          <w:szCs w:val="20"/>
          <w:lang w:val="en-AU"/>
        </w:rPr>
      </w:pPr>
      <w:r w:rsidRPr="005E7AF2">
        <w:rPr>
          <w:rFonts w:ascii="Times New Roman" w:hAnsi="Times New Roman"/>
          <w:sz w:val="20"/>
          <w:szCs w:val="20"/>
          <w:lang w:val="en-AU"/>
        </w:rPr>
        <w:t>R1-2307194</w:t>
      </w:r>
      <w:r w:rsidRPr="005E7AF2">
        <w:rPr>
          <w:rFonts w:ascii="Times New Roman" w:hAnsi="Times New Roman"/>
          <w:sz w:val="20"/>
          <w:szCs w:val="20"/>
          <w:lang w:val="en-AU"/>
        </w:rPr>
        <w:tab/>
        <w:t>Discussion on potential enhancements on dynamic/flexible TDD</w:t>
      </w:r>
      <w:r w:rsidRPr="005E7AF2">
        <w:rPr>
          <w:rFonts w:ascii="Times New Roman" w:hAnsi="Times New Roman"/>
          <w:sz w:val="20"/>
          <w:szCs w:val="20"/>
          <w:lang w:val="en-AU"/>
        </w:rPr>
        <w:tab/>
        <w:t>CMCC</w:t>
      </w:r>
    </w:p>
    <w:p w14:paraId="0AEF3A60" w14:textId="77777777" w:rsidR="005E7AF2" w:rsidRPr="005E7AF2" w:rsidRDefault="005E7AF2" w:rsidP="00FB2B97">
      <w:pPr>
        <w:pStyle w:val="afff0"/>
        <w:numPr>
          <w:ilvl w:val="0"/>
          <w:numId w:val="70"/>
        </w:numPr>
        <w:snapToGrid w:val="0"/>
        <w:ind w:leftChars="0"/>
        <w:rPr>
          <w:rFonts w:ascii="Times New Roman" w:hAnsi="Times New Roman"/>
          <w:sz w:val="20"/>
          <w:szCs w:val="20"/>
          <w:lang w:val="en-AU"/>
        </w:rPr>
      </w:pPr>
      <w:r w:rsidRPr="005E7AF2">
        <w:rPr>
          <w:rFonts w:ascii="Times New Roman" w:hAnsi="Times New Roman"/>
          <w:sz w:val="20"/>
          <w:szCs w:val="20"/>
          <w:lang w:val="en-AU"/>
        </w:rPr>
        <w:t>R1-2307276</w:t>
      </w:r>
      <w:r w:rsidRPr="005E7AF2">
        <w:rPr>
          <w:rFonts w:ascii="Times New Roman" w:hAnsi="Times New Roman"/>
          <w:sz w:val="20"/>
          <w:szCs w:val="20"/>
          <w:lang w:val="en-AU"/>
        </w:rPr>
        <w:tab/>
        <w:t>Views on potential enhancements on dynamic TDD</w:t>
      </w:r>
      <w:r w:rsidRPr="005E7AF2">
        <w:rPr>
          <w:rFonts w:ascii="Times New Roman" w:hAnsi="Times New Roman"/>
          <w:sz w:val="20"/>
          <w:szCs w:val="20"/>
          <w:lang w:val="en-AU"/>
        </w:rPr>
        <w:tab/>
        <w:t>Apple</w:t>
      </w:r>
    </w:p>
    <w:p w14:paraId="169F18FE" w14:textId="77777777" w:rsidR="005E7AF2" w:rsidRPr="005E7AF2" w:rsidRDefault="005E7AF2" w:rsidP="00FB2B97">
      <w:pPr>
        <w:pStyle w:val="afff0"/>
        <w:numPr>
          <w:ilvl w:val="0"/>
          <w:numId w:val="70"/>
        </w:numPr>
        <w:snapToGrid w:val="0"/>
        <w:ind w:leftChars="0"/>
        <w:rPr>
          <w:rFonts w:ascii="Times New Roman" w:hAnsi="Times New Roman"/>
          <w:sz w:val="20"/>
          <w:szCs w:val="20"/>
          <w:lang w:val="en-AU"/>
        </w:rPr>
      </w:pPr>
      <w:r w:rsidRPr="005E7AF2">
        <w:rPr>
          <w:rFonts w:ascii="Times New Roman" w:hAnsi="Times New Roman"/>
          <w:sz w:val="20"/>
          <w:szCs w:val="20"/>
          <w:lang w:val="en-AU"/>
        </w:rPr>
        <w:t>R1-2307326</w:t>
      </w:r>
      <w:r w:rsidRPr="005E7AF2">
        <w:rPr>
          <w:rFonts w:ascii="Times New Roman" w:hAnsi="Times New Roman"/>
          <w:sz w:val="20"/>
          <w:szCs w:val="20"/>
          <w:lang w:val="en-AU"/>
        </w:rPr>
        <w:tab/>
        <w:t>Potential enhancements of dynamic TDD</w:t>
      </w:r>
      <w:r w:rsidRPr="005E7AF2">
        <w:rPr>
          <w:rFonts w:ascii="Times New Roman" w:hAnsi="Times New Roman"/>
          <w:sz w:val="20"/>
          <w:szCs w:val="20"/>
          <w:lang w:val="en-AU"/>
        </w:rPr>
        <w:tab/>
        <w:t>Ericsson</w:t>
      </w:r>
    </w:p>
    <w:p w14:paraId="708E90E0" w14:textId="77777777" w:rsidR="005E7AF2" w:rsidRPr="005E7AF2" w:rsidRDefault="005E7AF2" w:rsidP="00FB2B97">
      <w:pPr>
        <w:pStyle w:val="afff0"/>
        <w:numPr>
          <w:ilvl w:val="0"/>
          <w:numId w:val="70"/>
        </w:numPr>
        <w:snapToGrid w:val="0"/>
        <w:ind w:leftChars="0"/>
        <w:rPr>
          <w:rFonts w:ascii="Times New Roman" w:hAnsi="Times New Roman"/>
          <w:sz w:val="20"/>
          <w:szCs w:val="20"/>
          <w:lang w:val="en-AU"/>
        </w:rPr>
      </w:pPr>
      <w:r w:rsidRPr="005E7AF2">
        <w:rPr>
          <w:rFonts w:ascii="Times New Roman" w:hAnsi="Times New Roman"/>
          <w:sz w:val="20"/>
          <w:szCs w:val="20"/>
          <w:lang w:val="en-AU"/>
        </w:rPr>
        <w:t>R1-2307340</w:t>
      </w:r>
      <w:r w:rsidRPr="005E7AF2">
        <w:rPr>
          <w:rFonts w:ascii="Times New Roman" w:hAnsi="Times New Roman"/>
          <w:sz w:val="20"/>
          <w:szCs w:val="20"/>
          <w:lang w:val="en-AU"/>
        </w:rPr>
        <w:tab/>
        <w:t>Discussion on potential enhancements on dynamic/flexible TDD</w:t>
      </w:r>
      <w:r w:rsidRPr="005E7AF2">
        <w:rPr>
          <w:rFonts w:ascii="Times New Roman" w:hAnsi="Times New Roman"/>
          <w:sz w:val="20"/>
          <w:szCs w:val="20"/>
          <w:lang w:val="en-AU"/>
        </w:rPr>
        <w:tab/>
        <w:t>Panasonic</w:t>
      </w:r>
    </w:p>
    <w:p w14:paraId="2858E1F4" w14:textId="77777777" w:rsidR="005E7AF2" w:rsidRPr="005E7AF2" w:rsidRDefault="005E7AF2" w:rsidP="00FB2B97">
      <w:pPr>
        <w:pStyle w:val="afff0"/>
        <w:numPr>
          <w:ilvl w:val="0"/>
          <w:numId w:val="70"/>
        </w:numPr>
        <w:snapToGrid w:val="0"/>
        <w:ind w:leftChars="0"/>
        <w:rPr>
          <w:rFonts w:ascii="Times New Roman" w:hAnsi="Times New Roman"/>
          <w:sz w:val="20"/>
          <w:szCs w:val="20"/>
          <w:lang w:val="en-AU"/>
        </w:rPr>
      </w:pPr>
      <w:r w:rsidRPr="005E7AF2">
        <w:rPr>
          <w:rFonts w:ascii="Times New Roman" w:hAnsi="Times New Roman"/>
          <w:sz w:val="20"/>
          <w:szCs w:val="20"/>
          <w:lang w:val="en-AU"/>
        </w:rPr>
        <w:t>R1-2307383</w:t>
      </w:r>
      <w:r w:rsidRPr="005E7AF2">
        <w:rPr>
          <w:rFonts w:ascii="Times New Roman" w:hAnsi="Times New Roman"/>
          <w:sz w:val="20"/>
          <w:szCs w:val="20"/>
          <w:lang w:val="en-AU"/>
        </w:rPr>
        <w:tab/>
        <w:t>Discussion on potential enhancements on dynamic/flexible TDD</w:t>
      </w:r>
      <w:r w:rsidRPr="005E7AF2">
        <w:rPr>
          <w:rFonts w:ascii="Times New Roman" w:hAnsi="Times New Roman"/>
          <w:sz w:val="20"/>
          <w:szCs w:val="20"/>
          <w:lang w:val="en-AU"/>
        </w:rPr>
        <w:tab/>
        <w:t>xiaomi</w:t>
      </w:r>
    </w:p>
    <w:p w14:paraId="74E11BCA" w14:textId="77777777" w:rsidR="005E7AF2" w:rsidRPr="005E7AF2" w:rsidRDefault="005E7AF2" w:rsidP="00FB2B97">
      <w:pPr>
        <w:pStyle w:val="afff0"/>
        <w:numPr>
          <w:ilvl w:val="0"/>
          <w:numId w:val="70"/>
        </w:numPr>
        <w:snapToGrid w:val="0"/>
        <w:ind w:leftChars="0"/>
        <w:rPr>
          <w:rFonts w:ascii="Times New Roman" w:hAnsi="Times New Roman"/>
          <w:sz w:val="20"/>
          <w:szCs w:val="20"/>
          <w:lang w:val="en-AU"/>
        </w:rPr>
      </w:pPr>
      <w:r w:rsidRPr="005E7AF2">
        <w:rPr>
          <w:rFonts w:ascii="Times New Roman" w:hAnsi="Times New Roman"/>
          <w:sz w:val="20"/>
          <w:szCs w:val="20"/>
          <w:lang w:val="en-AU"/>
        </w:rPr>
        <w:t>R1-2307411</w:t>
      </w:r>
      <w:r w:rsidRPr="005E7AF2">
        <w:rPr>
          <w:rFonts w:ascii="Times New Roman" w:hAnsi="Times New Roman"/>
          <w:sz w:val="20"/>
          <w:szCs w:val="20"/>
          <w:lang w:val="en-AU"/>
        </w:rPr>
        <w:tab/>
        <w:t>Potential enhancements on dynamic/flexible TDD</w:t>
      </w:r>
      <w:r w:rsidRPr="005E7AF2">
        <w:rPr>
          <w:rFonts w:ascii="Times New Roman" w:hAnsi="Times New Roman"/>
          <w:sz w:val="20"/>
          <w:szCs w:val="20"/>
          <w:lang w:val="en-AU"/>
        </w:rPr>
        <w:tab/>
        <w:t>Lenovo</w:t>
      </w:r>
    </w:p>
    <w:p w14:paraId="7AF3FF87" w14:textId="77777777" w:rsidR="005E7AF2" w:rsidRPr="005E7AF2" w:rsidRDefault="005E7AF2" w:rsidP="00FB2B97">
      <w:pPr>
        <w:pStyle w:val="afff0"/>
        <w:numPr>
          <w:ilvl w:val="0"/>
          <w:numId w:val="70"/>
        </w:numPr>
        <w:snapToGrid w:val="0"/>
        <w:ind w:leftChars="0"/>
        <w:rPr>
          <w:rFonts w:ascii="Times New Roman" w:hAnsi="Times New Roman"/>
          <w:sz w:val="20"/>
          <w:szCs w:val="20"/>
          <w:lang w:val="en-AU"/>
        </w:rPr>
      </w:pPr>
      <w:r w:rsidRPr="005E7AF2">
        <w:rPr>
          <w:rFonts w:ascii="Times New Roman" w:hAnsi="Times New Roman"/>
          <w:sz w:val="20"/>
          <w:szCs w:val="20"/>
          <w:lang w:val="en-AU"/>
        </w:rPr>
        <w:t>R1-2307473</w:t>
      </w:r>
      <w:r w:rsidRPr="005E7AF2">
        <w:rPr>
          <w:rFonts w:ascii="Times New Roman" w:hAnsi="Times New Roman"/>
          <w:sz w:val="20"/>
          <w:szCs w:val="20"/>
          <w:lang w:val="en-AU"/>
        </w:rPr>
        <w:tab/>
        <w:t>Discussion on potential enhancements on dynamic/flexible TDD</w:t>
      </w:r>
      <w:r w:rsidRPr="005E7AF2">
        <w:rPr>
          <w:rFonts w:ascii="Times New Roman" w:hAnsi="Times New Roman"/>
          <w:sz w:val="20"/>
          <w:szCs w:val="20"/>
          <w:lang w:val="en-AU"/>
        </w:rPr>
        <w:tab/>
        <w:t>NTT DOCOMO, INC.</w:t>
      </w:r>
    </w:p>
    <w:p w14:paraId="7D9ED4A7" w14:textId="77777777" w:rsidR="005E7AF2" w:rsidRPr="005E7AF2" w:rsidRDefault="005E7AF2" w:rsidP="00FB2B97">
      <w:pPr>
        <w:pStyle w:val="afff0"/>
        <w:numPr>
          <w:ilvl w:val="0"/>
          <w:numId w:val="70"/>
        </w:numPr>
        <w:snapToGrid w:val="0"/>
        <w:ind w:leftChars="0"/>
        <w:rPr>
          <w:rFonts w:ascii="Times New Roman" w:hAnsi="Times New Roman"/>
          <w:sz w:val="20"/>
          <w:szCs w:val="20"/>
          <w:lang w:val="en-AU"/>
        </w:rPr>
      </w:pPr>
      <w:r w:rsidRPr="005E7AF2">
        <w:rPr>
          <w:rFonts w:ascii="Times New Roman" w:hAnsi="Times New Roman"/>
          <w:sz w:val="20"/>
          <w:szCs w:val="20"/>
          <w:lang w:val="en-AU"/>
        </w:rPr>
        <w:t>R1-2307573</w:t>
      </w:r>
      <w:r w:rsidRPr="005E7AF2">
        <w:rPr>
          <w:rFonts w:ascii="Times New Roman" w:hAnsi="Times New Roman"/>
          <w:sz w:val="20"/>
          <w:szCs w:val="20"/>
          <w:lang w:val="en-AU"/>
        </w:rPr>
        <w:tab/>
        <w:t>Discussion on potential enhancements on dynamic/flexible TDD</w:t>
      </w:r>
      <w:r w:rsidRPr="005E7AF2">
        <w:rPr>
          <w:rFonts w:ascii="Times New Roman" w:hAnsi="Times New Roman"/>
          <w:sz w:val="20"/>
          <w:szCs w:val="20"/>
          <w:lang w:val="en-AU"/>
        </w:rPr>
        <w:tab/>
        <w:t>OPPO</w:t>
      </w:r>
    </w:p>
    <w:p w14:paraId="5150F930" w14:textId="77777777" w:rsidR="005E7AF2" w:rsidRPr="005E7AF2" w:rsidRDefault="005E7AF2" w:rsidP="00FB2B97">
      <w:pPr>
        <w:pStyle w:val="afff0"/>
        <w:numPr>
          <w:ilvl w:val="0"/>
          <w:numId w:val="70"/>
        </w:numPr>
        <w:snapToGrid w:val="0"/>
        <w:ind w:leftChars="0"/>
        <w:rPr>
          <w:rFonts w:ascii="Times New Roman" w:hAnsi="Times New Roman"/>
          <w:sz w:val="20"/>
          <w:szCs w:val="20"/>
          <w:lang w:val="en-AU"/>
        </w:rPr>
      </w:pPr>
      <w:r w:rsidRPr="005E7AF2">
        <w:rPr>
          <w:rFonts w:ascii="Times New Roman" w:hAnsi="Times New Roman"/>
          <w:sz w:val="20"/>
          <w:szCs w:val="20"/>
          <w:lang w:val="en-AU"/>
        </w:rPr>
        <w:t>R1-2307619</w:t>
      </w:r>
      <w:r w:rsidRPr="005E7AF2">
        <w:rPr>
          <w:rFonts w:ascii="Times New Roman" w:hAnsi="Times New Roman"/>
          <w:sz w:val="20"/>
          <w:szCs w:val="20"/>
          <w:lang w:val="en-AU"/>
        </w:rPr>
        <w:tab/>
        <w:t>Field test for dynamic/flexible TDD</w:t>
      </w:r>
      <w:r w:rsidRPr="005E7AF2">
        <w:rPr>
          <w:rFonts w:ascii="Times New Roman" w:hAnsi="Times New Roman"/>
          <w:sz w:val="20"/>
          <w:szCs w:val="20"/>
          <w:lang w:val="en-AU"/>
        </w:rPr>
        <w:tab/>
        <w:t>China Telecom, ZTE</w:t>
      </w:r>
    </w:p>
    <w:p w14:paraId="2A747D48" w14:textId="77777777" w:rsidR="005E7AF2" w:rsidRPr="005E7AF2" w:rsidRDefault="005E7AF2" w:rsidP="00FB2B97">
      <w:pPr>
        <w:pStyle w:val="afff0"/>
        <w:numPr>
          <w:ilvl w:val="0"/>
          <w:numId w:val="70"/>
        </w:numPr>
        <w:snapToGrid w:val="0"/>
        <w:ind w:leftChars="0"/>
        <w:rPr>
          <w:rFonts w:ascii="Times New Roman" w:hAnsi="Times New Roman"/>
          <w:sz w:val="20"/>
          <w:szCs w:val="20"/>
          <w:lang w:val="en-AU"/>
        </w:rPr>
      </w:pPr>
      <w:r w:rsidRPr="005E7AF2">
        <w:rPr>
          <w:rFonts w:ascii="Times New Roman" w:hAnsi="Times New Roman"/>
          <w:sz w:val="20"/>
          <w:szCs w:val="20"/>
          <w:lang w:val="en-AU"/>
        </w:rPr>
        <w:t>R1-2307676</w:t>
      </w:r>
      <w:r w:rsidRPr="005E7AF2">
        <w:rPr>
          <w:rFonts w:ascii="Times New Roman" w:hAnsi="Times New Roman"/>
          <w:sz w:val="20"/>
          <w:szCs w:val="20"/>
          <w:lang w:val="en-AU"/>
        </w:rPr>
        <w:tab/>
        <w:t>Dynamic and flexible TDD for NR duplex evolution</w:t>
      </w:r>
      <w:r w:rsidRPr="005E7AF2">
        <w:rPr>
          <w:rFonts w:ascii="Times New Roman" w:hAnsi="Times New Roman"/>
          <w:sz w:val="20"/>
          <w:szCs w:val="20"/>
          <w:lang w:val="en-AU"/>
        </w:rPr>
        <w:tab/>
        <w:t>Samsung</w:t>
      </w:r>
    </w:p>
    <w:p w14:paraId="51F6FAA3" w14:textId="77777777" w:rsidR="005E7AF2" w:rsidRPr="005E7AF2" w:rsidRDefault="005E7AF2" w:rsidP="00FB2B97">
      <w:pPr>
        <w:pStyle w:val="afff0"/>
        <w:numPr>
          <w:ilvl w:val="0"/>
          <w:numId w:val="70"/>
        </w:numPr>
        <w:snapToGrid w:val="0"/>
        <w:ind w:leftChars="0"/>
        <w:rPr>
          <w:rFonts w:ascii="Times New Roman" w:hAnsi="Times New Roman"/>
          <w:sz w:val="20"/>
          <w:szCs w:val="20"/>
          <w:lang w:val="en-AU"/>
        </w:rPr>
      </w:pPr>
      <w:r w:rsidRPr="005E7AF2">
        <w:rPr>
          <w:rFonts w:ascii="Times New Roman" w:hAnsi="Times New Roman"/>
          <w:sz w:val="20"/>
          <w:szCs w:val="20"/>
          <w:lang w:val="en-AU"/>
        </w:rPr>
        <w:t>R1-2307924</w:t>
      </w:r>
      <w:r w:rsidRPr="005E7AF2">
        <w:rPr>
          <w:rFonts w:ascii="Times New Roman" w:hAnsi="Times New Roman"/>
          <w:sz w:val="20"/>
          <w:szCs w:val="20"/>
          <w:lang w:val="en-AU"/>
        </w:rPr>
        <w:tab/>
        <w:t>On potential enhancements on dynamic/flexible TDD</w:t>
      </w:r>
      <w:r w:rsidRPr="005E7AF2">
        <w:rPr>
          <w:rFonts w:ascii="Times New Roman" w:hAnsi="Times New Roman"/>
          <w:sz w:val="20"/>
          <w:szCs w:val="20"/>
          <w:lang w:val="en-AU"/>
        </w:rPr>
        <w:tab/>
        <w:t>Qualcomm Incorporated</w:t>
      </w:r>
    </w:p>
    <w:p w14:paraId="0AFA23FF" w14:textId="77777777" w:rsidR="005E7AF2" w:rsidRPr="005E7AF2" w:rsidRDefault="005E7AF2" w:rsidP="00FB2B97">
      <w:pPr>
        <w:pStyle w:val="afff0"/>
        <w:numPr>
          <w:ilvl w:val="0"/>
          <w:numId w:val="70"/>
        </w:numPr>
        <w:snapToGrid w:val="0"/>
        <w:ind w:leftChars="0"/>
        <w:rPr>
          <w:rFonts w:ascii="Times New Roman" w:hAnsi="Times New Roman"/>
          <w:sz w:val="20"/>
          <w:szCs w:val="20"/>
          <w:lang w:val="en-AU"/>
        </w:rPr>
      </w:pPr>
      <w:r w:rsidRPr="005E7AF2">
        <w:rPr>
          <w:rFonts w:ascii="Times New Roman" w:hAnsi="Times New Roman"/>
          <w:sz w:val="20"/>
          <w:szCs w:val="20"/>
          <w:lang w:val="en-AU"/>
        </w:rPr>
        <w:t>R1-2308003</w:t>
      </w:r>
      <w:r w:rsidRPr="005E7AF2">
        <w:rPr>
          <w:rFonts w:ascii="Times New Roman" w:hAnsi="Times New Roman"/>
          <w:sz w:val="20"/>
          <w:szCs w:val="20"/>
          <w:lang w:val="en-AU"/>
        </w:rPr>
        <w:tab/>
        <w:t>Discussion on enhancements on dynamic/flexible TDD</w:t>
      </w:r>
      <w:r w:rsidRPr="005E7AF2">
        <w:rPr>
          <w:rFonts w:ascii="Times New Roman" w:hAnsi="Times New Roman"/>
          <w:sz w:val="20"/>
          <w:szCs w:val="20"/>
          <w:lang w:val="en-AU"/>
        </w:rPr>
        <w:tab/>
        <w:t>CEWiT</w:t>
      </w:r>
    </w:p>
    <w:p w14:paraId="3DFC3C32" w14:textId="3943ACE0" w:rsidR="005E7AF2" w:rsidRDefault="005E7AF2" w:rsidP="00FB2B97">
      <w:pPr>
        <w:pStyle w:val="afff0"/>
        <w:numPr>
          <w:ilvl w:val="0"/>
          <w:numId w:val="70"/>
        </w:numPr>
        <w:snapToGrid w:val="0"/>
        <w:ind w:leftChars="0"/>
        <w:jc w:val="left"/>
        <w:rPr>
          <w:rFonts w:ascii="Times New Roman" w:hAnsi="Times New Roman"/>
          <w:sz w:val="20"/>
          <w:szCs w:val="20"/>
          <w:lang w:val="en-AU"/>
        </w:rPr>
      </w:pPr>
      <w:r w:rsidRPr="005E7AF2">
        <w:rPr>
          <w:rFonts w:ascii="Times New Roman" w:hAnsi="Times New Roman"/>
          <w:sz w:val="20"/>
          <w:szCs w:val="20"/>
          <w:lang w:val="en-AU"/>
        </w:rPr>
        <w:t>R1-2308116</w:t>
      </w:r>
      <w:r w:rsidRPr="005E7AF2">
        <w:rPr>
          <w:rFonts w:ascii="Times New Roman" w:hAnsi="Times New Roman"/>
          <w:sz w:val="20"/>
          <w:szCs w:val="20"/>
          <w:lang w:val="en-AU"/>
        </w:rPr>
        <w:tab/>
        <w:t>Discussion on potential enhancements on dynamic/flexible TDD</w:t>
      </w:r>
      <w:r w:rsidRPr="005E7AF2">
        <w:rPr>
          <w:rFonts w:ascii="Times New Roman" w:hAnsi="Times New Roman"/>
          <w:sz w:val="20"/>
          <w:szCs w:val="20"/>
          <w:lang w:val="en-AU"/>
        </w:rPr>
        <w:tab/>
        <w:t>WILUS Inc.</w:t>
      </w:r>
    </w:p>
    <w:p w14:paraId="60BD82E3" w14:textId="218655C8" w:rsidR="00EA7B54" w:rsidRDefault="00EA7B54" w:rsidP="00FB2B97">
      <w:pPr>
        <w:pStyle w:val="afff0"/>
        <w:numPr>
          <w:ilvl w:val="0"/>
          <w:numId w:val="70"/>
        </w:numPr>
        <w:snapToGrid w:val="0"/>
        <w:ind w:leftChars="0"/>
        <w:jc w:val="left"/>
        <w:rPr>
          <w:rFonts w:ascii="Times New Roman" w:hAnsi="Times New Roman"/>
          <w:sz w:val="20"/>
          <w:szCs w:val="20"/>
          <w:lang w:val="en-AU"/>
        </w:rPr>
      </w:pPr>
      <w:r w:rsidRPr="00EA7B54">
        <w:rPr>
          <w:rFonts w:ascii="Times New Roman" w:hAnsi="Times New Roman"/>
          <w:sz w:val="20"/>
          <w:szCs w:val="20"/>
          <w:lang w:val="en-AU"/>
        </w:rPr>
        <w:t>R1-2308528</w:t>
      </w:r>
      <w:r w:rsidR="00CE2B21">
        <w:rPr>
          <w:rFonts w:ascii="Times New Roman" w:hAnsi="Times New Roman"/>
          <w:sz w:val="20"/>
          <w:szCs w:val="20"/>
          <w:lang w:val="en-AU"/>
        </w:rPr>
        <w:t xml:space="preserve"> </w:t>
      </w:r>
      <w:r w:rsidR="00CE2B21">
        <w:rPr>
          <w:rFonts w:ascii="Times New Roman" w:hAnsi="Times New Roman"/>
          <w:sz w:val="20"/>
          <w:szCs w:val="20"/>
          <w:lang w:val="en-AU"/>
        </w:rPr>
        <w:tab/>
      </w:r>
      <w:r w:rsidR="00CE2B21" w:rsidRPr="00CE2B21">
        <w:rPr>
          <w:rFonts w:ascii="Times New Roman" w:hAnsi="Times New Roman"/>
          <w:sz w:val="20"/>
          <w:szCs w:val="20"/>
          <w:lang w:val="en-AU"/>
        </w:rPr>
        <w:t>TP on CLI handling for SBFD for TR38.858</w:t>
      </w:r>
      <w:r w:rsidR="00CE2B21" w:rsidRPr="00CE2B21">
        <w:rPr>
          <w:rFonts w:ascii="Times New Roman" w:hAnsi="Times New Roman"/>
          <w:sz w:val="20"/>
          <w:szCs w:val="20"/>
          <w:lang w:val="en-AU"/>
        </w:rPr>
        <w:tab/>
        <w:t>Moderator (Samsung)</w:t>
      </w:r>
    </w:p>
    <w:p w14:paraId="70C0DA84" w14:textId="39958BB6" w:rsidR="00EA7B54" w:rsidRDefault="00EA7B54" w:rsidP="00FB2B97">
      <w:pPr>
        <w:pStyle w:val="afff0"/>
        <w:numPr>
          <w:ilvl w:val="0"/>
          <w:numId w:val="70"/>
        </w:numPr>
        <w:snapToGrid w:val="0"/>
        <w:ind w:leftChars="0"/>
        <w:jc w:val="left"/>
        <w:rPr>
          <w:rFonts w:ascii="Times New Roman" w:hAnsi="Times New Roman"/>
          <w:sz w:val="20"/>
          <w:szCs w:val="20"/>
          <w:lang w:val="en-AU"/>
        </w:rPr>
      </w:pPr>
      <w:r w:rsidRPr="00EA7B54">
        <w:rPr>
          <w:rFonts w:ascii="Times New Roman" w:hAnsi="Times New Roman"/>
          <w:sz w:val="20"/>
          <w:szCs w:val="20"/>
          <w:lang w:val="en-AU"/>
        </w:rPr>
        <w:t>R1-2308529</w:t>
      </w:r>
      <w:r w:rsidR="00CE2B21">
        <w:rPr>
          <w:rFonts w:ascii="Times New Roman" w:hAnsi="Times New Roman"/>
          <w:sz w:val="20"/>
          <w:szCs w:val="20"/>
          <w:lang w:val="en-AU"/>
        </w:rPr>
        <w:tab/>
      </w:r>
      <w:r w:rsidR="00CE2B21" w:rsidRPr="00CE2B21">
        <w:rPr>
          <w:rFonts w:ascii="Times New Roman" w:hAnsi="Times New Roman"/>
          <w:sz w:val="20"/>
          <w:szCs w:val="20"/>
          <w:lang w:val="en-AU"/>
        </w:rPr>
        <w:t>TP on Annex B.3.2 for TR38.858</w:t>
      </w:r>
      <w:r w:rsidR="00CE2B21" w:rsidRPr="00CE2B21">
        <w:rPr>
          <w:rFonts w:ascii="Times New Roman" w:hAnsi="Times New Roman"/>
          <w:sz w:val="20"/>
          <w:szCs w:val="20"/>
          <w:lang w:val="en-AU"/>
        </w:rPr>
        <w:tab/>
        <w:t>Moderator (Samsung)</w:t>
      </w:r>
    </w:p>
    <w:p w14:paraId="2AAF5230" w14:textId="3DFE09E4" w:rsidR="00EA7B54" w:rsidRDefault="00EA7B54" w:rsidP="00FB2B97">
      <w:pPr>
        <w:pStyle w:val="afff0"/>
        <w:numPr>
          <w:ilvl w:val="0"/>
          <w:numId w:val="70"/>
        </w:numPr>
        <w:snapToGrid w:val="0"/>
        <w:ind w:leftChars="0"/>
        <w:jc w:val="left"/>
        <w:rPr>
          <w:rFonts w:ascii="Times New Roman" w:hAnsi="Times New Roman"/>
          <w:sz w:val="20"/>
          <w:szCs w:val="20"/>
          <w:lang w:val="en-AU"/>
        </w:rPr>
      </w:pPr>
      <w:r w:rsidRPr="00EA7B54">
        <w:rPr>
          <w:rFonts w:ascii="Times New Roman" w:hAnsi="Times New Roman"/>
          <w:sz w:val="20"/>
          <w:szCs w:val="20"/>
          <w:lang w:val="en-AU"/>
        </w:rPr>
        <w:t>R1-2308614</w:t>
      </w:r>
      <w:r w:rsidR="00CE2B21">
        <w:tab/>
      </w:r>
      <w:r w:rsidR="00CE2B21" w:rsidRPr="00CE2B21">
        <w:rPr>
          <w:rFonts w:ascii="Times New Roman" w:hAnsi="Times New Roman"/>
          <w:sz w:val="20"/>
          <w:szCs w:val="20"/>
          <w:lang w:val="en-AU"/>
        </w:rPr>
        <w:t>TP Conclusion of Semi-static SBFD for TR38.858</w:t>
      </w:r>
      <w:r w:rsidR="00CE2B21" w:rsidRPr="00CE2B21">
        <w:rPr>
          <w:rFonts w:ascii="Times New Roman" w:hAnsi="Times New Roman"/>
          <w:sz w:val="20"/>
          <w:szCs w:val="20"/>
          <w:lang w:val="en-AU"/>
        </w:rPr>
        <w:tab/>
        <w:t>Moderator (Samsung)</w:t>
      </w:r>
    </w:p>
    <w:p w14:paraId="2DF4CC7F" w14:textId="65BEF8DC" w:rsidR="00EA7B54" w:rsidRDefault="00EA7B54" w:rsidP="00FB2B97">
      <w:pPr>
        <w:pStyle w:val="afff0"/>
        <w:numPr>
          <w:ilvl w:val="0"/>
          <w:numId w:val="70"/>
        </w:numPr>
        <w:snapToGrid w:val="0"/>
        <w:ind w:leftChars="0"/>
        <w:jc w:val="left"/>
        <w:rPr>
          <w:rFonts w:ascii="Times New Roman" w:hAnsi="Times New Roman"/>
          <w:sz w:val="20"/>
          <w:szCs w:val="20"/>
          <w:lang w:val="en-AU"/>
        </w:rPr>
      </w:pPr>
      <w:r w:rsidRPr="00EA7B54">
        <w:rPr>
          <w:rFonts w:ascii="Times New Roman" w:hAnsi="Times New Roman"/>
          <w:sz w:val="20"/>
          <w:szCs w:val="20"/>
          <w:lang w:val="en-AU"/>
        </w:rPr>
        <w:t>R1-2308258</w:t>
      </w:r>
      <w:r w:rsidR="00CE2B21">
        <w:tab/>
      </w:r>
      <w:r w:rsidR="00CE2B21" w:rsidRPr="00CE2B21">
        <w:rPr>
          <w:rFonts w:ascii="Times New Roman" w:hAnsi="Times New Roman"/>
          <w:sz w:val="20"/>
          <w:szCs w:val="20"/>
          <w:lang w:val="en-AU"/>
        </w:rPr>
        <w:t>TP on SBFD for TR38.858</w:t>
      </w:r>
      <w:r w:rsidR="00CE2B21" w:rsidRPr="00CE2B21">
        <w:rPr>
          <w:rFonts w:ascii="Times New Roman" w:hAnsi="Times New Roman"/>
          <w:sz w:val="20"/>
          <w:szCs w:val="20"/>
          <w:lang w:val="en-AU"/>
        </w:rPr>
        <w:tab/>
        <w:t>CATT, CMCC, Samsung</w:t>
      </w:r>
    </w:p>
    <w:p w14:paraId="60CF4994" w14:textId="33EE40B2" w:rsidR="00EA7B54" w:rsidRDefault="00EA7B54" w:rsidP="00FB2B97">
      <w:pPr>
        <w:pStyle w:val="afff0"/>
        <w:numPr>
          <w:ilvl w:val="0"/>
          <w:numId w:val="70"/>
        </w:numPr>
        <w:snapToGrid w:val="0"/>
        <w:ind w:leftChars="0"/>
        <w:jc w:val="left"/>
        <w:rPr>
          <w:rFonts w:ascii="Times New Roman" w:hAnsi="Times New Roman"/>
          <w:sz w:val="20"/>
          <w:szCs w:val="20"/>
          <w:lang w:val="en-AU"/>
        </w:rPr>
      </w:pPr>
      <w:r w:rsidRPr="00EA7B54">
        <w:rPr>
          <w:rFonts w:ascii="Times New Roman" w:hAnsi="Times New Roman"/>
          <w:sz w:val="20"/>
          <w:szCs w:val="20"/>
          <w:lang w:val="en-AU"/>
        </w:rPr>
        <w:t>R1-2308457</w:t>
      </w:r>
      <w:r w:rsidR="00CE2B21">
        <w:tab/>
      </w:r>
      <w:r w:rsidR="00CE2B21" w:rsidRPr="00CE2B21">
        <w:rPr>
          <w:rFonts w:ascii="Times New Roman" w:hAnsi="Times New Roman"/>
          <w:sz w:val="20"/>
          <w:szCs w:val="20"/>
          <w:lang w:val="en-AU"/>
        </w:rPr>
        <w:t>TP on section 7.4.1 performance evaluation results for dynamic SBFD for TR 38.858</w:t>
      </w:r>
      <w:r w:rsidR="00CE2B21" w:rsidRPr="00CE2B21">
        <w:rPr>
          <w:rFonts w:ascii="Times New Roman" w:hAnsi="Times New Roman"/>
          <w:sz w:val="20"/>
          <w:szCs w:val="20"/>
          <w:lang w:val="en-AU"/>
        </w:rPr>
        <w:tab/>
        <w:t>Moderator (CATT)</w:t>
      </w:r>
    </w:p>
    <w:p w14:paraId="4B978B0B" w14:textId="42458DCF" w:rsidR="00EA7B54" w:rsidRDefault="00EA7B54" w:rsidP="00FB2B97">
      <w:pPr>
        <w:pStyle w:val="afff0"/>
        <w:numPr>
          <w:ilvl w:val="0"/>
          <w:numId w:val="70"/>
        </w:numPr>
        <w:snapToGrid w:val="0"/>
        <w:ind w:leftChars="0"/>
        <w:jc w:val="left"/>
        <w:rPr>
          <w:rFonts w:ascii="Times New Roman" w:hAnsi="Times New Roman"/>
          <w:sz w:val="20"/>
          <w:szCs w:val="20"/>
          <w:lang w:val="en-AU"/>
        </w:rPr>
      </w:pPr>
      <w:r w:rsidRPr="00EA7B54">
        <w:rPr>
          <w:rFonts w:ascii="Times New Roman" w:hAnsi="Times New Roman"/>
          <w:sz w:val="20"/>
          <w:szCs w:val="20"/>
          <w:lang w:val="en-AU"/>
        </w:rPr>
        <w:t>R1-2308385</w:t>
      </w:r>
      <w:r w:rsidR="00CE2B21">
        <w:tab/>
      </w:r>
      <w:r w:rsidR="00CE2B21" w:rsidRPr="00CE2B21">
        <w:rPr>
          <w:rFonts w:ascii="Times New Roman" w:hAnsi="Times New Roman"/>
          <w:sz w:val="20"/>
          <w:szCs w:val="20"/>
          <w:lang w:val="en-AU"/>
        </w:rPr>
        <w:t>TP on Annex B.3.1 SLS results for dynamic SBFD for TR 38.858</w:t>
      </w:r>
      <w:r w:rsidR="00CE2B21" w:rsidRPr="00CE2B21">
        <w:rPr>
          <w:rFonts w:ascii="Times New Roman" w:hAnsi="Times New Roman"/>
          <w:sz w:val="20"/>
          <w:szCs w:val="20"/>
          <w:lang w:val="en-AU"/>
        </w:rPr>
        <w:tab/>
        <w:t>Moderator (CATT)</w:t>
      </w:r>
    </w:p>
    <w:p w14:paraId="77A5951A" w14:textId="141D2EAB" w:rsidR="00E0456E" w:rsidRDefault="00E0456E" w:rsidP="00FB2B97">
      <w:pPr>
        <w:pStyle w:val="afff0"/>
        <w:numPr>
          <w:ilvl w:val="0"/>
          <w:numId w:val="70"/>
        </w:numPr>
        <w:snapToGrid w:val="0"/>
        <w:ind w:leftChars="0"/>
        <w:jc w:val="left"/>
        <w:rPr>
          <w:rFonts w:ascii="Times New Roman" w:hAnsi="Times New Roman"/>
          <w:sz w:val="20"/>
          <w:szCs w:val="20"/>
          <w:lang w:val="en-AU"/>
        </w:rPr>
      </w:pPr>
      <w:r w:rsidRPr="00E0456E">
        <w:rPr>
          <w:rFonts w:ascii="Times New Roman" w:hAnsi="Times New Roman"/>
          <w:sz w:val="20"/>
          <w:szCs w:val="20"/>
          <w:lang w:val="en-AU"/>
        </w:rPr>
        <w:t>R1-2308372</w:t>
      </w:r>
      <w:r w:rsidR="00CE2B21">
        <w:tab/>
      </w:r>
      <w:r w:rsidR="00CE2B21" w:rsidRPr="00CE2B21">
        <w:rPr>
          <w:rFonts w:ascii="Times New Roman" w:hAnsi="Times New Roman"/>
          <w:sz w:val="20"/>
          <w:szCs w:val="20"/>
          <w:lang w:val="en-AU"/>
        </w:rPr>
        <w:t>TP on section 8.3 and 8.4 CLI handling schemes for TR 38.858</w:t>
      </w:r>
      <w:r w:rsidR="00CE2B21" w:rsidRPr="00CE2B21">
        <w:rPr>
          <w:rFonts w:ascii="Times New Roman" w:hAnsi="Times New Roman"/>
          <w:sz w:val="20"/>
          <w:szCs w:val="20"/>
          <w:lang w:val="en-AU"/>
        </w:rPr>
        <w:tab/>
        <w:t>Moderator (LG Electronics)</w:t>
      </w:r>
    </w:p>
    <w:p w14:paraId="73910DB2" w14:textId="4F721911" w:rsidR="00E0456E" w:rsidRDefault="00E0456E" w:rsidP="00FB2B97">
      <w:pPr>
        <w:pStyle w:val="afff0"/>
        <w:numPr>
          <w:ilvl w:val="0"/>
          <w:numId w:val="70"/>
        </w:numPr>
        <w:snapToGrid w:val="0"/>
        <w:ind w:leftChars="0"/>
        <w:jc w:val="left"/>
        <w:rPr>
          <w:rFonts w:ascii="Times New Roman" w:hAnsi="Times New Roman"/>
          <w:sz w:val="20"/>
          <w:szCs w:val="20"/>
          <w:lang w:val="en-AU"/>
        </w:rPr>
      </w:pPr>
      <w:r w:rsidRPr="00E0456E">
        <w:rPr>
          <w:rFonts w:ascii="Times New Roman" w:hAnsi="Times New Roman"/>
          <w:sz w:val="20"/>
          <w:szCs w:val="20"/>
          <w:lang w:val="en-AU"/>
        </w:rPr>
        <w:t>R1-2308374</w:t>
      </w:r>
      <w:r w:rsidR="00CE2B21">
        <w:tab/>
      </w:r>
      <w:r w:rsidR="00CE2B21" w:rsidRPr="00CE2B21">
        <w:rPr>
          <w:rFonts w:ascii="Times New Roman" w:hAnsi="Times New Roman"/>
          <w:sz w:val="20"/>
          <w:szCs w:val="20"/>
          <w:lang w:val="en-AU"/>
        </w:rPr>
        <w:t>TP on Annex B.4 SLS results for dynamic TDD for TR 38.858</w:t>
      </w:r>
      <w:r w:rsidR="00CE2B21" w:rsidRPr="00CE2B21">
        <w:rPr>
          <w:rFonts w:ascii="Times New Roman" w:hAnsi="Times New Roman"/>
          <w:sz w:val="20"/>
          <w:szCs w:val="20"/>
          <w:lang w:val="en-AU"/>
        </w:rPr>
        <w:tab/>
        <w:t>Moderator (LG Electronics)</w:t>
      </w:r>
    </w:p>
    <w:p w14:paraId="7FB005AB" w14:textId="7D6C7344" w:rsidR="00E0456E" w:rsidRDefault="00E0456E" w:rsidP="00FB2B97">
      <w:pPr>
        <w:pStyle w:val="afff0"/>
        <w:numPr>
          <w:ilvl w:val="0"/>
          <w:numId w:val="70"/>
        </w:numPr>
        <w:snapToGrid w:val="0"/>
        <w:ind w:leftChars="0"/>
        <w:jc w:val="left"/>
        <w:rPr>
          <w:rFonts w:ascii="Times New Roman" w:hAnsi="Times New Roman"/>
          <w:sz w:val="20"/>
          <w:szCs w:val="20"/>
          <w:lang w:val="en-AU"/>
        </w:rPr>
      </w:pPr>
      <w:r w:rsidRPr="00E0456E">
        <w:rPr>
          <w:rFonts w:ascii="Times New Roman" w:hAnsi="Times New Roman"/>
          <w:sz w:val="20"/>
          <w:szCs w:val="20"/>
          <w:lang w:val="en-AU"/>
        </w:rPr>
        <w:t>R1-2308470</w:t>
      </w:r>
      <w:r w:rsidR="00CE2B21">
        <w:tab/>
      </w:r>
      <w:r w:rsidR="00CE2B21" w:rsidRPr="00CE2B21">
        <w:rPr>
          <w:rFonts w:ascii="Times New Roman" w:hAnsi="Times New Roman"/>
          <w:sz w:val="20"/>
          <w:szCs w:val="20"/>
          <w:lang w:val="en-AU"/>
        </w:rPr>
        <w:t>TP on section 8.3 performance evaluation result for TR 38.858</w:t>
      </w:r>
      <w:r w:rsidR="00CE2B21" w:rsidRPr="00CE2B21">
        <w:rPr>
          <w:rFonts w:ascii="Times New Roman" w:hAnsi="Times New Roman"/>
          <w:sz w:val="20"/>
          <w:szCs w:val="20"/>
          <w:lang w:val="en-AU"/>
        </w:rPr>
        <w:tab/>
        <w:t>Moderator (LG Electronics)</w:t>
      </w:r>
    </w:p>
    <w:p w14:paraId="48F64FDF" w14:textId="3D7B5D93" w:rsidR="00E0456E" w:rsidRPr="009B6024" w:rsidRDefault="00E0456E" w:rsidP="00FB2B97">
      <w:pPr>
        <w:pStyle w:val="afff0"/>
        <w:numPr>
          <w:ilvl w:val="0"/>
          <w:numId w:val="70"/>
        </w:numPr>
        <w:snapToGrid w:val="0"/>
        <w:ind w:leftChars="0"/>
        <w:jc w:val="left"/>
        <w:rPr>
          <w:rFonts w:ascii="Times New Roman" w:hAnsi="Times New Roman"/>
          <w:sz w:val="20"/>
          <w:szCs w:val="20"/>
          <w:lang w:val="en-AU"/>
        </w:rPr>
      </w:pPr>
      <w:r w:rsidRPr="00E0456E">
        <w:rPr>
          <w:rFonts w:ascii="Times New Roman" w:hAnsi="Times New Roman"/>
          <w:sz w:val="20"/>
          <w:szCs w:val="20"/>
          <w:lang w:val="en-AU"/>
        </w:rPr>
        <w:t>R1-2308533</w:t>
      </w:r>
      <w:r w:rsidR="00CE2B21">
        <w:tab/>
      </w:r>
      <w:r w:rsidR="00CE2B21" w:rsidRPr="00CE2B21">
        <w:rPr>
          <w:rFonts w:ascii="Times New Roman" w:hAnsi="Times New Roman"/>
          <w:sz w:val="20"/>
          <w:szCs w:val="20"/>
          <w:lang w:val="en-AU"/>
        </w:rPr>
        <w:t>TP on Annex B.4 SLS results for dynamic TDD for TR 38.858</w:t>
      </w:r>
      <w:r w:rsidR="00CE2B21" w:rsidRPr="00CE2B21">
        <w:rPr>
          <w:rFonts w:ascii="Times New Roman" w:hAnsi="Times New Roman"/>
          <w:sz w:val="20"/>
          <w:szCs w:val="20"/>
          <w:lang w:val="en-AU"/>
        </w:rPr>
        <w:tab/>
        <w:t>Moderator (LG Electronics)</w:t>
      </w:r>
    </w:p>
    <w:p w14:paraId="159D0D0D" w14:textId="31B9FD06" w:rsidR="00862E8D" w:rsidRDefault="00862E8D" w:rsidP="00431A39">
      <w:pPr>
        <w:pStyle w:val="afff0"/>
        <w:snapToGrid w:val="0"/>
        <w:ind w:leftChars="0" w:left="420"/>
        <w:jc w:val="left"/>
        <w:rPr>
          <w:rFonts w:ascii="Times New Roman" w:hAnsi="Times New Roman"/>
          <w:sz w:val="20"/>
          <w:szCs w:val="20"/>
          <w:lang w:val="en-AU"/>
        </w:rPr>
      </w:pPr>
    </w:p>
    <w:p w14:paraId="564A2677" w14:textId="259C2037" w:rsidR="000640AB" w:rsidRPr="009B6024" w:rsidRDefault="000640AB" w:rsidP="000640AB">
      <w:pPr>
        <w:widowControl w:val="0"/>
        <w:overflowPunct/>
        <w:autoSpaceDE/>
        <w:autoSpaceDN/>
        <w:adjustRightInd/>
        <w:spacing w:after="120"/>
        <w:jc w:val="both"/>
        <w:textAlignment w:val="auto"/>
        <w:rPr>
          <w:rFonts w:eastAsia="等线"/>
          <w:bCs/>
          <w:color w:val="000000"/>
          <w:kern w:val="2"/>
          <w:u w:val="single"/>
          <w:lang w:val="en-US" w:eastAsia="zh-CN"/>
        </w:rPr>
      </w:pPr>
      <w:r w:rsidRPr="00885102">
        <w:rPr>
          <w:rFonts w:eastAsia="等线"/>
          <w:bCs/>
          <w:color w:val="000000"/>
          <w:kern w:val="2"/>
          <w:u w:val="single"/>
          <w:lang w:val="en-US" w:eastAsia="zh-CN"/>
        </w:rPr>
        <w:t>RAN</w:t>
      </w:r>
      <w:r>
        <w:rPr>
          <w:rFonts w:eastAsia="等线"/>
          <w:bCs/>
          <w:color w:val="000000"/>
          <w:kern w:val="2"/>
          <w:u w:val="single"/>
          <w:lang w:val="en-US" w:eastAsia="zh-CN"/>
        </w:rPr>
        <w:t>4</w:t>
      </w:r>
      <w:r w:rsidRPr="00885102">
        <w:rPr>
          <w:rFonts w:eastAsia="等线"/>
          <w:bCs/>
          <w:color w:val="000000"/>
          <w:kern w:val="2"/>
          <w:u w:val="single"/>
          <w:lang w:val="en-US" w:eastAsia="zh-CN"/>
        </w:rPr>
        <w:t>#</w:t>
      </w:r>
      <w:r>
        <w:rPr>
          <w:rFonts w:eastAsia="等线"/>
          <w:bCs/>
          <w:color w:val="000000"/>
          <w:kern w:val="2"/>
          <w:u w:val="single"/>
          <w:lang w:val="en-US" w:eastAsia="zh-CN"/>
        </w:rPr>
        <w:t xml:space="preserve">108 </w:t>
      </w:r>
      <w:r w:rsidRPr="00885102">
        <w:rPr>
          <w:rFonts w:eastAsia="等线"/>
          <w:bCs/>
          <w:color w:val="000000"/>
          <w:kern w:val="2"/>
          <w:u w:val="single"/>
          <w:lang w:val="en-US" w:eastAsia="zh-CN"/>
        </w:rPr>
        <w:t>contributions:</w:t>
      </w:r>
    </w:p>
    <w:p w14:paraId="1A842F7F" w14:textId="3FF60EB0" w:rsidR="009B3AEF" w:rsidRPr="009B3AEF" w:rsidRDefault="009B3AEF" w:rsidP="00FB2B97">
      <w:pPr>
        <w:pStyle w:val="afff0"/>
        <w:numPr>
          <w:ilvl w:val="0"/>
          <w:numId w:val="87"/>
        </w:numPr>
        <w:snapToGrid w:val="0"/>
        <w:ind w:leftChars="0"/>
        <w:jc w:val="left"/>
        <w:rPr>
          <w:rFonts w:ascii="Times New Roman" w:hAnsi="Times New Roman"/>
          <w:sz w:val="20"/>
          <w:szCs w:val="20"/>
          <w:lang w:val="en-AU"/>
        </w:rPr>
      </w:pPr>
      <w:r w:rsidRPr="009B3AEF">
        <w:rPr>
          <w:rFonts w:ascii="Times New Roman" w:hAnsi="Times New Roman"/>
          <w:sz w:val="20"/>
          <w:szCs w:val="20"/>
          <w:lang w:val="en-AU"/>
        </w:rPr>
        <w:t>R4-2311341</w:t>
      </w:r>
      <w:r w:rsidRPr="009B3AEF">
        <w:rPr>
          <w:rFonts w:ascii="Times New Roman" w:hAnsi="Times New Roman"/>
          <w:sz w:val="20"/>
          <w:szCs w:val="20"/>
          <w:lang w:val="en-AU"/>
        </w:rPr>
        <w:tab/>
        <w:t>On SBFD-aware UE</w:t>
      </w:r>
      <w:r>
        <w:rPr>
          <w:rFonts w:ascii="Times New Roman" w:hAnsi="Times New Roman"/>
          <w:sz w:val="20"/>
          <w:szCs w:val="20"/>
          <w:lang w:val="en-AU"/>
        </w:rPr>
        <w:tab/>
      </w:r>
      <w:r w:rsidRPr="009B3AEF">
        <w:rPr>
          <w:rFonts w:ascii="Times New Roman" w:hAnsi="Times New Roman"/>
          <w:sz w:val="20"/>
          <w:szCs w:val="20"/>
          <w:lang w:val="en-AU"/>
        </w:rPr>
        <w:tab/>
        <w:t>Apple</w:t>
      </w:r>
    </w:p>
    <w:p w14:paraId="5C1ED1D5" w14:textId="5B426C88" w:rsidR="009B3AEF" w:rsidRPr="009B3AEF" w:rsidRDefault="009B3AEF" w:rsidP="00FB2B97">
      <w:pPr>
        <w:pStyle w:val="afff0"/>
        <w:numPr>
          <w:ilvl w:val="0"/>
          <w:numId w:val="87"/>
        </w:numPr>
        <w:snapToGrid w:val="0"/>
        <w:ind w:leftChars="0"/>
        <w:jc w:val="left"/>
        <w:rPr>
          <w:rFonts w:ascii="Times New Roman" w:hAnsi="Times New Roman"/>
          <w:sz w:val="20"/>
          <w:szCs w:val="20"/>
          <w:lang w:val="en-AU"/>
        </w:rPr>
      </w:pPr>
      <w:r w:rsidRPr="009B3AEF">
        <w:rPr>
          <w:rFonts w:ascii="Times New Roman" w:hAnsi="Times New Roman"/>
          <w:sz w:val="20"/>
          <w:szCs w:val="20"/>
          <w:lang w:val="en-AU"/>
        </w:rPr>
        <w:t>R4-2311554</w:t>
      </w:r>
      <w:r w:rsidRPr="009B3AEF">
        <w:rPr>
          <w:rFonts w:ascii="Times New Roman" w:hAnsi="Times New Roman"/>
          <w:sz w:val="20"/>
          <w:szCs w:val="20"/>
          <w:lang w:val="en-AU"/>
        </w:rPr>
        <w:tab/>
        <w:t>Differences in RAN1 and RAN4 assumptions for SBFD simulations</w:t>
      </w:r>
      <w:r w:rsidRPr="009B3AEF">
        <w:rPr>
          <w:rFonts w:ascii="Times New Roman" w:hAnsi="Times New Roman"/>
          <w:sz w:val="20"/>
          <w:szCs w:val="20"/>
          <w:lang w:val="en-AU"/>
        </w:rPr>
        <w:tab/>
        <w:t xml:space="preserve">Spark NZ Ltd, Nokia, Nokia Shanghai Bell, Ericsson, CableLabs, </w:t>
      </w:r>
      <w:r>
        <w:rPr>
          <w:rFonts w:ascii="Times New Roman" w:hAnsi="Times New Roman"/>
          <w:sz w:val="20"/>
          <w:szCs w:val="20"/>
          <w:lang w:val="en-AU"/>
        </w:rPr>
        <w:tab/>
      </w:r>
      <w:r w:rsidRPr="009B3AEF">
        <w:rPr>
          <w:rFonts w:ascii="Times New Roman" w:hAnsi="Times New Roman"/>
          <w:sz w:val="20"/>
          <w:szCs w:val="20"/>
          <w:lang w:val="en-AU"/>
        </w:rPr>
        <w:t>Charter</w:t>
      </w:r>
    </w:p>
    <w:p w14:paraId="2564C926" w14:textId="77777777" w:rsidR="009B3AEF" w:rsidRPr="009B3AEF" w:rsidRDefault="009B3AEF" w:rsidP="00FB2B97">
      <w:pPr>
        <w:pStyle w:val="afff0"/>
        <w:numPr>
          <w:ilvl w:val="0"/>
          <w:numId w:val="87"/>
        </w:numPr>
        <w:snapToGrid w:val="0"/>
        <w:ind w:leftChars="0"/>
        <w:jc w:val="left"/>
        <w:rPr>
          <w:rFonts w:ascii="Times New Roman" w:hAnsi="Times New Roman"/>
          <w:sz w:val="20"/>
          <w:szCs w:val="20"/>
          <w:lang w:val="en-AU"/>
        </w:rPr>
      </w:pPr>
      <w:r w:rsidRPr="009B3AEF">
        <w:rPr>
          <w:rFonts w:ascii="Times New Roman" w:hAnsi="Times New Roman"/>
          <w:sz w:val="20"/>
          <w:szCs w:val="20"/>
          <w:lang w:val="en-AU"/>
        </w:rPr>
        <w:t>R4-2311555</w:t>
      </w:r>
      <w:r w:rsidRPr="009B3AEF">
        <w:rPr>
          <w:rFonts w:ascii="Times New Roman" w:hAnsi="Times New Roman"/>
          <w:sz w:val="20"/>
          <w:szCs w:val="20"/>
          <w:lang w:val="en-AU"/>
        </w:rPr>
        <w:tab/>
        <w:t>TP to TR 38.858: Feasibility of FR1 UE aspects</w:t>
      </w:r>
      <w:r w:rsidRPr="009B3AEF">
        <w:rPr>
          <w:rFonts w:ascii="Times New Roman" w:hAnsi="Times New Roman"/>
          <w:sz w:val="20"/>
          <w:szCs w:val="20"/>
          <w:lang w:val="en-AU"/>
        </w:rPr>
        <w:tab/>
        <w:t>Nokia, Nokia Shanghai Bell</w:t>
      </w:r>
    </w:p>
    <w:p w14:paraId="26857872" w14:textId="77777777" w:rsidR="009B3AEF" w:rsidRPr="009B3AEF" w:rsidRDefault="009B3AEF" w:rsidP="00FB2B97">
      <w:pPr>
        <w:pStyle w:val="afff0"/>
        <w:numPr>
          <w:ilvl w:val="0"/>
          <w:numId w:val="87"/>
        </w:numPr>
        <w:snapToGrid w:val="0"/>
        <w:ind w:leftChars="0"/>
        <w:jc w:val="left"/>
        <w:rPr>
          <w:rFonts w:ascii="Times New Roman" w:hAnsi="Times New Roman"/>
          <w:sz w:val="20"/>
          <w:szCs w:val="20"/>
          <w:lang w:val="en-AU"/>
        </w:rPr>
      </w:pPr>
      <w:r w:rsidRPr="009B3AEF">
        <w:rPr>
          <w:rFonts w:ascii="Times New Roman" w:hAnsi="Times New Roman"/>
          <w:sz w:val="20"/>
          <w:szCs w:val="20"/>
          <w:lang w:val="en-AU"/>
        </w:rPr>
        <w:t>R4-2311556</w:t>
      </w:r>
      <w:r w:rsidRPr="009B3AEF">
        <w:rPr>
          <w:rFonts w:ascii="Times New Roman" w:hAnsi="Times New Roman"/>
          <w:sz w:val="20"/>
          <w:szCs w:val="20"/>
          <w:lang w:val="en-AU"/>
        </w:rPr>
        <w:tab/>
        <w:t>TP to TR 38.858: Feasibility of FR2 UE aspects</w:t>
      </w:r>
      <w:r w:rsidRPr="009B3AEF">
        <w:rPr>
          <w:rFonts w:ascii="Times New Roman" w:hAnsi="Times New Roman"/>
          <w:sz w:val="20"/>
          <w:szCs w:val="20"/>
          <w:lang w:val="en-AU"/>
        </w:rPr>
        <w:tab/>
        <w:t>Nokia, Nokia Shanghai Bell</w:t>
      </w:r>
    </w:p>
    <w:p w14:paraId="696A6562" w14:textId="77777777" w:rsidR="009B3AEF" w:rsidRPr="009B3AEF" w:rsidRDefault="009B3AEF" w:rsidP="00FB2B97">
      <w:pPr>
        <w:pStyle w:val="afff0"/>
        <w:numPr>
          <w:ilvl w:val="0"/>
          <w:numId w:val="87"/>
        </w:numPr>
        <w:snapToGrid w:val="0"/>
        <w:ind w:leftChars="0"/>
        <w:jc w:val="left"/>
        <w:rPr>
          <w:rFonts w:ascii="Times New Roman" w:hAnsi="Times New Roman"/>
          <w:sz w:val="20"/>
          <w:szCs w:val="20"/>
          <w:lang w:val="en-AU"/>
        </w:rPr>
      </w:pPr>
      <w:r w:rsidRPr="009B3AEF">
        <w:rPr>
          <w:rFonts w:ascii="Times New Roman" w:hAnsi="Times New Roman"/>
          <w:sz w:val="20"/>
          <w:szCs w:val="20"/>
          <w:lang w:val="en-AU"/>
        </w:rPr>
        <w:t>R4-2311637</w:t>
      </w:r>
      <w:r w:rsidRPr="009B3AEF">
        <w:rPr>
          <w:rFonts w:ascii="Times New Roman" w:hAnsi="Times New Roman"/>
          <w:sz w:val="20"/>
          <w:szCs w:val="20"/>
          <w:lang w:val="en-AU"/>
        </w:rPr>
        <w:tab/>
        <w:t>TP for TR 38.858 Feasibility of FR1 Local Area BS aspects</w:t>
      </w:r>
      <w:r w:rsidRPr="009B3AEF">
        <w:rPr>
          <w:rFonts w:ascii="Times New Roman" w:hAnsi="Times New Roman"/>
          <w:sz w:val="20"/>
          <w:szCs w:val="20"/>
          <w:lang w:val="en-AU"/>
        </w:rPr>
        <w:tab/>
        <w:t>CATT</w:t>
      </w:r>
    </w:p>
    <w:p w14:paraId="31C054BE" w14:textId="77777777" w:rsidR="009B3AEF" w:rsidRPr="009B3AEF" w:rsidRDefault="009B3AEF" w:rsidP="00FB2B97">
      <w:pPr>
        <w:pStyle w:val="afff0"/>
        <w:numPr>
          <w:ilvl w:val="0"/>
          <w:numId w:val="87"/>
        </w:numPr>
        <w:snapToGrid w:val="0"/>
        <w:ind w:leftChars="0"/>
        <w:jc w:val="left"/>
        <w:rPr>
          <w:rFonts w:ascii="Times New Roman" w:hAnsi="Times New Roman"/>
          <w:sz w:val="20"/>
          <w:szCs w:val="20"/>
          <w:lang w:val="en-AU"/>
        </w:rPr>
      </w:pPr>
      <w:r w:rsidRPr="009B3AEF">
        <w:rPr>
          <w:rFonts w:ascii="Times New Roman" w:hAnsi="Times New Roman"/>
          <w:sz w:val="20"/>
          <w:szCs w:val="20"/>
          <w:lang w:val="en-AU"/>
        </w:rPr>
        <w:t>R4-2311638</w:t>
      </w:r>
      <w:r w:rsidRPr="009B3AEF">
        <w:rPr>
          <w:rFonts w:ascii="Times New Roman" w:hAnsi="Times New Roman"/>
          <w:sz w:val="20"/>
          <w:szCs w:val="20"/>
          <w:lang w:val="en-AU"/>
        </w:rPr>
        <w:tab/>
        <w:t>TP for TR 38.858 Feasibility of FR1 Wide Area BS aspects</w:t>
      </w:r>
      <w:r w:rsidRPr="009B3AEF">
        <w:rPr>
          <w:rFonts w:ascii="Times New Roman" w:hAnsi="Times New Roman"/>
          <w:sz w:val="20"/>
          <w:szCs w:val="20"/>
          <w:lang w:val="en-AU"/>
        </w:rPr>
        <w:tab/>
        <w:t>CATT</w:t>
      </w:r>
    </w:p>
    <w:p w14:paraId="3A7FC554" w14:textId="77777777" w:rsidR="009B3AEF" w:rsidRPr="009B3AEF" w:rsidRDefault="009B3AEF" w:rsidP="00FB2B97">
      <w:pPr>
        <w:pStyle w:val="afff0"/>
        <w:numPr>
          <w:ilvl w:val="0"/>
          <w:numId w:val="87"/>
        </w:numPr>
        <w:snapToGrid w:val="0"/>
        <w:ind w:leftChars="0"/>
        <w:jc w:val="left"/>
        <w:rPr>
          <w:rFonts w:ascii="Times New Roman" w:hAnsi="Times New Roman"/>
          <w:sz w:val="20"/>
          <w:szCs w:val="20"/>
          <w:lang w:val="en-AU"/>
        </w:rPr>
      </w:pPr>
      <w:r w:rsidRPr="009B3AEF">
        <w:rPr>
          <w:rFonts w:ascii="Times New Roman" w:hAnsi="Times New Roman"/>
          <w:sz w:val="20"/>
          <w:szCs w:val="20"/>
          <w:lang w:val="en-AU"/>
        </w:rPr>
        <w:t>R4-2311639</w:t>
      </w:r>
      <w:r w:rsidRPr="009B3AEF">
        <w:rPr>
          <w:rFonts w:ascii="Times New Roman" w:hAnsi="Times New Roman"/>
          <w:sz w:val="20"/>
          <w:szCs w:val="20"/>
          <w:lang w:val="en-AU"/>
        </w:rPr>
        <w:tab/>
        <w:t>Discussion on BS RF requirements impact for SBFD</w:t>
      </w:r>
      <w:r w:rsidRPr="009B3AEF">
        <w:rPr>
          <w:rFonts w:ascii="Times New Roman" w:hAnsi="Times New Roman"/>
          <w:sz w:val="20"/>
          <w:szCs w:val="20"/>
          <w:lang w:val="en-AU"/>
        </w:rPr>
        <w:tab/>
        <w:t>CATT</w:t>
      </w:r>
    </w:p>
    <w:p w14:paraId="52C20C38" w14:textId="77777777" w:rsidR="009B3AEF" w:rsidRPr="009B3AEF" w:rsidRDefault="009B3AEF" w:rsidP="00FB2B97">
      <w:pPr>
        <w:pStyle w:val="afff0"/>
        <w:numPr>
          <w:ilvl w:val="0"/>
          <w:numId w:val="87"/>
        </w:numPr>
        <w:snapToGrid w:val="0"/>
        <w:ind w:leftChars="0"/>
        <w:jc w:val="left"/>
        <w:rPr>
          <w:rFonts w:ascii="Times New Roman" w:hAnsi="Times New Roman"/>
          <w:sz w:val="20"/>
          <w:szCs w:val="20"/>
          <w:lang w:val="en-AU"/>
        </w:rPr>
      </w:pPr>
      <w:r w:rsidRPr="009B3AEF">
        <w:rPr>
          <w:rFonts w:ascii="Times New Roman" w:hAnsi="Times New Roman"/>
          <w:sz w:val="20"/>
          <w:szCs w:val="20"/>
          <w:lang w:val="en-AU"/>
        </w:rPr>
        <w:lastRenderedPageBreak/>
        <w:t>R4-2311640</w:t>
      </w:r>
      <w:r w:rsidRPr="009B3AEF">
        <w:rPr>
          <w:rFonts w:ascii="Times New Roman" w:hAnsi="Times New Roman"/>
          <w:sz w:val="20"/>
          <w:szCs w:val="20"/>
          <w:lang w:val="en-AU"/>
        </w:rPr>
        <w:tab/>
        <w:t>SBFD adjacent channel co-existence simulation results</w:t>
      </w:r>
      <w:r w:rsidRPr="009B3AEF">
        <w:rPr>
          <w:rFonts w:ascii="Times New Roman" w:hAnsi="Times New Roman"/>
          <w:sz w:val="20"/>
          <w:szCs w:val="20"/>
          <w:lang w:val="en-AU"/>
        </w:rPr>
        <w:tab/>
        <w:t>CATT</w:t>
      </w:r>
    </w:p>
    <w:p w14:paraId="795B9EFA" w14:textId="77777777" w:rsidR="009B3AEF" w:rsidRPr="009B3AEF" w:rsidRDefault="009B3AEF" w:rsidP="00FB2B97">
      <w:pPr>
        <w:pStyle w:val="afff0"/>
        <w:numPr>
          <w:ilvl w:val="0"/>
          <w:numId w:val="87"/>
        </w:numPr>
        <w:snapToGrid w:val="0"/>
        <w:ind w:leftChars="0"/>
        <w:jc w:val="left"/>
        <w:rPr>
          <w:rFonts w:ascii="Times New Roman" w:hAnsi="Times New Roman"/>
          <w:sz w:val="20"/>
          <w:szCs w:val="20"/>
          <w:lang w:val="en-AU"/>
        </w:rPr>
      </w:pPr>
      <w:r w:rsidRPr="009B3AEF">
        <w:rPr>
          <w:rFonts w:ascii="Times New Roman" w:hAnsi="Times New Roman"/>
          <w:sz w:val="20"/>
          <w:szCs w:val="20"/>
          <w:lang w:val="en-AU"/>
        </w:rPr>
        <w:t>R4-2311808</w:t>
      </w:r>
      <w:r w:rsidRPr="009B3AEF">
        <w:rPr>
          <w:rFonts w:ascii="Times New Roman" w:hAnsi="Times New Roman"/>
          <w:sz w:val="20"/>
          <w:szCs w:val="20"/>
          <w:lang w:val="en-AU"/>
        </w:rPr>
        <w:tab/>
        <w:t>Discussion on regulatory requirements in China</w:t>
      </w:r>
      <w:r w:rsidRPr="009B3AEF">
        <w:rPr>
          <w:rFonts w:ascii="Times New Roman" w:hAnsi="Times New Roman"/>
          <w:sz w:val="20"/>
          <w:szCs w:val="20"/>
          <w:lang w:val="en-AU"/>
        </w:rPr>
        <w:tab/>
        <w:t>CMCC</w:t>
      </w:r>
    </w:p>
    <w:p w14:paraId="4AEEC678" w14:textId="77777777" w:rsidR="009B3AEF" w:rsidRPr="009B3AEF" w:rsidRDefault="009B3AEF" w:rsidP="00FB2B97">
      <w:pPr>
        <w:pStyle w:val="afff0"/>
        <w:numPr>
          <w:ilvl w:val="0"/>
          <w:numId w:val="87"/>
        </w:numPr>
        <w:snapToGrid w:val="0"/>
        <w:ind w:leftChars="0"/>
        <w:jc w:val="left"/>
        <w:rPr>
          <w:rFonts w:ascii="Times New Roman" w:hAnsi="Times New Roman"/>
          <w:sz w:val="20"/>
          <w:szCs w:val="20"/>
          <w:lang w:val="en-AU"/>
        </w:rPr>
      </w:pPr>
      <w:r w:rsidRPr="009B3AEF">
        <w:rPr>
          <w:rFonts w:ascii="Times New Roman" w:hAnsi="Times New Roman"/>
          <w:sz w:val="20"/>
          <w:szCs w:val="20"/>
          <w:lang w:val="en-AU"/>
        </w:rPr>
        <w:t>R4-2311809</w:t>
      </w:r>
      <w:r w:rsidRPr="009B3AEF">
        <w:rPr>
          <w:rFonts w:ascii="Times New Roman" w:hAnsi="Times New Roman"/>
          <w:sz w:val="20"/>
          <w:szCs w:val="20"/>
          <w:lang w:val="en-AU"/>
        </w:rPr>
        <w:tab/>
        <w:t>Draft TR 38.858</w:t>
      </w:r>
      <w:r w:rsidRPr="009B3AEF">
        <w:rPr>
          <w:rFonts w:ascii="Times New Roman" w:hAnsi="Times New Roman"/>
          <w:sz w:val="20"/>
          <w:szCs w:val="20"/>
          <w:lang w:val="en-AU"/>
        </w:rPr>
        <w:tab/>
        <w:t>CMCC</w:t>
      </w:r>
    </w:p>
    <w:p w14:paraId="4540C7EE" w14:textId="77777777" w:rsidR="009B3AEF" w:rsidRPr="009B3AEF" w:rsidRDefault="009B3AEF" w:rsidP="00FB2B97">
      <w:pPr>
        <w:pStyle w:val="afff0"/>
        <w:numPr>
          <w:ilvl w:val="0"/>
          <w:numId w:val="87"/>
        </w:numPr>
        <w:snapToGrid w:val="0"/>
        <w:ind w:leftChars="0"/>
        <w:jc w:val="left"/>
        <w:rPr>
          <w:rFonts w:ascii="Times New Roman" w:hAnsi="Times New Roman"/>
          <w:sz w:val="20"/>
          <w:szCs w:val="20"/>
          <w:lang w:val="en-AU"/>
        </w:rPr>
      </w:pPr>
      <w:r w:rsidRPr="009B3AEF">
        <w:rPr>
          <w:rFonts w:ascii="Times New Roman" w:hAnsi="Times New Roman"/>
          <w:sz w:val="20"/>
          <w:szCs w:val="20"/>
          <w:lang w:val="en-AU"/>
        </w:rPr>
        <w:t>R4-2311815</w:t>
      </w:r>
      <w:r w:rsidRPr="009B3AEF">
        <w:rPr>
          <w:rFonts w:ascii="Times New Roman" w:hAnsi="Times New Roman"/>
          <w:sz w:val="20"/>
          <w:szCs w:val="20"/>
          <w:lang w:val="en-AU"/>
        </w:rPr>
        <w:tab/>
        <w:t>Discussion on SBFD BS RF requirement</w:t>
      </w:r>
      <w:r w:rsidRPr="009B3AEF">
        <w:rPr>
          <w:rFonts w:ascii="Times New Roman" w:hAnsi="Times New Roman"/>
          <w:sz w:val="20"/>
          <w:szCs w:val="20"/>
          <w:lang w:val="en-AU"/>
        </w:rPr>
        <w:tab/>
        <w:t>CMCC</w:t>
      </w:r>
    </w:p>
    <w:p w14:paraId="6142C33C" w14:textId="77777777" w:rsidR="009B3AEF" w:rsidRPr="009B3AEF" w:rsidRDefault="009B3AEF" w:rsidP="00FB2B97">
      <w:pPr>
        <w:pStyle w:val="afff0"/>
        <w:numPr>
          <w:ilvl w:val="0"/>
          <w:numId w:val="87"/>
        </w:numPr>
        <w:snapToGrid w:val="0"/>
        <w:ind w:leftChars="0"/>
        <w:jc w:val="left"/>
        <w:rPr>
          <w:rFonts w:ascii="Times New Roman" w:hAnsi="Times New Roman"/>
          <w:sz w:val="20"/>
          <w:szCs w:val="20"/>
          <w:lang w:val="en-AU"/>
        </w:rPr>
      </w:pPr>
      <w:r w:rsidRPr="009B3AEF">
        <w:rPr>
          <w:rFonts w:ascii="Times New Roman" w:hAnsi="Times New Roman"/>
          <w:sz w:val="20"/>
          <w:szCs w:val="20"/>
          <w:lang w:val="en-AU"/>
        </w:rPr>
        <w:t>R4-2311817</w:t>
      </w:r>
      <w:r w:rsidRPr="009B3AEF">
        <w:rPr>
          <w:rFonts w:ascii="Times New Roman" w:hAnsi="Times New Roman"/>
          <w:sz w:val="20"/>
          <w:szCs w:val="20"/>
          <w:lang w:val="en-AU"/>
        </w:rPr>
        <w:tab/>
        <w:t>Discussion on residual simulation parameters</w:t>
      </w:r>
      <w:r w:rsidRPr="009B3AEF">
        <w:rPr>
          <w:rFonts w:ascii="Times New Roman" w:hAnsi="Times New Roman"/>
          <w:sz w:val="20"/>
          <w:szCs w:val="20"/>
          <w:lang w:val="en-AU"/>
        </w:rPr>
        <w:tab/>
        <w:t>CMCC</w:t>
      </w:r>
    </w:p>
    <w:p w14:paraId="5948C377" w14:textId="77777777" w:rsidR="009B3AEF" w:rsidRPr="009B3AEF" w:rsidRDefault="009B3AEF" w:rsidP="00FB2B97">
      <w:pPr>
        <w:pStyle w:val="afff0"/>
        <w:numPr>
          <w:ilvl w:val="0"/>
          <w:numId w:val="87"/>
        </w:numPr>
        <w:snapToGrid w:val="0"/>
        <w:ind w:leftChars="0"/>
        <w:jc w:val="left"/>
        <w:rPr>
          <w:rFonts w:ascii="Times New Roman" w:hAnsi="Times New Roman"/>
          <w:sz w:val="20"/>
          <w:szCs w:val="20"/>
          <w:lang w:val="en-AU"/>
        </w:rPr>
      </w:pPr>
      <w:r w:rsidRPr="009B3AEF">
        <w:rPr>
          <w:rFonts w:ascii="Times New Roman" w:hAnsi="Times New Roman"/>
          <w:sz w:val="20"/>
          <w:szCs w:val="20"/>
          <w:lang w:val="en-AU"/>
        </w:rPr>
        <w:t>R4-2311818</w:t>
      </w:r>
      <w:r w:rsidRPr="009B3AEF">
        <w:rPr>
          <w:rFonts w:ascii="Times New Roman" w:hAnsi="Times New Roman"/>
          <w:sz w:val="20"/>
          <w:szCs w:val="20"/>
          <w:lang w:val="en-AU"/>
        </w:rPr>
        <w:tab/>
        <w:t>Simulation results of SBFD</w:t>
      </w:r>
      <w:r w:rsidRPr="009B3AEF">
        <w:rPr>
          <w:rFonts w:ascii="Times New Roman" w:hAnsi="Times New Roman"/>
          <w:sz w:val="20"/>
          <w:szCs w:val="20"/>
          <w:lang w:val="en-AU"/>
        </w:rPr>
        <w:tab/>
        <w:t>CMCC</w:t>
      </w:r>
    </w:p>
    <w:p w14:paraId="577F90EF" w14:textId="77777777" w:rsidR="009B3AEF" w:rsidRPr="009B3AEF" w:rsidRDefault="009B3AEF" w:rsidP="00FB2B97">
      <w:pPr>
        <w:pStyle w:val="afff0"/>
        <w:numPr>
          <w:ilvl w:val="0"/>
          <w:numId w:val="87"/>
        </w:numPr>
        <w:snapToGrid w:val="0"/>
        <w:ind w:leftChars="0"/>
        <w:jc w:val="left"/>
        <w:rPr>
          <w:rFonts w:ascii="Times New Roman" w:hAnsi="Times New Roman"/>
          <w:sz w:val="20"/>
          <w:szCs w:val="20"/>
          <w:lang w:val="en-AU"/>
        </w:rPr>
      </w:pPr>
      <w:r w:rsidRPr="009B3AEF">
        <w:rPr>
          <w:rFonts w:ascii="Times New Roman" w:hAnsi="Times New Roman"/>
          <w:sz w:val="20"/>
          <w:szCs w:val="20"/>
          <w:lang w:val="en-AU"/>
        </w:rPr>
        <w:t>R4-2312277</w:t>
      </w:r>
      <w:r w:rsidRPr="009B3AEF">
        <w:rPr>
          <w:rFonts w:ascii="Times New Roman" w:hAnsi="Times New Roman"/>
          <w:sz w:val="20"/>
          <w:szCs w:val="20"/>
          <w:lang w:val="en-AU"/>
        </w:rPr>
        <w:tab/>
        <w:t>Draft TP to TR 38.858 on Chapter 11</w:t>
      </w:r>
      <w:r w:rsidRPr="009B3AEF">
        <w:rPr>
          <w:rFonts w:ascii="Times New Roman" w:hAnsi="Times New Roman"/>
          <w:sz w:val="20"/>
          <w:szCs w:val="20"/>
          <w:lang w:val="en-AU"/>
        </w:rPr>
        <w:tab/>
        <w:t>Samsung</w:t>
      </w:r>
    </w:p>
    <w:p w14:paraId="53E7FF75" w14:textId="77777777" w:rsidR="009B3AEF" w:rsidRPr="009B3AEF" w:rsidRDefault="009B3AEF" w:rsidP="00FB2B97">
      <w:pPr>
        <w:pStyle w:val="afff0"/>
        <w:numPr>
          <w:ilvl w:val="0"/>
          <w:numId w:val="87"/>
        </w:numPr>
        <w:snapToGrid w:val="0"/>
        <w:ind w:leftChars="0"/>
        <w:jc w:val="left"/>
        <w:rPr>
          <w:rFonts w:ascii="Times New Roman" w:hAnsi="Times New Roman"/>
          <w:sz w:val="20"/>
          <w:szCs w:val="20"/>
          <w:lang w:val="en-AU"/>
        </w:rPr>
      </w:pPr>
      <w:r w:rsidRPr="009B3AEF">
        <w:rPr>
          <w:rFonts w:ascii="Times New Roman" w:hAnsi="Times New Roman"/>
          <w:sz w:val="20"/>
          <w:szCs w:val="20"/>
          <w:lang w:val="en-AU"/>
        </w:rPr>
        <w:t>R4-2312278</w:t>
      </w:r>
      <w:r w:rsidRPr="009B3AEF">
        <w:rPr>
          <w:rFonts w:ascii="Times New Roman" w:hAnsi="Times New Roman"/>
          <w:sz w:val="20"/>
          <w:szCs w:val="20"/>
          <w:lang w:val="en-AU"/>
        </w:rPr>
        <w:tab/>
        <w:t>Results of SBFD adjacent channel co-ex study</w:t>
      </w:r>
      <w:r w:rsidRPr="009B3AEF">
        <w:rPr>
          <w:rFonts w:ascii="Times New Roman" w:hAnsi="Times New Roman"/>
          <w:sz w:val="20"/>
          <w:szCs w:val="20"/>
          <w:lang w:val="en-AU"/>
        </w:rPr>
        <w:tab/>
        <w:t>Samsung</w:t>
      </w:r>
    </w:p>
    <w:p w14:paraId="06401528" w14:textId="77777777" w:rsidR="009B3AEF" w:rsidRPr="009B3AEF" w:rsidRDefault="009B3AEF" w:rsidP="00FB2B97">
      <w:pPr>
        <w:pStyle w:val="afff0"/>
        <w:numPr>
          <w:ilvl w:val="0"/>
          <w:numId w:val="87"/>
        </w:numPr>
        <w:snapToGrid w:val="0"/>
        <w:ind w:leftChars="0"/>
        <w:jc w:val="left"/>
        <w:rPr>
          <w:rFonts w:ascii="Times New Roman" w:hAnsi="Times New Roman"/>
          <w:sz w:val="20"/>
          <w:szCs w:val="20"/>
          <w:lang w:val="en-AU"/>
        </w:rPr>
      </w:pPr>
      <w:r w:rsidRPr="009B3AEF">
        <w:rPr>
          <w:rFonts w:ascii="Times New Roman" w:hAnsi="Times New Roman"/>
          <w:sz w:val="20"/>
          <w:szCs w:val="20"/>
          <w:lang w:val="en-AU"/>
        </w:rPr>
        <w:t>R4-2312279</w:t>
      </w:r>
      <w:r w:rsidRPr="009B3AEF">
        <w:rPr>
          <w:rFonts w:ascii="Times New Roman" w:hAnsi="Times New Roman"/>
          <w:sz w:val="20"/>
          <w:szCs w:val="20"/>
          <w:lang w:val="en-AU"/>
        </w:rPr>
        <w:tab/>
        <w:t>Discussions on SBFD adjacent channel co-ex study</w:t>
      </w:r>
      <w:r w:rsidRPr="009B3AEF">
        <w:rPr>
          <w:rFonts w:ascii="Times New Roman" w:hAnsi="Times New Roman"/>
          <w:sz w:val="20"/>
          <w:szCs w:val="20"/>
          <w:lang w:val="en-AU"/>
        </w:rPr>
        <w:tab/>
        <w:t>Samsung</w:t>
      </w:r>
    </w:p>
    <w:p w14:paraId="6378575A" w14:textId="77777777" w:rsidR="009B3AEF" w:rsidRPr="009B3AEF" w:rsidRDefault="009B3AEF" w:rsidP="00FB2B97">
      <w:pPr>
        <w:pStyle w:val="afff0"/>
        <w:numPr>
          <w:ilvl w:val="0"/>
          <w:numId w:val="87"/>
        </w:numPr>
        <w:snapToGrid w:val="0"/>
        <w:ind w:leftChars="0"/>
        <w:jc w:val="left"/>
        <w:rPr>
          <w:rFonts w:ascii="Times New Roman" w:hAnsi="Times New Roman"/>
          <w:sz w:val="20"/>
          <w:szCs w:val="20"/>
          <w:lang w:val="en-AU"/>
        </w:rPr>
      </w:pPr>
      <w:r w:rsidRPr="009B3AEF">
        <w:rPr>
          <w:rFonts w:ascii="Times New Roman" w:hAnsi="Times New Roman"/>
          <w:sz w:val="20"/>
          <w:szCs w:val="20"/>
          <w:lang w:val="en-AU"/>
        </w:rPr>
        <w:t>R4-2312287</w:t>
      </w:r>
      <w:r w:rsidRPr="009B3AEF">
        <w:rPr>
          <w:rFonts w:ascii="Times New Roman" w:hAnsi="Times New Roman"/>
          <w:sz w:val="20"/>
          <w:szCs w:val="20"/>
          <w:lang w:val="en-AU"/>
        </w:rPr>
        <w:tab/>
        <w:t>Discussion on BS RF requirements for SBFD</w:t>
      </w:r>
      <w:r w:rsidRPr="009B3AEF">
        <w:rPr>
          <w:rFonts w:ascii="Times New Roman" w:hAnsi="Times New Roman"/>
          <w:sz w:val="20"/>
          <w:szCs w:val="20"/>
          <w:lang w:val="en-AU"/>
        </w:rPr>
        <w:tab/>
        <w:t>Nokia, Nokia Shanghai Bell</w:t>
      </w:r>
    </w:p>
    <w:p w14:paraId="1ABBFDE6" w14:textId="77777777" w:rsidR="009B3AEF" w:rsidRPr="009B3AEF" w:rsidRDefault="009B3AEF" w:rsidP="00FB2B97">
      <w:pPr>
        <w:pStyle w:val="afff0"/>
        <w:numPr>
          <w:ilvl w:val="0"/>
          <w:numId w:val="87"/>
        </w:numPr>
        <w:snapToGrid w:val="0"/>
        <w:ind w:leftChars="0"/>
        <w:jc w:val="left"/>
        <w:rPr>
          <w:rFonts w:ascii="Times New Roman" w:hAnsi="Times New Roman"/>
          <w:sz w:val="20"/>
          <w:szCs w:val="20"/>
          <w:lang w:val="en-AU"/>
        </w:rPr>
      </w:pPr>
      <w:r w:rsidRPr="009B3AEF">
        <w:rPr>
          <w:rFonts w:ascii="Times New Roman" w:hAnsi="Times New Roman"/>
          <w:sz w:val="20"/>
          <w:szCs w:val="20"/>
          <w:lang w:val="en-AU"/>
        </w:rPr>
        <w:t>R4-2312288</w:t>
      </w:r>
      <w:r w:rsidRPr="009B3AEF">
        <w:rPr>
          <w:rFonts w:ascii="Times New Roman" w:hAnsi="Times New Roman"/>
          <w:sz w:val="20"/>
          <w:szCs w:val="20"/>
          <w:lang w:val="en-AU"/>
        </w:rPr>
        <w:tab/>
        <w:t>TP to TR 38.858: Feasibility of FR1 BS aspects</w:t>
      </w:r>
      <w:r w:rsidRPr="009B3AEF">
        <w:rPr>
          <w:rFonts w:ascii="Times New Roman" w:hAnsi="Times New Roman"/>
          <w:sz w:val="20"/>
          <w:szCs w:val="20"/>
          <w:lang w:val="en-AU"/>
        </w:rPr>
        <w:tab/>
        <w:t>Nokia, Nokia Shanghai Bell</w:t>
      </w:r>
    </w:p>
    <w:p w14:paraId="3908311A" w14:textId="77777777" w:rsidR="009B3AEF" w:rsidRPr="009B3AEF" w:rsidRDefault="009B3AEF" w:rsidP="00FB2B97">
      <w:pPr>
        <w:pStyle w:val="afff0"/>
        <w:numPr>
          <w:ilvl w:val="0"/>
          <w:numId w:val="87"/>
        </w:numPr>
        <w:snapToGrid w:val="0"/>
        <w:ind w:leftChars="0"/>
        <w:jc w:val="left"/>
        <w:rPr>
          <w:rFonts w:ascii="Times New Roman" w:hAnsi="Times New Roman"/>
          <w:sz w:val="20"/>
          <w:szCs w:val="20"/>
          <w:lang w:val="en-AU"/>
        </w:rPr>
      </w:pPr>
      <w:r w:rsidRPr="009B3AEF">
        <w:rPr>
          <w:rFonts w:ascii="Times New Roman" w:hAnsi="Times New Roman"/>
          <w:sz w:val="20"/>
          <w:szCs w:val="20"/>
          <w:lang w:val="en-AU"/>
        </w:rPr>
        <w:t>R4-2312289</w:t>
      </w:r>
      <w:r w:rsidRPr="009B3AEF">
        <w:rPr>
          <w:rFonts w:ascii="Times New Roman" w:hAnsi="Times New Roman"/>
          <w:sz w:val="20"/>
          <w:szCs w:val="20"/>
          <w:lang w:val="en-AU"/>
        </w:rPr>
        <w:tab/>
        <w:t>Discussion on assumptions and simulation results for SBFD coexistence evaluation</w:t>
      </w:r>
      <w:r w:rsidRPr="009B3AEF">
        <w:rPr>
          <w:rFonts w:ascii="Times New Roman" w:hAnsi="Times New Roman"/>
          <w:sz w:val="20"/>
          <w:szCs w:val="20"/>
          <w:lang w:val="en-AU"/>
        </w:rPr>
        <w:tab/>
        <w:t>Nokia, Nokia Shanghai Bell</w:t>
      </w:r>
    </w:p>
    <w:p w14:paraId="0A509667" w14:textId="77777777" w:rsidR="009B3AEF" w:rsidRPr="009B3AEF" w:rsidRDefault="009B3AEF" w:rsidP="00FB2B97">
      <w:pPr>
        <w:pStyle w:val="afff0"/>
        <w:numPr>
          <w:ilvl w:val="0"/>
          <w:numId w:val="87"/>
        </w:numPr>
        <w:snapToGrid w:val="0"/>
        <w:ind w:leftChars="0"/>
        <w:jc w:val="left"/>
        <w:rPr>
          <w:rFonts w:ascii="Times New Roman" w:hAnsi="Times New Roman"/>
          <w:sz w:val="20"/>
          <w:szCs w:val="20"/>
          <w:lang w:val="en-AU"/>
        </w:rPr>
      </w:pPr>
      <w:r w:rsidRPr="009B3AEF">
        <w:rPr>
          <w:rFonts w:ascii="Times New Roman" w:hAnsi="Times New Roman"/>
          <w:sz w:val="20"/>
          <w:szCs w:val="20"/>
          <w:lang w:val="en-AU"/>
        </w:rPr>
        <w:t>R4-2312308</w:t>
      </w:r>
      <w:r w:rsidRPr="009B3AEF">
        <w:rPr>
          <w:rFonts w:ascii="Times New Roman" w:hAnsi="Times New Roman"/>
          <w:sz w:val="20"/>
          <w:szCs w:val="20"/>
          <w:lang w:val="en-AU"/>
        </w:rPr>
        <w:tab/>
        <w:t>Solutions for inter-operator adjacent co-existence</w:t>
      </w:r>
      <w:r w:rsidRPr="009B3AEF">
        <w:rPr>
          <w:rFonts w:ascii="Times New Roman" w:hAnsi="Times New Roman"/>
          <w:sz w:val="20"/>
          <w:szCs w:val="20"/>
          <w:lang w:val="en-AU"/>
        </w:rPr>
        <w:tab/>
        <w:t>Huawei, HiSilicon</w:t>
      </w:r>
    </w:p>
    <w:p w14:paraId="50A6ACBB" w14:textId="77777777" w:rsidR="009B3AEF" w:rsidRPr="009B3AEF" w:rsidRDefault="009B3AEF" w:rsidP="00FB2B97">
      <w:pPr>
        <w:pStyle w:val="afff0"/>
        <w:numPr>
          <w:ilvl w:val="0"/>
          <w:numId w:val="87"/>
        </w:numPr>
        <w:snapToGrid w:val="0"/>
        <w:ind w:leftChars="0"/>
        <w:jc w:val="left"/>
        <w:rPr>
          <w:rFonts w:ascii="Times New Roman" w:hAnsi="Times New Roman"/>
          <w:sz w:val="20"/>
          <w:szCs w:val="20"/>
          <w:lang w:val="en-AU"/>
        </w:rPr>
      </w:pPr>
      <w:r w:rsidRPr="009B3AEF">
        <w:rPr>
          <w:rFonts w:ascii="Times New Roman" w:hAnsi="Times New Roman"/>
          <w:sz w:val="20"/>
          <w:szCs w:val="20"/>
          <w:lang w:val="en-AU"/>
        </w:rPr>
        <w:t>R4-2312309</w:t>
      </w:r>
      <w:r w:rsidRPr="009B3AEF">
        <w:rPr>
          <w:rFonts w:ascii="Times New Roman" w:hAnsi="Times New Roman"/>
          <w:sz w:val="20"/>
          <w:szCs w:val="20"/>
          <w:lang w:val="en-AU"/>
        </w:rPr>
        <w:tab/>
        <w:t>TP to TR 38.858: Self-interference analysis for FR1 Wide Area BS</w:t>
      </w:r>
      <w:r w:rsidRPr="009B3AEF">
        <w:rPr>
          <w:rFonts w:ascii="Times New Roman" w:hAnsi="Times New Roman"/>
          <w:sz w:val="20"/>
          <w:szCs w:val="20"/>
          <w:lang w:val="en-AU"/>
        </w:rPr>
        <w:tab/>
        <w:t>Huawei, HiSilicon</w:t>
      </w:r>
    </w:p>
    <w:p w14:paraId="253D6E6F" w14:textId="77777777" w:rsidR="009B3AEF" w:rsidRPr="009B3AEF" w:rsidRDefault="009B3AEF" w:rsidP="00FB2B97">
      <w:pPr>
        <w:pStyle w:val="afff0"/>
        <w:numPr>
          <w:ilvl w:val="0"/>
          <w:numId w:val="87"/>
        </w:numPr>
        <w:snapToGrid w:val="0"/>
        <w:ind w:leftChars="0"/>
        <w:jc w:val="left"/>
        <w:rPr>
          <w:rFonts w:ascii="Times New Roman" w:hAnsi="Times New Roman"/>
          <w:sz w:val="20"/>
          <w:szCs w:val="20"/>
          <w:lang w:val="en-AU"/>
        </w:rPr>
      </w:pPr>
      <w:r w:rsidRPr="009B3AEF">
        <w:rPr>
          <w:rFonts w:ascii="Times New Roman" w:hAnsi="Times New Roman"/>
          <w:sz w:val="20"/>
          <w:szCs w:val="20"/>
          <w:lang w:val="en-AU"/>
        </w:rPr>
        <w:t>R4-2312310</w:t>
      </w:r>
      <w:r w:rsidRPr="009B3AEF">
        <w:rPr>
          <w:rFonts w:ascii="Times New Roman" w:hAnsi="Times New Roman"/>
          <w:sz w:val="20"/>
          <w:szCs w:val="20"/>
          <w:lang w:val="en-AU"/>
        </w:rPr>
        <w:tab/>
        <w:t>TP to TR 38.858: Co-site inter-sector interference analysis for FR1 Wide Area BS</w:t>
      </w:r>
      <w:r w:rsidRPr="009B3AEF">
        <w:rPr>
          <w:rFonts w:ascii="Times New Roman" w:hAnsi="Times New Roman"/>
          <w:sz w:val="20"/>
          <w:szCs w:val="20"/>
          <w:lang w:val="en-AU"/>
        </w:rPr>
        <w:tab/>
        <w:t>Huawei, HiSilicon</w:t>
      </w:r>
    </w:p>
    <w:p w14:paraId="40C24C66" w14:textId="77777777" w:rsidR="009B3AEF" w:rsidRPr="009B3AEF" w:rsidRDefault="009B3AEF" w:rsidP="00FB2B97">
      <w:pPr>
        <w:pStyle w:val="afff0"/>
        <w:numPr>
          <w:ilvl w:val="0"/>
          <w:numId w:val="87"/>
        </w:numPr>
        <w:snapToGrid w:val="0"/>
        <w:ind w:leftChars="0"/>
        <w:jc w:val="left"/>
        <w:rPr>
          <w:rFonts w:ascii="Times New Roman" w:hAnsi="Times New Roman"/>
          <w:sz w:val="20"/>
          <w:szCs w:val="20"/>
          <w:lang w:val="en-AU"/>
        </w:rPr>
      </w:pPr>
      <w:r w:rsidRPr="009B3AEF">
        <w:rPr>
          <w:rFonts w:ascii="Times New Roman" w:hAnsi="Times New Roman"/>
          <w:sz w:val="20"/>
          <w:szCs w:val="20"/>
          <w:lang w:val="en-AU"/>
        </w:rPr>
        <w:t>R4-2312311</w:t>
      </w:r>
      <w:r w:rsidRPr="009B3AEF">
        <w:rPr>
          <w:rFonts w:ascii="Times New Roman" w:hAnsi="Times New Roman"/>
          <w:sz w:val="20"/>
          <w:szCs w:val="20"/>
          <w:lang w:val="en-AU"/>
        </w:rPr>
        <w:tab/>
        <w:t>TP to TR 38.858: Self-interference analysis for FR2 BS</w:t>
      </w:r>
      <w:r w:rsidRPr="009B3AEF">
        <w:rPr>
          <w:rFonts w:ascii="Times New Roman" w:hAnsi="Times New Roman"/>
          <w:sz w:val="20"/>
          <w:szCs w:val="20"/>
          <w:lang w:val="en-AU"/>
        </w:rPr>
        <w:tab/>
        <w:t>Huawei, HiSilicon</w:t>
      </w:r>
    </w:p>
    <w:p w14:paraId="78F9C81B" w14:textId="77777777" w:rsidR="009B3AEF" w:rsidRPr="009B3AEF" w:rsidRDefault="009B3AEF" w:rsidP="00FB2B97">
      <w:pPr>
        <w:pStyle w:val="afff0"/>
        <w:numPr>
          <w:ilvl w:val="0"/>
          <w:numId w:val="87"/>
        </w:numPr>
        <w:snapToGrid w:val="0"/>
        <w:ind w:leftChars="0"/>
        <w:jc w:val="left"/>
        <w:rPr>
          <w:rFonts w:ascii="Times New Roman" w:hAnsi="Times New Roman"/>
          <w:sz w:val="20"/>
          <w:szCs w:val="20"/>
          <w:lang w:val="en-AU"/>
        </w:rPr>
      </w:pPr>
      <w:r w:rsidRPr="009B3AEF">
        <w:rPr>
          <w:rFonts w:ascii="Times New Roman" w:hAnsi="Times New Roman"/>
          <w:sz w:val="20"/>
          <w:szCs w:val="20"/>
          <w:lang w:val="en-AU"/>
        </w:rPr>
        <w:t>R4-2312312</w:t>
      </w:r>
      <w:r w:rsidRPr="009B3AEF">
        <w:rPr>
          <w:rFonts w:ascii="Times New Roman" w:hAnsi="Times New Roman"/>
          <w:sz w:val="20"/>
          <w:szCs w:val="20"/>
          <w:lang w:val="en-AU"/>
        </w:rPr>
        <w:tab/>
        <w:t>TP to TR 38.858: Co-site inter-sector interference analysis for FR2 BS</w:t>
      </w:r>
      <w:r w:rsidRPr="009B3AEF">
        <w:rPr>
          <w:rFonts w:ascii="Times New Roman" w:hAnsi="Times New Roman"/>
          <w:sz w:val="20"/>
          <w:szCs w:val="20"/>
          <w:lang w:val="en-AU"/>
        </w:rPr>
        <w:tab/>
        <w:t>Huawei, HiSilicon</w:t>
      </w:r>
    </w:p>
    <w:p w14:paraId="217EB8F5" w14:textId="77777777" w:rsidR="009B3AEF" w:rsidRPr="009B3AEF" w:rsidRDefault="009B3AEF" w:rsidP="00FB2B97">
      <w:pPr>
        <w:pStyle w:val="afff0"/>
        <w:numPr>
          <w:ilvl w:val="0"/>
          <w:numId w:val="87"/>
        </w:numPr>
        <w:snapToGrid w:val="0"/>
        <w:ind w:leftChars="0"/>
        <w:jc w:val="left"/>
        <w:rPr>
          <w:rFonts w:ascii="Times New Roman" w:hAnsi="Times New Roman"/>
          <w:sz w:val="20"/>
          <w:szCs w:val="20"/>
          <w:lang w:val="en-AU"/>
        </w:rPr>
      </w:pPr>
      <w:r w:rsidRPr="009B3AEF">
        <w:rPr>
          <w:rFonts w:ascii="Times New Roman" w:hAnsi="Times New Roman"/>
          <w:sz w:val="20"/>
          <w:szCs w:val="20"/>
          <w:lang w:val="en-AU"/>
        </w:rPr>
        <w:t>R4-2312313</w:t>
      </w:r>
      <w:r w:rsidRPr="009B3AEF">
        <w:rPr>
          <w:rFonts w:ascii="Times New Roman" w:hAnsi="Times New Roman"/>
          <w:sz w:val="20"/>
          <w:szCs w:val="20"/>
          <w:lang w:val="en-AU"/>
        </w:rPr>
        <w:tab/>
        <w:t>RF requirements for SBFD operation</w:t>
      </w:r>
      <w:r w:rsidRPr="009B3AEF">
        <w:rPr>
          <w:rFonts w:ascii="Times New Roman" w:hAnsi="Times New Roman"/>
          <w:sz w:val="20"/>
          <w:szCs w:val="20"/>
          <w:lang w:val="en-AU"/>
        </w:rPr>
        <w:tab/>
        <w:t>Huawei, HiSilicon</w:t>
      </w:r>
    </w:p>
    <w:p w14:paraId="158A604E" w14:textId="77777777" w:rsidR="009B3AEF" w:rsidRPr="009B3AEF" w:rsidRDefault="009B3AEF" w:rsidP="00FB2B97">
      <w:pPr>
        <w:pStyle w:val="afff0"/>
        <w:numPr>
          <w:ilvl w:val="0"/>
          <w:numId w:val="87"/>
        </w:numPr>
        <w:snapToGrid w:val="0"/>
        <w:ind w:leftChars="0"/>
        <w:jc w:val="left"/>
        <w:rPr>
          <w:rFonts w:ascii="Times New Roman" w:hAnsi="Times New Roman"/>
          <w:sz w:val="20"/>
          <w:szCs w:val="20"/>
          <w:lang w:val="en-AU"/>
        </w:rPr>
      </w:pPr>
      <w:r w:rsidRPr="009B3AEF">
        <w:rPr>
          <w:rFonts w:ascii="Times New Roman" w:hAnsi="Times New Roman"/>
          <w:sz w:val="20"/>
          <w:szCs w:val="20"/>
          <w:lang w:val="en-AU"/>
        </w:rPr>
        <w:t>R4-2312376</w:t>
      </w:r>
      <w:r w:rsidRPr="009B3AEF">
        <w:rPr>
          <w:rFonts w:ascii="Times New Roman" w:hAnsi="Times New Roman"/>
          <w:sz w:val="20"/>
          <w:szCs w:val="20"/>
          <w:lang w:val="en-AU"/>
        </w:rPr>
        <w:tab/>
        <w:t>Additional simulation results related to SBFD adjacent channel coexistence evaluation</w:t>
      </w:r>
      <w:r w:rsidRPr="009B3AEF">
        <w:rPr>
          <w:rFonts w:ascii="Times New Roman" w:hAnsi="Times New Roman"/>
          <w:sz w:val="20"/>
          <w:szCs w:val="20"/>
          <w:lang w:val="en-AU"/>
        </w:rPr>
        <w:tab/>
        <w:t>Ericsson</w:t>
      </w:r>
    </w:p>
    <w:p w14:paraId="789D46E1" w14:textId="77777777" w:rsidR="009B3AEF" w:rsidRPr="009B3AEF" w:rsidRDefault="009B3AEF" w:rsidP="00FB2B97">
      <w:pPr>
        <w:pStyle w:val="afff0"/>
        <w:numPr>
          <w:ilvl w:val="0"/>
          <w:numId w:val="87"/>
        </w:numPr>
        <w:snapToGrid w:val="0"/>
        <w:ind w:leftChars="0"/>
        <w:jc w:val="left"/>
        <w:rPr>
          <w:rFonts w:ascii="Times New Roman" w:hAnsi="Times New Roman"/>
          <w:sz w:val="20"/>
          <w:szCs w:val="20"/>
          <w:lang w:val="en-AU"/>
        </w:rPr>
      </w:pPr>
      <w:r w:rsidRPr="009B3AEF">
        <w:rPr>
          <w:rFonts w:ascii="Times New Roman" w:hAnsi="Times New Roman"/>
          <w:sz w:val="20"/>
          <w:szCs w:val="20"/>
          <w:lang w:val="en-AU"/>
        </w:rPr>
        <w:t>R4-2312377</w:t>
      </w:r>
      <w:r w:rsidRPr="009B3AEF">
        <w:rPr>
          <w:rFonts w:ascii="Times New Roman" w:hAnsi="Times New Roman"/>
          <w:sz w:val="20"/>
          <w:szCs w:val="20"/>
          <w:lang w:val="en-AU"/>
        </w:rPr>
        <w:tab/>
        <w:t>TP to TR 38.858: Addition of coexistence simulation assumptions to Annex E</w:t>
      </w:r>
      <w:r w:rsidRPr="009B3AEF">
        <w:rPr>
          <w:rFonts w:ascii="Times New Roman" w:hAnsi="Times New Roman"/>
          <w:sz w:val="20"/>
          <w:szCs w:val="20"/>
          <w:lang w:val="en-AU"/>
        </w:rPr>
        <w:tab/>
        <w:t>Ericsson</w:t>
      </w:r>
    </w:p>
    <w:p w14:paraId="44B52EEF" w14:textId="77777777" w:rsidR="009B3AEF" w:rsidRPr="009B3AEF" w:rsidRDefault="009B3AEF" w:rsidP="00FB2B97">
      <w:pPr>
        <w:pStyle w:val="afff0"/>
        <w:numPr>
          <w:ilvl w:val="0"/>
          <w:numId w:val="87"/>
        </w:numPr>
        <w:snapToGrid w:val="0"/>
        <w:ind w:leftChars="0"/>
        <w:jc w:val="left"/>
        <w:rPr>
          <w:rFonts w:ascii="Times New Roman" w:hAnsi="Times New Roman"/>
          <w:sz w:val="20"/>
          <w:szCs w:val="20"/>
          <w:lang w:val="en-AU"/>
        </w:rPr>
      </w:pPr>
      <w:r w:rsidRPr="009B3AEF">
        <w:rPr>
          <w:rFonts w:ascii="Times New Roman" w:hAnsi="Times New Roman"/>
          <w:sz w:val="20"/>
          <w:szCs w:val="20"/>
          <w:lang w:val="en-AU"/>
        </w:rPr>
        <w:t>R4-2312378</w:t>
      </w:r>
      <w:r w:rsidRPr="009B3AEF">
        <w:rPr>
          <w:rFonts w:ascii="Times New Roman" w:hAnsi="Times New Roman"/>
          <w:sz w:val="20"/>
          <w:szCs w:val="20"/>
          <w:lang w:val="en-AU"/>
        </w:rPr>
        <w:tab/>
        <w:t>Further considerations on SBFD coexistence evaluation simulation assumptions</w:t>
      </w:r>
      <w:r w:rsidRPr="009B3AEF">
        <w:rPr>
          <w:rFonts w:ascii="Times New Roman" w:hAnsi="Times New Roman"/>
          <w:sz w:val="20"/>
          <w:szCs w:val="20"/>
          <w:lang w:val="en-AU"/>
        </w:rPr>
        <w:tab/>
        <w:t>Ericsson</w:t>
      </w:r>
    </w:p>
    <w:p w14:paraId="75D650C7" w14:textId="77777777" w:rsidR="009B3AEF" w:rsidRPr="009B3AEF" w:rsidRDefault="009B3AEF" w:rsidP="00FB2B97">
      <w:pPr>
        <w:pStyle w:val="afff0"/>
        <w:numPr>
          <w:ilvl w:val="0"/>
          <w:numId w:val="87"/>
        </w:numPr>
        <w:snapToGrid w:val="0"/>
        <w:ind w:leftChars="0"/>
        <w:jc w:val="left"/>
        <w:rPr>
          <w:rFonts w:ascii="Times New Roman" w:hAnsi="Times New Roman"/>
          <w:sz w:val="20"/>
          <w:szCs w:val="20"/>
          <w:lang w:val="en-AU"/>
        </w:rPr>
      </w:pPr>
      <w:r w:rsidRPr="009B3AEF">
        <w:rPr>
          <w:rFonts w:ascii="Times New Roman" w:hAnsi="Times New Roman"/>
          <w:sz w:val="20"/>
          <w:szCs w:val="20"/>
          <w:lang w:val="en-AU"/>
        </w:rPr>
        <w:t>R4-2312581</w:t>
      </w:r>
      <w:r w:rsidRPr="009B3AEF">
        <w:rPr>
          <w:rFonts w:ascii="Times New Roman" w:hAnsi="Times New Roman"/>
          <w:sz w:val="20"/>
          <w:szCs w:val="20"/>
          <w:lang w:val="en-AU"/>
        </w:rPr>
        <w:tab/>
        <w:t>TP on UE aspects for FR1 in Full Duplex operation</w:t>
      </w:r>
      <w:r w:rsidRPr="009B3AEF">
        <w:rPr>
          <w:rFonts w:ascii="Times New Roman" w:hAnsi="Times New Roman"/>
          <w:sz w:val="20"/>
          <w:szCs w:val="20"/>
          <w:lang w:val="en-AU"/>
        </w:rPr>
        <w:tab/>
        <w:t>vivo</w:t>
      </w:r>
    </w:p>
    <w:p w14:paraId="39E5C6D9" w14:textId="77777777" w:rsidR="009B3AEF" w:rsidRPr="009B3AEF" w:rsidRDefault="009B3AEF" w:rsidP="00FB2B97">
      <w:pPr>
        <w:pStyle w:val="afff0"/>
        <w:numPr>
          <w:ilvl w:val="0"/>
          <w:numId w:val="87"/>
        </w:numPr>
        <w:snapToGrid w:val="0"/>
        <w:ind w:leftChars="0"/>
        <w:jc w:val="left"/>
        <w:rPr>
          <w:rFonts w:ascii="Times New Roman" w:hAnsi="Times New Roman"/>
          <w:sz w:val="20"/>
          <w:szCs w:val="20"/>
          <w:lang w:val="en-AU"/>
        </w:rPr>
      </w:pPr>
      <w:r w:rsidRPr="009B3AEF">
        <w:rPr>
          <w:rFonts w:ascii="Times New Roman" w:hAnsi="Times New Roman"/>
          <w:sz w:val="20"/>
          <w:szCs w:val="20"/>
          <w:lang w:val="en-AU"/>
        </w:rPr>
        <w:t>R4-2312582</w:t>
      </w:r>
      <w:r w:rsidRPr="009B3AEF">
        <w:rPr>
          <w:rFonts w:ascii="Times New Roman" w:hAnsi="Times New Roman"/>
          <w:sz w:val="20"/>
          <w:szCs w:val="20"/>
          <w:lang w:val="en-AU"/>
        </w:rPr>
        <w:tab/>
        <w:t>TP on UE aspects for FR2-1 in Full Duplex operation</w:t>
      </w:r>
      <w:r w:rsidRPr="009B3AEF">
        <w:rPr>
          <w:rFonts w:ascii="Times New Roman" w:hAnsi="Times New Roman"/>
          <w:sz w:val="20"/>
          <w:szCs w:val="20"/>
          <w:lang w:val="en-AU"/>
        </w:rPr>
        <w:tab/>
        <w:t>vivo</w:t>
      </w:r>
    </w:p>
    <w:p w14:paraId="3F0A43AE" w14:textId="77777777" w:rsidR="009B3AEF" w:rsidRPr="009B3AEF" w:rsidRDefault="009B3AEF" w:rsidP="00FB2B97">
      <w:pPr>
        <w:pStyle w:val="afff0"/>
        <w:numPr>
          <w:ilvl w:val="0"/>
          <w:numId w:val="87"/>
        </w:numPr>
        <w:snapToGrid w:val="0"/>
        <w:ind w:leftChars="0"/>
        <w:jc w:val="left"/>
        <w:rPr>
          <w:rFonts w:ascii="Times New Roman" w:hAnsi="Times New Roman"/>
          <w:sz w:val="20"/>
          <w:szCs w:val="20"/>
          <w:lang w:val="en-AU"/>
        </w:rPr>
      </w:pPr>
      <w:r w:rsidRPr="009B3AEF">
        <w:rPr>
          <w:rFonts w:ascii="Times New Roman" w:hAnsi="Times New Roman"/>
          <w:sz w:val="20"/>
          <w:szCs w:val="20"/>
          <w:lang w:val="en-AU"/>
        </w:rPr>
        <w:t>R4-2312701</w:t>
      </w:r>
      <w:r w:rsidRPr="009B3AEF">
        <w:rPr>
          <w:rFonts w:ascii="Times New Roman" w:hAnsi="Times New Roman"/>
          <w:sz w:val="20"/>
          <w:szCs w:val="20"/>
          <w:lang w:val="en-AU"/>
        </w:rPr>
        <w:tab/>
        <w:t>draft CR on activation deactivation delay for Pre-MG</w:t>
      </w:r>
      <w:r w:rsidRPr="009B3AEF">
        <w:rPr>
          <w:rFonts w:ascii="Times New Roman" w:hAnsi="Times New Roman"/>
          <w:sz w:val="20"/>
          <w:szCs w:val="20"/>
          <w:lang w:val="en-AU"/>
        </w:rPr>
        <w:tab/>
        <w:t>vivo</w:t>
      </w:r>
    </w:p>
    <w:p w14:paraId="07D343AE" w14:textId="77777777" w:rsidR="009B3AEF" w:rsidRPr="009B3AEF" w:rsidRDefault="009B3AEF" w:rsidP="00FB2B97">
      <w:pPr>
        <w:pStyle w:val="afff0"/>
        <w:numPr>
          <w:ilvl w:val="0"/>
          <w:numId w:val="87"/>
        </w:numPr>
        <w:snapToGrid w:val="0"/>
        <w:ind w:leftChars="0"/>
        <w:jc w:val="left"/>
        <w:rPr>
          <w:rFonts w:ascii="Times New Roman" w:hAnsi="Times New Roman"/>
          <w:sz w:val="20"/>
          <w:szCs w:val="20"/>
          <w:lang w:val="en-AU"/>
        </w:rPr>
      </w:pPr>
      <w:r w:rsidRPr="009B3AEF">
        <w:rPr>
          <w:rFonts w:ascii="Times New Roman" w:hAnsi="Times New Roman"/>
          <w:sz w:val="20"/>
          <w:szCs w:val="20"/>
          <w:lang w:val="en-AU"/>
        </w:rPr>
        <w:t>R4-2312907</w:t>
      </w:r>
      <w:r w:rsidRPr="009B3AEF">
        <w:rPr>
          <w:rFonts w:ascii="Times New Roman" w:hAnsi="Times New Roman"/>
          <w:sz w:val="20"/>
          <w:szCs w:val="20"/>
          <w:lang w:val="en-AU"/>
        </w:rPr>
        <w:tab/>
        <w:t>Discussion on SBFD UE RF impact</w:t>
      </w:r>
      <w:r w:rsidRPr="009B3AEF">
        <w:rPr>
          <w:rFonts w:ascii="Times New Roman" w:hAnsi="Times New Roman"/>
          <w:sz w:val="20"/>
          <w:szCs w:val="20"/>
          <w:lang w:val="en-AU"/>
        </w:rPr>
        <w:tab/>
        <w:t>Ericsson</w:t>
      </w:r>
    </w:p>
    <w:p w14:paraId="4ED8190A" w14:textId="77777777" w:rsidR="009B3AEF" w:rsidRPr="009B3AEF" w:rsidRDefault="009B3AEF" w:rsidP="00FB2B97">
      <w:pPr>
        <w:pStyle w:val="afff0"/>
        <w:numPr>
          <w:ilvl w:val="0"/>
          <w:numId w:val="87"/>
        </w:numPr>
        <w:snapToGrid w:val="0"/>
        <w:ind w:leftChars="0"/>
        <w:jc w:val="left"/>
        <w:rPr>
          <w:rFonts w:ascii="Times New Roman" w:hAnsi="Times New Roman"/>
          <w:sz w:val="20"/>
          <w:szCs w:val="20"/>
          <w:lang w:val="en-AU"/>
        </w:rPr>
      </w:pPr>
      <w:r w:rsidRPr="009B3AEF">
        <w:rPr>
          <w:rFonts w:ascii="Times New Roman" w:hAnsi="Times New Roman"/>
          <w:sz w:val="20"/>
          <w:szCs w:val="20"/>
          <w:lang w:val="en-AU"/>
        </w:rPr>
        <w:t>R4-2312908</w:t>
      </w:r>
      <w:r w:rsidRPr="009B3AEF">
        <w:rPr>
          <w:rFonts w:ascii="Times New Roman" w:hAnsi="Times New Roman"/>
          <w:sz w:val="20"/>
          <w:szCs w:val="20"/>
          <w:lang w:val="en-AU"/>
        </w:rPr>
        <w:tab/>
        <w:t>TP to TR 38.858 on Feasibility of FR1 UE aspects</w:t>
      </w:r>
      <w:r w:rsidRPr="009B3AEF">
        <w:rPr>
          <w:rFonts w:ascii="Times New Roman" w:hAnsi="Times New Roman"/>
          <w:sz w:val="20"/>
          <w:szCs w:val="20"/>
          <w:lang w:val="en-AU"/>
        </w:rPr>
        <w:tab/>
        <w:t>Ericsson</w:t>
      </w:r>
    </w:p>
    <w:p w14:paraId="534582A0" w14:textId="77777777" w:rsidR="009B3AEF" w:rsidRPr="009B3AEF" w:rsidRDefault="009B3AEF" w:rsidP="00FB2B97">
      <w:pPr>
        <w:pStyle w:val="afff0"/>
        <w:numPr>
          <w:ilvl w:val="0"/>
          <w:numId w:val="87"/>
        </w:numPr>
        <w:snapToGrid w:val="0"/>
        <w:ind w:leftChars="0"/>
        <w:jc w:val="left"/>
        <w:rPr>
          <w:rFonts w:ascii="Times New Roman" w:hAnsi="Times New Roman"/>
          <w:sz w:val="20"/>
          <w:szCs w:val="20"/>
          <w:lang w:val="en-AU"/>
        </w:rPr>
      </w:pPr>
      <w:r w:rsidRPr="009B3AEF">
        <w:rPr>
          <w:rFonts w:ascii="Times New Roman" w:hAnsi="Times New Roman"/>
          <w:sz w:val="20"/>
          <w:szCs w:val="20"/>
          <w:lang w:val="en-AU"/>
        </w:rPr>
        <w:t>R4-2312909</w:t>
      </w:r>
      <w:r w:rsidRPr="009B3AEF">
        <w:rPr>
          <w:rFonts w:ascii="Times New Roman" w:hAnsi="Times New Roman"/>
          <w:sz w:val="20"/>
          <w:szCs w:val="20"/>
          <w:lang w:val="en-AU"/>
        </w:rPr>
        <w:tab/>
        <w:t>TP to TR 38.858 on Feasibility of FR2-1 UE aspects</w:t>
      </w:r>
      <w:r w:rsidRPr="009B3AEF">
        <w:rPr>
          <w:rFonts w:ascii="Times New Roman" w:hAnsi="Times New Roman"/>
          <w:sz w:val="20"/>
          <w:szCs w:val="20"/>
          <w:lang w:val="en-AU"/>
        </w:rPr>
        <w:tab/>
        <w:t>Ericsson</w:t>
      </w:r>
    </w:p>
    <w:p w14:paraId="2CB126D7" w14:textId="77777777" w:rsidR="009B3AEF" w:rsidRPr="009B3AEF" w:rsidRDefault="009B3AEF" w:rsidP="00FB2B97">
      <w:pPr>
        <w:pStyle w:val="afff0"/>
        <w:numPr>
          <w:ilvl w:val="0"/>
          <w:numId w:val="87"/>
        </w:numPr>
        <w:snapToGrid w:val="0"/>
        <w:ind w:leftChars="0"/>
        <w:jc w:val="left"/>
        <w:rPr>
          <w:rFonts w:ascii="Times New Roman" w:hAnsi="Times New Roman"/>
          <w:sz w:val="20"/>
          <w:szCs w:val="20"/>
          <w:lang w:val="en-AU"/>
        </w:rPr>
      </w:pPr>
      <w:r w:rsidRPr="009B3AEF">
        <w:rPr>
          <w:rFonts w:ascii="Times New Roman" w:hAnsi="Times New Roman"/>
          <w:sz w:val="20"/>
          <w:szCs w:val="20"/>
          <w:lang w:val="en-AU"/>
        </w:rPr>
        <w:t>R4-2313011</w:t>
      </w:r>
      <w:r w:rsidRPr="009B3AEF">
        <w:rPr>
          <w:rFonts w:ascii="Times New Roman" w:hAnsi="Times New Roman"/>
          <w:sz w:val="20"/>
          <w:szCs w:val="20"/>
          <w:lang w:val="en-AU"/>
        </w:rPr>
        <w:tab/>
        <w:t>SBFD BS requirements discussion</w:t>
      </w:r>
      <w:r w:rsidRPr="009B3AEF">
        <w:rPr>
          <w:rFonts w:ascii="Times New Roman" w:hAnsi="Times New Roman"/>
          <w:sz w:val="20"/>
          <w:szCs w:val="20"/>
          <w:lang w:val="en-AU"/>
        </w:rPr>
        <w:tab/>
        <w:t>Ericsson</w:t>
      </w:r>
    </w:p>
    <w:p w14:paraId="232BE378" w14:textId="77777777" w:rsidR="009B3AEF" w:rsidRPr="009B3AEF" w:rsidRDefault="009B3AEF" w:rsidP="00FB2B97">
      <w:pPr>
        <w:pStyle w:val="afff0"/>
        <w:numPr>
          <w:ilvl w:val="0"/>
          <w:numId w:val="87"/>
        </w:numPr>
        <w:snapToGrid w:val="0"/>
        <w:ind w:leftChars="0"/>
        <w:jc w:val="left"/>
        <w:rPr>
          <w:rFonts w:ascii="Times New Roman" w:hAnsi="Times New Roman"/>
          <w:sz w:val="20"/>
          <w:szCs w:val="20"/>
          <w:lang w:val="en-AU"/>
        </w:rPr>
      </w:pPr>
      <w:r w:rsidRPr="009B3AEF">
        <w:rPr>
          <w:rFonts w:ascii="Times New Roman" w:hAnsi="Times New Roman"/>
          <w:sz w:val="20"/>
          <w:szCs w:val="20"/>
          <w:lang w:val="en-AU"/>
        </w:rPr>
        <w:t>R4-2313012</w:t>
      </w:r>
      <w:r w:rsidRPr="009B3AEF">
        <w:rPr>
          <w:rFonts w:ascii="Times New Roman" w:hAnsi="Times New Roman"/>
          <w:sz w:val="20"/>
          <w:szCs w:val="20"/>
          <w:lang w:val="en-AU"/>
        </w:rPr>
        <w:tab/>
        <w:t>TP to TR 38.858: Section 10.1 Background for analysis</w:t>
      </w:r>
      <w:r w:rsidRPr="009B3AEF">
        <w:rPr>
          <w:rFonts w:ascii="Times New Roman" w:hAnsi="Times New Roman"/>
          <w:sz w:val="20"/>
          <w:szCs w:val="20"/>
          <w:lang w:val="en-AU"/>
        </w:rPr>
        <w:tab/>
        <w:t>Ericsson</w:t>
      </w:r>
    </w:p>
    <w:p w14:paraId="65C23281" w14:textId="77777777" w:rsidR="009B3AEF" w:rsidRPr="009B3AEF" w:rsidRDefault="009B3AEF" w:rsidP="00FB2B97">
      <w:pPr>
        <w:pStyle w:val="afff0"/>
        <w:numPr>
          <w:ilvl w:val="0"/>
          <w:numId w:val="87"/>
        </w:numPr>
        <w:snapToGrid w:val="0"/>
        <w:ind w:leftChars="0"/>
        <w:jc w:val="left"/>
        <w:rPr>
          <w:rFonts w:ascii="Times New Roman" w:hAnsi="Times New Roman"/>
          <w:sz w:val="20"/>
          <w:szCs w:val="20"/>
          <w:lang w:val="en-AU"/>
        </w:rPr>
      </w:pPr>
      <w:r w:rsidRPr="009B3AEF">
        <w:rPr>
          <w:rFonts w:ascii="Times New Roman" w:hAnsi="Times New Roman"/>
          <w:sz w:val="20"/>
          <w:szCs w:val="20"/>
          <w:lang w:val="en-AU"/>
        </w:rPr>
        <w:t>R4-2313013</w:t>
      </w:r>
      <w:r w:rsidRPr="009B3AEF">
        <w:rPr>
          <w:rFonts w:ascii="Times New Roman" w:hAnsi="Times New Roman"/>
          <w:sz w:val="20"/>
          <w:szCs w:val="20"/>
          <w:lang w:val="en-AU"/>
        </w:rPr>
        <w:tab/>
        <w:t>TP to TR 38.858 section 10.2 Feasibility of FR1 BS aspects</w:t>
      </w:r>
      <w:r w:rsidRPr="009B3AEF">
        <w:rPr>
          <w:rFonts w:ascii="Times New Roman" w:hAnsi="Times New Roman"/>
          <w:sz w:val="20"/>
          <w:szCs w:val="20"/>
          <w:lang w:val="en-AU"/>
        </w:rPr>
        <w:tab/>
        <w:t>Ericsson</w:t>
      </w:r>
    </w:p>
    <w:p w14:paraId="66187CBE" w14:textId="77777777" w:rsidR="009B3AEF" w:rsidRPr="009B3AEF" w:rsidRDefault="009B3AEF" w:rsidP="00FB2B97">
      <w:pPr>
        <w:pStyle w:val="afff0"/>
        <w:numPr>
          <w:ilvl w:val="0"/>
          <w:numId w:val="87"/>
        </w:numPr>
        <w:snapToGrid w:val="0"/>
        <w:ind w:leftChars="0"/>
        <w:jc w:val="left"/>
        <w:rPr>
          <w:rFonts w:ascii="Times New Roman" w:hAnsi="Times New Roman"/>
          <w:sz w:val="20"/>
          <w:szCs w:val="20"/>
          <w:lang w:val="en-AU"/>
        </w:rPr>
      </w:pPr>
      <w:r w:rsidRPr="009B3AEF">
        <w:rPr>
          <w:rFonts w:ascii="Times New Roman" w:hAnsi="Times New Roman"/>
          <w:sz w:val="20"/>
          <w:szCs w:val="20"/>
          <w:lang w:val="en-AU"/>
        </w:rPr>
        <w:t>R4-2313014</w:t>
      </w:r>
      <w:r w:rsidRPr="009B3AEF">
        <w:rPr>
          <w:rFonts w:ascii="Times New Roman" w:hAnsi="Times New Roman"/>
          <w:sz w:val="20"/>
          <w:szCs w:val="20"/>
          <w:lang w:val="en-AU"/>
        </w:rPr>
        <w:tab/>
        <w:t>TP to TR 38.858 section 10.4 Feasibility of FR2 BS aspects</w:t>
      </w:r>
      <w:r w:rsidRPr="009B3AEF">
        <w:rPr>
          <w:rFonts w:ascii="Times New Roman" w:hAnsi="Times New Roman"/>
          <w:sz w:val="20"/>
          <w:szCs w:val="20"/>
          <w:lang w:val="en-AU"/>
        </w:rPr>
        <w:tab/>
        <w:t>Ericsson</w:t>
      </w:r>
    </w:p>
    <w:p w14:paraId="547664DB" w14:textId="77777777" w:rsidR="009B3AEF" w:rsidRPr="009B3AEF" w:rsidRDefault="009B3AEF" w:rsidP="00FB2B97">
      <w:pPr>
        <w:pStyle w:val="afff0"/>
        <w:numPr>
          <w:ilvl w:val="0"/>
          <w:numId w:val="87"/>
        </w:numPr>
        <w:snapToGrid w:val="0"/>
        <w:ind w:leftChars="0"/>
        <w:jc w:val="left"/>
        <w:rPr>
          <w:rFonts w:ascii="Times New Roman" w:hAnsi="Times New Roman"/>
          <w:sz w:val="20"/>
          <w:szCs w:val="20"/>
          <w:lang w:val="en-AU"/>
        </w:rPr>
      </w:pPr>
      <w:r w:rsidRPr="009B3AEF">
        <w:rPr>
          <w:rFonts w:ascii="Times New Roman" w:hAnsi="Times New Roman"/>
          <w:sz w:val="20"/>
          <w:szCs w:val="20"/>
          <w:lang w:val="en-AU"/>
        </w:rPr>
        <w:t>R4-2313096</w:t>
      </w:r>
      <w:r w:rsidRPr="009B3AEF">
        <w:rPr>
          <w:rFonts w:ascii="Times New Roman" w:hAnsi="Times New Roman"/>
          <w:sz w:val="20"/>
          <w:szCs w:val="20"/>
          <w:lang w:val="en-AU"/>
        </w:rPr>
        <w:tab/>
        <w:t>On the co-existence study for NR duplex operation</w:t>
      </w:r>
      <w:r w:rsidRPr="009B3AEF">
        <w:rPr>
          <w:rFonts w:ascii="Times New Roman" w:hAnsi="Times New Roman"/>
          <w:sz w:val="20"/>
          <w:szCs w:val="20"/>
          <w:lang w:val="en-AU"/>
        </w:rPr>
        <w:tab/>
        <w:t>Huawei, HiSilicon</w:t>
      </w:r>
    </w:p>
    <w:p w14:paraId="5D080B9C" w14:textId="77777777" w:rsidR="009B3AEF" w:rsidRPr="009B3AEF" w:rsidRDefault="009B3AEF" w:rsidP="00FB2B97">
      <w:pPr>
        <w:pStyle w:val="afff0"/>
        <w:numPr>
          <w:ilvl w:val="0"/>
          <w:numId w:val="87"/>
        </w:numPr>
        <w:snapToGrid w:val="0"/>
        <w:ind w:leftChars="0"/>
        <w:jc w:val="left"/>
        <w:rPr>
          <w:rFonts w:ascii="Times New Roman" w:hAnsi="Times New Roman"/>
          <w:sz w:val="20"/>
          <w:szCs w:val="20"/>
          <w:lang w:val="en-AU"/>
        </w:rPr>
      </w:pPr>
      <w:r w:rsidRPr="009B3AEF">
        <w:rPr>
          <w:rFonts w:ascii="Times New Roman" w:hAnsi="Times New Roman"/>
          <w:sz w:val="20"/>
          <w:szCs w:val="20"/>
          <w:lang w:val="en-AU"/>
        </w:rPr>
        <w:t>R4-2313169</w:t>
      </w:r>
      <w:r w:rsidRPr="009B3AEF">
        <w:rPr>
          <w:rFonts w:ascii="Times New Roman" w:hAnsi="Times New Roman"/>
          <w:sz w:val="20"/>
          <w:szCs w:val="20"/>
          <w:lang w:val="en-AU"/>
        </w:rPr>
        <w:tab/>
        <w:t>Simulation results for full duplex coexistence in adjacent channel scenario</w:t>
      </w:r>
      <w:r w:rsidRPr="009B3AEF">
        <w:rPr>
          <w:rFonts w:ascii="Times New Roman" w:hAnsi="Times New Roman"/>
          <w:sz w:val="20"/>
          <w:szCs w:val="20"/>
          <w:lang w:val="en-AU"/>
        </w:rPr>
        <w:tab/>
        <w:t>ZTE Corporation</w:t>
      </w:r>
    </w:p>
    <w:p w14:paraId="18B248A6" w14:textId="77777777" w:rsidR="009B3AEF" w:rsidRPr="009B3AEF" w:rsidRDefault="009B3AEF" w:rsidP="00FB2B97">
      <w:pPr>
        <w:pStyle w:val="afff0"/>
        <w:numPr>
          <w:ilvl w:val="0"/>
          <w:numId w:val="87"/>
        </w:numPr>
        <w:snapToGrid w:val="0"/>
        <w:ind w:leftChars="0"/>
        <w:jc w:val="left"/>
        <w:rPr>
          <w:rFonts w:ascii="Times New Roman" w:hAnsi="Times New Roman"/>
          <w:sz w:val="20"/>
          <w:szCs w:val="20"/>
          <w:lang w:val="en-AU"/>
        </w:rPr>
      </w:pPr>
      <w:r w:rsidRPr="009B3AEF">
        <w:rPr>
          <w:rFonts w:ascii="Times New Roman" w:hAnsi="Times New Roman"/>
          <w:sz w:val="20"/>
          <w:szCs w:val="20"/>
          <w:lang w:val="en-AU"/>
        </w:rPr>
        <w:t>R4-2313170</w:t>
      </w:r>
      <w:r w:rsidRPr="009B3AEF">
        <w:rPr>
          <w:rFonts w:ascii="Times New Roman" w:hAnsi="Times New Roman"/>
          <w:sz w:val="20"/>
          <w:szCs w:val="20"/>
          <w:lang w:val="en-AU"/>
        </w:rPr>
        <w:tab/>
        <w:t>Further discussion on full duplex from FR1 BS perspective</w:t>
      </w:r>
      <w:r w:rsidRPr="009B3AEF">
        <w:rPr>
          <w:rFonts w:ascii="Times New Roman" w:hAnsi="Times New Roman"/>
          <w:sz w:val="20"/>
          <w:szCs w:val="20"/>
          <w:lang w:val="en-AU"/>
        </w:rPr>
        <w:tab/>
        <w:t>ZTE Corporation</w:t>
      </w:r>
    </w:p>
    <w:p w14:paraId="0A99CE24" w14:textId="77777777" w:rsidR="009B3AEF" w:rsidRPr="009B3AEF" w:rsidRDefault="009B3AEF" w:rsidP="00FB2B97">
      <w:pPr>
        <w:pStyle w:val="afff0"/>
        <w:numPr>
          <w:ilvl w:val="0"/>
          <w:numId w:val="87"/>
        </w:numPr>
        <w:snapToGrid w:val="0"/>
        <w:ind w:leftChars="0"/>
        <w:jc w:val="left"/>
        <w:rPr>
          <w:rFonts w:ascii="Times New Roman" w:hAnsi="Times New Roman"/>
          <w:sz w:val="20"/>
          <w:szCs w:val="20"/>
          <w:lang w:val="en-AU"/>
        </w:rPr>
      </w:pPr>
      <w:r w:rsidRPr="009B3AEF">
        <w:rPr>
          <w:rFonts w:ascii="Times New Roman" w:hAnsi="Times New Roman"/>
          <w:sz w:val="20"/>
          <w:szCs w:val="20"/>
          <w:lang w:val="en-AU"/>
        </w:rPr>
        <w:t>R4-2313171</w:t>
      </w:r>
      <w:r w:rsidRPr="009B3AEF">
        <w:rPr>
          <w:rFonts w:ascii="Times New Roman" w:hAnsi="Times New Roman"/>
          <w:sz w:val="20"/>
          <w:szCs w:val="20"/>
          <w:lang w:val="en-AU"/>
        </w:rPr>
        <w:tab/>
        <w:t>Discussion on BS RF requirement impacts from SBFD perspective</w:t>
      </w:r>
      <w:r w:rsidRPr="009B3AEF">
        <w:rPr>
          <w:rFonts w:ascii="Times New Roman" w:hAnsi="Times New Roman"/>
          <w:sz w:val="20"/>
          <w:szCs w:val="20"/>
          <w:lang w:val="en-AU"/>
        </w:rPr>
        <w:tab/>
        <w:t>ZTE Corporation</w:t>
      </w:r>
    </w:p>
    <w:p w14:paraId="4985F9A5" w14:textId="77777777" w:rsidR="009B3AEF" w:rsidRPr="009B3AEF" w:rsidRDefault="009B3AEF" w:rsidP="00FB2B97">
      <w:pPr>
        <w:pStyle w:val="afff0"/>
        <w:numPr>
          <w:ilvl w:val="0"/>
          <w:numId w:val="87"/>
        </w:numPr>
        <w:snapToGrid w:val="0"/>
        <w:ind w:leftChars="0"/>
        <w:jc w:val="left"/>
        <w:rPr>
          <w:rFonts w:ascii="Times New Roman" w:hAnsi="Times New Roman"/>
          <w:sz w:val="20"/>
          <w:szCs w:val="20"/>
          <w:lang w:val="en-AU"/>
        </w:rPr>
      </w:pPr>
      <w:r w:rsidRPr="009B3AEF">
        <w:rPr>
          <w:rFonts w:ascii="Times New Roman" w:hAnsi="Times New Roman"/>
          <w:sz w:val="20"/>
          <w:szCs w:val="20"/>
          <w:lang w:val="en-AU"/>
        </w:rPr>
        <w:t>R4-2313214</w:t>
      </w:r>
      <w:r w:rsidRPr="009B3AEF">
        <w:rPr>
          <w:rFonts w:ascii="Times New Roman" w:hAnsi="Times New Roman"/>
          <w:sz w:val="20"/>
          <w:szCs w:val="20"/>
          <w:lang w:val="en-AU"/>
        </w:rPr>
        <w:tab/>
        <w:t>TP to TR 38.858: Feasibility of FR1 wide area BS aspects</w:t>
      </w:r>
      <w:r w:rsidRPr="009B3AEF">
        <w:rPr>
          <w:rFonts w:ascii="Times New Roman" w:hAnsi="Times New Roman"/>
          <w:sz w:val="20"/>
          <w:szCs w:val="20"/>
          <w:lang w:val="en-AU"/>
        </w:rPr>
        <w:tab/>
        <w:t>Qualcomm CDMA Technologies</w:t>
      </w:r>
    </w:p>
    <w:p w14:paraId="33C6FC1E" w14:textId="77777777" w:rsidR="009B3AEF" w:rsidRPr="009B3AEF" w:rsidRDefault="009B3AEF" w:rsidP="00FB2B97">
      <w:pPr>
        <w:pStyle w:val="afff0"/>
        <w:numPr>
          <w:ilvl w:val="0"/>
          <w:numId w:val="87"/>
        </w:numPr>
        <w:snapToGrid w:val="0"/>
        <w:ind w:leftChars="0"/>
        <w:jc w:val="left"/>
        <w:rPr>
          <w:rFonts w:ascii="Times New Roman" w:hAnsi="Times New Roman"/>
          <w:sz w:val="20"/>
          <w:szCs w:val="20"/>
          <w:lang w:val="en-AU"/>
        </w:rPr>
      </w:pPr>
      <w:r w:rsidRPr="009B3AEF">
        <w:rPr>
          <w:rFonts w:ascii="Times New Roman" w:hAnsi="Times New Roman"/>
          <w:sz w:val="20"/>
          <w:szCs w:val="20"/>
          <w:lang w:val="en-AU"/>
        </w:rPr>
        <w:t>R4-2313215</w:t>
      </w:r>
      <w:r w:rsidRPr="009B3AEF">
        <w:rPr>
          <w:rFonts w:ascii="Times New Roman" w:hAnsi="Times New Roman"/>
          <w:sz w:val="20"/>
          <w:szCs w:val="20"/>
          <w:lang w:val="en-AU"/>
        </w:rPr>
        <w:tab/>
        <w:t>TP to TR 38.858: Feasibility of FR2 wide area BS aspects</w:t>
      </w:r>
      <w:r w:rsidRPr="009B3AEF">
        <w:rPr>
          <w:rFonts w:ascii="Times New Roman" w:hAnsi="Times New Roman"/>
          <w:sz w:val="20"/>
          <w:szCs w:val="20"/>
          <w:lang w:val="en-AU"/>
        </w:rPr>
        <w:tab/>
        <w:t>Qualcomm CDMA Technologies</w:t>
      </w:r>
    </w:p>
    <w:p w14:paraId="73C2E82E" w14:textId="77777777" w:rsidR="009B3AEF" w:rsidRPr="009B3AEF" w:rsidRDefault="009B3AEF" w:rsidP="00FB2B97">
      <w:pPr>
        <w:pStyle w:val="afff0"/>
        <w:numPr>
          <w:ilvl w:val="0"/>
          <w:numId w:val="87"/>
        </w:numPr>
        <w:snapToGrid w:val="0"/>
        <w:ind w:leftChars="0"/>
        <w:jc w:val="left"/>
        <w:rPr>
          <w:rFonts w:ascii="Times New Roman" w:hAnsi="Times New Roman"/>
          <w:sz w:val="20"/>
          <w:szCs w:val="20"/>
          <w:lang w:val="en-AU"/>
        </w:rPr>
      </w:pPr>
      <w:r w:rsidRPr="009B3AEF">
        <w:rPr>
          <w:rFonts w:ascii="Times New Roman" w:hAnsi="Times New Roman"/>
          <w:sz w:val="20"/>
          <w:szCs w:val="20"/>
          <w:lang w:val="en-AU"/>
        </w:rPr>
        <w:t>R4-2313216</w:t>
      </w:r>
      <w:r w:rsidRPr="009B3AEF">
        <w:rPr>
          <w:rFonts w:ascii="Times New Roman" w:hAnsi="Times New Roman"/>
          <w:sz w:val="20"/>
          <w:szCs w:val="20"/>
          <w:lang w:val="en-AU"/>
        </w:rPr>
        <w:tab/>
        <w:t>SBFD coexistence simulation results</w:t>
      </w:r>
      <w:r w:rsidRPr="009B3AEF">
        <w:rPr>
          <w:rFonts w:ascii="Times New Roman" w:hAnsi="Times New Roman"/>
          <w:sz w:val="20"/>
          <w:szCs w:val="20"/>
          <w:lang w:val="en-AU"/>
        </w:rPr>
        <w:tab/>
        <w:t>Qualcomm CDMA Technologies</w:t>
      </w:r>
    </w:p>
    <w:p w14:paraId="17523263" w14:textId="3BDEEFDB" w:rsidR="009B3AEF" w:rsidRPr="009B3AEF" w:rsidRDefault="009B3AEF" w:rsidP="00FB2B97">
      <w:pPr>
        <w:pStyle w:val="afff0"/>
        <w:numPr>
          <w:ilvl w:val="0"/>
          <w:numId w:val="87"/>
        </w:numPr>
        <w:snapToGrid w:val="0"/>
        <w:ind w:leftChars="0"/>
        <w:jc w:val="left"/>
        <w:rPr>
          <w:rFonts w:ascii="Times New Roman" w:hAnsi="Times New Roman"/>
          <w:sz w:val="20"/>
          <w:szCs w:val="20"/>
          <w:lang w:val="en-AU"/>
        </w:rPr>
      </w:pPr>
      <w:r w:rsidRPr="009B3AEF">
        <w:rPr>
          <w:rFonts w:ascii="Times New Roman" w:hAnsi="Times New Roman"/>
          <w:sz w:val="20"/>
          <w:szCs w:val="20"/>
          <w:lang w:val="en-AU"/>
        </w:rPr>
        <w:t>R4-2313256</w:t>
      </w:r>
      <w:r w:rsidRPr="009B3AEF">
        <w:rPr>
          <w:rFonts w:ascii="Times New Roman" w:hAnsi="Times New Roman"/>
          <w:sz w:val="20"/>
          <w:szCs w:val="20"/>
          <w:lang w:val="en-AU"/>
        </w:rPr>
        <w:tab/>
        <w:t>Sub-Band Full Duplex - TP to TR on Regulatory aspects - summary</w:t>
      </w:r>
      <w:r w:rsidRPr="009B3AEF">
        <w:rPr>
          <w:rFonts w:ascii="Times New Roman" w:hAnsi="Times New Roman"/>
          <w:sz w:val="20"/>
          <w:szCs w:val="20"/>
          <w:lang w:val="en-AU"/>
        </w:rPr>
        <w:tab/>
        <w:t>Ericsson</w:t>
      </w:r>
    </w:p>
    <w:p w14:paraId="4763B53D" w14:textId="77777777" w:rsidR="009B3AEF" w:rsidRPr="009B3AEF" w:rsidRDefault="009B3AEF" w:rsidP="00FB2B97">
      <w:pPr>
        <w:pStyle w:val="afff0"/>
        <w:numPr>
          <w:ilvl w:val="0"/>
          <w:numId w:val="87"/>
        </w:numPr>
        <w:snapToGrid w:val="0"/>
        <w:ind w:leftChars="0"/>
        <w:jc w:val="left"/>
        <w:rPr>
          <w:rFonts w:ascii="Times New Roman" w:hAnsi="Times New Roman"/>
          <w:sz w:val="20"/>
          <w:szCs w:val="20"/>
          <w:lang w:val="en-AU"/>
        </w:rPr>
      </w:pPr>
      <w:r w:rsidRPr="009B3AEF">
        <w:rPr>
          <w:rFonts w:ascii="Times New Roman" w:hAnsi="Times New Roman"/>
          <w:sz w:val="20"/>
          <w:szCs w:val="20"/>
          <w:lang w:val="en-AU"/>
        </w:rPr>
        <w:t>R4-2313422</w:t>
      </w:r>
      <w:r w:rsidRPr="009B3AEF">
        <w:rPr>
          <w:rFonts w:ascii="Times New Roman" w:hAnsi="Times New Roman"/>
          <w:sz w:val="20"/>
          <w:szCs w:val="20"/>
          <w:lang w:val="en-AU"/>
        </w:rPr>
        <w:tab/>
        <w:t>TP to TR 38.858 on Feasibility of FR1 UE aspects</w:t>
      </w:r>
      <w:r w:rsidRPr="009B3AEF">
        <w:rPr>
          <w:rFonts w:ascii="Times New Roman" w:hAnsi="Times New Roman"/>
          <w:sz w:val="20"/>
          <w:szCs w:val="20"/>
          <w:lang w:val="en-AU"/>
        </w:rPr>
        <w:tab/>
        <w:t>MediaTek (Shenzhen) Inc.</w:t>
      </w:r>
    </w:p>
    <w:p w14:paraId="572CC49E" w14:textId="77777777" w:rsidR="009B3AEF" w:rsidRPr="009B3AEF" w:rsidRDefault="009B3AEF" w:rsidP="00FB2B97">
      <w:pPr>
        <w:pStyle w:val="afff0"/>
        <w:numPr>
          <w:ilvl w:val="0"/>
          <w:numId w:val="87"/>
        </w:numPr>
        <w:snapToGrid w:val="0"/>
        <w:ind w:leftChars="0"/>
        <w:jc w:val="left"/>
        <w:rPr>
          <w:rFonts w:ascii="Times New Roman" w:hAnsi="Times New Roman"/>
          <w:sz w:val="20"/>
          <w:szCs w:val="20"/>
          <w:lang w:val="en-AU"/>
        </w:rPr>
      </w:pPr>
      <w:r w:rsidRPr="009B3AEF">
        <w:rPr>
          <w:rFonts w:ascii="Times New Roman" w:hAnsi="Times New Roman"/>
          <w:sz w:val="20"/>
          <w:szCs w:val="20"/>
          <w:lang w:val="en-AU"/>
        </w:rPr>
        <w:t>R4-2313536</w:t>
      </w:r>
      <w:r w:rsidRPr="009B3AEF">
        <w:rPr>
          <w:rFonts w:ascii="Times New Roman" w:hAnsi="Times New Roman"/>
          <w:sz w:val="20"/>
          <w:szCs w:val="20"/>
          <w:lang w:val="en-AU"/>
        </w:rPr>
        <w:tab/>
        <w:t>SBFD Implementation feasibility on FR1 WA BS aspects</w:t>
      </w:r>
      <w:r w:rsidRPr="009B3AEF">
        <w:rPr>
          <w:rFonts w:ascii="Times New Roman" w:hAnsi="Times New Roman"/>
          <w:sz w:val="20"/>
          <w:szCs w:val="20"/>
          <w:lang w:val="en-AU"/>
        </w:rPr>
        <w:tab/>
        <w:t>Samsung</w:t>
      </w:r>
    </w:p>
    <w:p w14:paraId="6B7FCAF8" w14:textId="77777777" w:rsidR="009B3AEF" w:rsidRPr="009B3AEF" w:rsidRDefault="009B3AEF" w:rsidP="00FB2B97">
      <w:pPr>
        <w:pStyle w:val="afff0"/>
        <w:numPr>
          <w:ilvl w:val="0"/>
          <w:numId w:val="87"/>
        </w:numPr>
        <w:snapToGrid w:val="0"/>
        <w:ind w:leftChars="0"/>
        <w:jc w:val="left"/>
        <w:rPr>
          <w:rFonts w:ascii="Times New Roman" w:hAnsi="Times New Roman"/>
          <w:sz w:val="20"/>
          <w:szCs w:val="20"/>
          <w:lang w:val="en-AU"/>
        </w:rPr>
      </w:pPr>
      <w:r w:rsidRPr="009B3AEF">
        <w:rPr>
          <w:rFonts w:ascii="Times New Roman" w:hAnsi="Times New Roman"/>
          <w:sz w:val="20"/>
          <w:szCs w:val="20"/>
          <w:lang w:val="en-AU"/>
        </w:rPr>
        <w:t>R4-2313537</w:t>
      </w:r>
      <w:r w:rsidRPr="009B3AEF">
        <w:rPr>
          <w:rFonts w:ascii="Times New Roman" w:hAnsi="Times New Roman"/>
          <w:sz w:val="20"/>
          <w:szCs w:val="20"/>
          <w:lang w:val="en-AU"/>
        </w:rPr>
        <w:tab/>
        <w:t>TP to TR 38.858 on SBFD Implementation feasibility for FR1 BS</w:t>
      </w:r>
      <w:r w:rsidRPr="009B3AEF">
        <w:rPr>
          <w:rFonts w:ascii="Times New Roman" w:hAnsi="Times New Roman"/>
          <w:sz w:val="20"/>
          <w:szCs w:val="20"/>
          <w:lang w:val="en-AU"/>
        </w:rPr>
        <w:tab/>
        <w:t>Samsung</w:t>
      </w:r>
    </w:p>
    <w:p w14:paraId="209A89AD" w14:textId="77777777" w:rsidR="009B3AEF" w:rsidRPr="009B3AEF" w:rsidRDefault="009B3AEF" w:rsidP="00FB2B97">
      <w:pPr>
        <w:pStyle w:val="afff0"/>
        <w:numPr>
          <w:ilvl w:val="0"/>
          <w:numId w:val="87"/>
        </w:numPr>
        <w:snapToGrid w:val="0"/>
        <w:ind w:leftChars="0"/>
        <w:jc w:val="left"/>
        <w:rPr>
          <w:rFonts w:ascii="Times New Roman" w:hAnsi="Times New Roman"/>
          <w:sz w:val="20"/>
          <w:szCs w:val="20"/>
          <w:lang w:val="en-AU"/>
        </w:rPr>
      </w:pPr>
      <w:r w:rsidRPr="009B3AEF">
        <w:rPr>
          <w:rFonts w:ascii="Times New Roman" w:hAnsi="Times New Roman"/>
          <w:sz w:val="20"/>
          <w:szCs w:val="20"/>
          <w:lang w:val="en-AU"/>
        </w:rPr>
        <w:t>R4-2313538</w:t>
      </w:r>
      <w:r w:rsidRPr="009B3AEF">
        <w:rPr>
          <w:rFonts w:ascii="Times New Roman" w:hAnsi="Times New Roman"/>
          <w:sz w:val="20"/>
          <w:szCs w:val="20"/>
          <w:lang w:val="en-AU"/>
        </w:rPr>
        <w:tab/>
        <w:t>TP to TR 38.858 on SBFD Implementation feasibility for FR2 BS</w:t>
      </w:r>
      <w:r w:rsidRPr="009B3AEF">
        <w:rPr>
          <w:rFonts w:ascii="Times New Roman" w:hAnsi="Times New Roman"/>
          <w:sz w:val="20"/>
          <w:szCs w:val="20"/>
          <w:lang w:val="en-AU"/>
        </w:rPr>
        <w:tab/>
        <w:t>Samsung</w:t>
      </w:r>
    </w:p>
    <w:p w14:paraId="63A075CE" w14:textId="77777777" w:rsidR="009B3AEF" w:rsidRPr="009B3AEF" w:rsidRDefault="009B3AEF" w:rsidP="00FB2B97">
      <w:pPr>
        <w:pStyle w:val="afff0"/>
        <w:numPr>
          <w:ilvl w:val="0"/>
          <w:numId w:val="87"/>
        </w:numPr>
        <w:snapToGrid w:val="0"/>
        <w:ind w:leftChars="0"/>
        <w:jc w:val="left"/>
        <w:rPr>
          <w:rFonts w:ascii="Times New Roman" w:hAnsi="Times New Roman"/>
          <w:sz w:val="20"/>
          <w:szCs w:val="20"/>
          <w:lang w:val="en-AU"/>
        </w:rPr>
      </w:pPr>
      <w:r w:rsidRPr="009B3AEF">
        <w:rPr>
          <w:rFonts w:ascii="Times New Roman" w:hAnsi="Times New Roman"/>
          <w:sz w:val="20"/>
          <w:szCs w:val="20"/>
          <w:lang w:val="en-AU"/>
        </w:rPr>
        <w:t>R4-2313539</w:t>
      </w:r>
      <w:r w:rsidRPr="009B3AEF">
        <w:rPr>
          <w:rFonts w:ascii="Times New Roman" w:hAnsi="Times New Roman"/>
          <w:sz w:val="20"/>
          <w:szCs w:val="20"/>
          <w:lang w:val="en-AU"/>
        </w:rPr>
        <w:tab/>
        <w:t>Impact on BS RF requirements: Further Analysis and TP to TR 38.858</w:t>
      </w:r>
      <w:r w:rsidRPr="009B3AEF">
        <w:rPr>
          <w:rFonts w:ascii="Times New Roman" w:hAnsi="Times New Roman"/>
          <w:sz w:val="20"/>
          <w:szCs w:val="20"/>
          <w:lang w:val="en-AU"/>
        </w:rPr>
        <w:tab/>
        <w:t>Samsung</w:t>
      </w:r>
    </w:p>
    <w:p w14:paraId="1DD45660" w14:textId="77777777" w:rsidR="009B3AEF" w:rsidRPr="009B3AEF" w:rsidRDefault="009B3AEF" w:rsidP="00FB2B97">
      <w:pPr>
        <w:pStyle w:val="afff0"/>
        <w:numPr>
          <w:ilvl w:val="0"/>
          <w:numId w:val="87"/>
        </w:numPr>
        <w:snapToGrid w:val="0"/>
        <w:ind w:leftChars="0"/>
        <w:jc w:val="left"/>
        <w:rPr>
          <w:rFonts w:ascii="Times New Roman" w:hAnsi="Times New Roman"/>
          <w:sz w:val="20"/>
          <w:szCs w:val="20"/>
          <w:lang w:val="en-AU"/>
        </w:rPr>
      </w:pPr>
      <w:r w:rsidRPr="009B3AEF">
        <w:rPr>
          <w:rFonts w:ascii="Times New Roman" w:hAnsi="Times New Roman"/>
          <w:sz w:val="20"/>
          <w:szCs w:val="20"/>
          <w:lang w:val="en-AU"/>
        </w:rPr>
        <w:t>R4-2313540</w:t>
      </w:r>
      <w:r w:rsidRPr="009B3AEF">
        <w:rPr>
          <w:rFonts w:ascii="Times New Roman" w:hAnsi="Times New Roman"/>
          <w:sz w:val="20"/>
          <w:szCs w:val="20"/>
          <w:lang w:val="en-AU"/>
        </w:rPr>
        <w:tab/>
        <w:t>Further discussion on regulatory aspects of SBFD deployment</w:t>
      </w:r>
      <w:r w:rsidRPr="009B3AEF">
        <w:rPr>
          <w:rFonts w:ascii="Times New Roman" w:hAnsi="Times New Roman"/>
          <w:sz w:val="20"/>
          <w:szCs w:val="20"/>
          <w:lang w:val="en-AU"/>
        </w:rPr>
        <w:tab/>
        <w:t>Samsung</w:t>
      </w:r>
    </w:p>
    <w:p w14:paraId="760261FC" w14:textId="77777777" w:rsidR="009B3AEF" w:rsidRPr="009B3AEF" w:rsidRDefault="009B3AEF" w:rsidP="00FB2B97">
      <w:pPr>
        <w:pStyle w:val="afff0"/>
        <w:numPr>
          <w:ilvl w:val="0"/>
          <w:numId w:val="87"/>
        </w:numPr>
        <w:snapToGrid w:val="0"/>
        <w:ind w:leftChars="0"/>
        <w:jc w:val="left"/>
        <w:rPr>
          <w:rFonts w:ascii="Times New Roman" w:hAnsi="Times New Roman"/>
          <w:sz w:val="20"/>
          <w:szCs w:val="20"/>
          <w:lang w:val="en-AU"/>
        </w:rPr>
      </w:pPr>
      <w:r w:rsidRPr="009B3AEF">
        <w:rPr>
          <w:rFonts w:ascii="Times New Roman" w:hAnsi="Times New Roman"/>
          <w:sz w:val="20"/>
          <w:szCs w:val="20"/>
          <w:lang w:val="en-AU"/>
        </w:rPr>
        <w:t>R4-2313576</w:t>
      </w:r>
      <w:r w:rsidRPr="009B3AEF">
        <w:rPr>
          <w:rFonts w:ascii="Times New Roman" w:hAnsi="Times New Roman"/>
          <w:sz w:val="20"/>
          <w:szCs w:val="20"/>
          <w:lang w:val="en-AU"/>
        </w:rPr>
        <w:tab/>
        <w:t>Draft TP on Summary of NR duplex evolution regulatory aspects</w:t>
      </w:r>
      <w:r w:rsidRPr="009B3AEF">
        <w:rPr>
          <w:rFonts w:ascii="Times New Roman" w:hAnsi="Times New Roman"/>
          <w:sz w:val="20"/>
          <w:szCs w:val="20"/>
          <w:lang w:val="en-AU"/>
        </w:rPr>
        <w:tab/>
        <w:t>CableLabs</w:t>
      </w:r>
    </w:p>
    <w:p w14:paraId="5475FAD4" w14:textId="77777777" w:rsidR="009B3AEF" w:rsidRPr="009B3AEF" w:rsidRDefault="009B3AEF" w:rsidP="00FB2B97">
      <w:pPr>
        <w:pStyle w:val="afff0"/>
        <w:numPr>
          <w:ilvl w:val="0"/>
          <w:numId w:val="87"/>
        </w:numPr>
        <w:snapToGrid w:val="0"/>
        <w:ind w:leftChars="0"/>
        <w:jc w:val="left"/>
        <w:rPr>
          <w:rFonts w:ascii="Times New Roman" w:hAnsi="Times New Roman"/>
          <w:sz w:val="20"/>
          <w:szCs w:val="20"/>
          <w:lang w:val="en-AU"/>
        </w:rPr>
      </w:pPr>
      <w:r w:rsidRPr="009B3AEF">
        <w:rPr>
          <w:rFonts w:ascii="Times New Roman" w:hAnsi="Times New Roman"/>
          <w:sz w:val="20"/>
          <w:szCs w:val="20"/>
          <w:lang w:val="en-AU"/>
        </w:rPr>
        <w:t>R4-2313631</w:t>
      </w:r>
      <w:r w:rsidRPr="009B3AEF">
        <w:rPr>
          <w:rFonts w:ascii="Times New Roman" w:hAnsi="Times New Roman"/>
          <w:sz w:val="20"/>
          <w:szCs w:val="20"/>
          <w:lang w:val="en-AU"/>
        </w:rPr>
        <w:tab/>
        <w:t>NR duplex evolution adjacent-channel coexistence simulation results</w:t>
      </w:r>
      <w:r w:rsidRPr="009B3AEF">
        <w:rPr>
          <w:rFonts w:ascii="Times New Roman" w:hAnsi="Times New Roman"/>
          <w:sz w:val="20"/>
          <w:szCs w:val="20"/>
          <w:lang w:val="en-AU"/>
        </w:rPr>
        <w:tab/>
        <w:t>CableLabs</w:t>
      </w:r>
    </w:p>
    <w:p w14:paraId="4D2481A3" w14:textId="77777777" w:rsidR="009B3AEF" w:rsidRPr="009B3AEF" w:rsidRDefault="009B3AEF" w:rsidP="00FB2B97">
      <w:pPr>
        <w:pStyle w:val="afff0"/>
        <w:numPr>
          <w:ilvl w:val="0"/>
          <w:numId w:val="87"/>
        </w:numPr>
        <w:snapToGrid w:val="0"/>
        <w:ind w:leftChars="0"/>
        <w:jc w:val="left"/>
        <w:rPr>
          <w:rFonts w:ascii="Times New Roman" w:hAnsi="Times New Roman"/>
          <w:sz w:val="20"/>
          <w:szCs w:val="20"/>
          <w:lang w:val="en-AU"/>
        </w:rPr>
      </w:pPr>
      <w:r w:rsidRPr="009B3AEF">
        <w:rPr>
          <w:rFonts w:ascii="Times New Roman" w:hAnsi="Times New Roman"/>
          <w:sz w:val="20"/>
          <w:szCs w:val="20"/>
          <w:lang w:val="en-AU"/>
        </w:rPr>
        <w:t>R4-2313807</w:t>
      </w:r>
      <w:r w:rsidRPr="009B3AEF">
        <w:rPr>
          <w:rFonts w:ascii="Times New Roman" w:hAnsi="Times New Roman"/>
          <w:sz w:val="20"/>
          <w:szCs w:val="20"/>
          <w:lang w:val="en-AU"/>
        </w:rPr>
        <w:tab/>
        <w:t>Discussion on adding references in SBFD TR 38.858 Regulatory Aspects</w:t>
      </w:r>
      <w:r w:rsidRPr="009B3AEF">
        <w:rPr>
          <w:rFonts w:ascii="Times New Roman" w:hAnsi="Times New Roman"/>
          <w:sz w:val="20"/>
          <w:szCs w:val="20"/>
          <w:lang w:val="en-AU"/>
        </w:rPr>
        <w:tab/>
        <w:t>CableLabs</w:t>
      </w:r>
    </w:p>
    <w:p w14:paraId="472CA1E7" w14:textId="5B1C782B" w:rsidR="000640AB" w:rsidRDefault="009B3AEF" w:rsidP="00FB2B97">
      <w:pPr>
        <w:pStyle w:val="afff0"/>
        <w:numPr>
          <w:ilvl w:val="0"/>
          <w:numId w:val="87"/>
        </w:numPr>
        <w:snapToGrid w:val="0"/>
        <w:ind w:leftChars="0"/>
        <w:jc w:val="left"/>
        <w:rPr>
          <w:rFonts w:ascii="Times New Roman" w:hAnsi="Times New Roman"/>
          <w:sz w:val="20"/>
          <w:szCs w:val="20"/>
          <w:lang w:val="en-AU"/>
        </w:rPr>
      </w:pPr>
      <w:r w:rsidRPr="009B3AEF">
        <w:rPr>
          <w:rFonts w:ascii="Times New Roman" w:hAnsi="Times New Roman"/>
          <w:sz w:val="20"/>
          <w:szCs w:val="20"/>
          <w:lang w:val="en-AU"/>
        </w:rPr>
        <w:t>R4-2313817</w:t>
      </w:r>
      <w:r w:rsidRPr="009B3AEF">
        <w:rPr>
          <w:rFonts w:ascii="Times New Roman" w:hAnsi="Times New Roman"/>
          <w:sz w:val="20"/>
          <w:szCs w:val="20"/>
          <w:lang w:val="en-AU"/>
        </w:rPr>
        <w:tab/>
        <w:t>NR duplex evolution adjacent-channel coexistence simulation results</w:t>
      </w:r>
      <w:r w:rsidRPr="009B3AEF">
        <w:rPr>
          <w:rFonts w:ascii="Times New Roman" w:hAnsi="Times New Roman"/>
          <w:sz w:val="20"/>
          <w:szCs w:val="20"/>
          <w:lang w:val="en-AU"/>
        </w:rPr>
        <w:tab/>
        <w:t>CableLabs, Charter Communications</w:t>
      </w:r>
    </w:p>
    <w:p w14:paraId="6E3AF06C" w14:textId="31C964C8" w:rsidR="009B3AEF" w:rsidRDefault="009B3AEF" w:rsidP="00FB2B97">
      <w:pPr>
        <w:pStyle w:val="afff0"/>
        <w:numPr>
          <w:ilvl w:val="0"/>
          <w:numId w:val="87"/>
        </w:numPr>
        <w:snapToGrid w:val="0"/>
        <w:ind w:leftChars="0"/>
        <w:jc w:val="left"/>
        <w:rPr>
          <w:rFonts w:ascii="Times New Roman" w:hAnsi="Times New Roman"/>
          <w:sz w:val="20"/>
          <w:szCs w:val="20"/>
          <w:lang w:val="en-AU"/>
        </w:rPr>
      </w:pPr>
      <w:r w:rsidRPr="009B3AEF">
        <w:rPr>
          <w:rFonts w:ascii="Times New Roman" w:hAnsi="Times New Roman"/>
          <w:sz w:val="20"/>
          <w:szCs w:val="20"/>
          <w:lang w:val="en-AU"/>
        </w:rPr>
        <w:t>R4-2314242</w:t>
      </w:r>
      <w:r>
        <w:rPr>
          <w:rFonts w:ascii="Times New Roman" w:hAnsi="Times New Roman"/>
          <w:sz w:val="20"/>
          <w:szCs w:val="20"/>
          <w:lang w:val="en-AU"/>
        </w:rPr>
        <w:tab/>
      </w:r>
      <w:r w:rsidRPr="009B3AEF">
        <w:rPr>
          <w:rFonts w:ascii="Times New Roman" w:hAnsi="Times New Roman"/>
          <w:sz w:val="20"/>
          <w:szCs w:val="20"/>
          <w:lang w:val="en-AU"/>
        </w:rPr>
        <w:t>Topic summary for [108][306] FS_NR_duplex_evo_Part1</w:t>
      </w:r>
      <w:r>
        <w:rPr>
          <w:rFonts w:ascii="Times New Roman" w:hAnsi="Times New Roman"/>
          <w:sz w:val="20"/>
          <w:szCs w:val="20"/>
          <w:lang w:val="en-AU"/>
        </w:rPr>
        <w:tab/>
        <w:t>Moderator (Samsung)</w:t>
      </w:r>
    </w:p>
    <w:p w14:paraId="5A32B48D" w14:textId="765580B4" w:rsidR="009B3AEF" w:rsidRDefault="009B3AEF" w:rsidP="00FB2B97">
      <w:pPr>
        <w:pStyle w:val="afff0"/>
        <w:numPr>
          <w:ilvl w:val="0"/>
          <w:numId w:val="87"/>
        </w:numPr>
        <w:snapToGrid w:val="0"/>
        <w:ind w:leftChars="0"/>
        <w:jc w:val="left"/>
        <w:rPr>
          <w:rFonts w:ascii="Times New Roman" w:hAnsi="Times New Roman"/>
          <w:sz w:val="20"/>
          <w:szCs w:val="20"/>
          <w:lang w:val="en-AU"/>
        </w:rPr>
      </w:pPr>
      <w:r w:rsidRPr="009B3AEF">
        <w:rPr>
          <w:rFonts w:ascii="Times New Roman" w:hAnsi="Times New Roman"/>
          <w:sz w:val="20"/>
          <w:szCs w:val="20"/>
          <w:lang w:val="en-AU"/>
        </w:rPr>
        <w:t>R4-2313866</w:t>
      </w:r>
      <w:r w:rsidRPr="009B3AEF">
        <w:rPr>
          <w:rFonts w:ascii="Times New Roman" w:hAnsi="Times New Roman"/>
          <w:sz w:val="20"/>
          <w:szCs w:val="20"/>
          <w:lang w:val="en-AU"/>
        </w:rPr>
        <w:tab/>
        <w:t>Ad-hoc minutes for SBFD operation</w:t>
      </w:r>
      <w:r>
        <w:rPr>
          <w:rFonts w:ascii="Times New Roman" w:hAnsi="Times New Roman"/>
          <w:sz w:val="20"/>
          <w:szCs w:val="20"/>
          <w:lang w:val="en-AU"/>
        </w:rPr>
        <w:tab/>
        <w:t>Samsung</w:t>
      </w:r>
    </w:p>
    <w:p w14:paraId="5501497D" w14:textId="0A5C3F32" w:rsidR="009B3AEF" w:rsidRDefault="009B3AEF" w:rsidP="00FB2B97">
      <w:pPr>
        <w:pStyle w:val="afff0"/>
        <w:numPr>
          <w:ilvl w:val="0"/>
          <w:numId w:val="87"/>
        </w:numPr>
        <w:snapToGrid w:val="0"/>
        <w:ind w:leftChars="0"/>
        <w:jc w:val="left"/>
        <w:rPr>
          <w:rFonts w:ascii="Times New Roman" w:hAnsi="Times New Roman"/>
          <w:sz w:val="20"/>
          <w:szCs w:val="20"/>
          <w:lang w:val="en-AU"/>
        </w:rPr>
      </w:pPr>
      <w:r w:rsidRPr="009B3AEF">
        <w:rPr>
          <w:rFonts w:ascii="Times New Roman" w:hAnsi="Times New Roman"/>
          <w:sz w:val="20"/>
          <w:szCs w:val="20"/>
          <w:lang w:val="en-AU"/>
        </w:rPr>
        <w:t>R4-2313867</w:t>
      </w:r>
      <w:r w:rsidRPr="009B3AEF">
        <w:rPr>
          <w:rFonts w:ascii="Times New Roman" w:hAnsi="Times New Roman"/>
          <w:sz w:val="20"/>
          <w:szCs w:val="20"/>
          <w:lang w:val="en-AU"/>
        </w:rPr>
        <w:tab/>
        <w:t>WF for feasibility and BS requirements impact on SBFD operation</w:t>
      </w:r>
      <w:r>
        <w:rPr>
          <w:rFonts w:ascii="Times New Roman" w:hAnsi="Times New Roman"/>
          <w:sz w:val="20"/>
          <w:szCs w:val="20"/>
          <w:lang w:val="en-AU"/>
        </w:rPr>
        <w:tab/>
        <w:t>Samsung</w:t>
      </w:r>
    </w:p>
    <w:p w14:paraId="1116ED07" w14:textId="234934B7" w:rsidR="009B3AEF" w:rsidRPr="009B3AEF" w:rsidRDefault="009B3AEF" w:rsidP="00FB2B97">
      <w:pPr>
        <w:pStyle w:val="afff0"/>
        <w:numPr>
          <w:ilvl w:val="0"/>
          <w:numId w:val="87"/>
        </w:numPr>
        <w:snapToGrid w:val="0"/>
        <w:ind w:leftChars="0"/>
        <w:jc w:val="left"/>
        <w:rPr>
          <w:rFonts w:ascii="Times New Roman" w:hAnsi="Times New Roman"/>
          <w:sz w:val="20"/>
          <w:szCs w:val="20"/>
          <w:lang w:val="en-AU"/>
        </w:rPr>
      </w:pPr>
      <w:r w:rsidRPr="009B3AEF">
        <w:rPr>
          <w:rFonts w:ascii="Times New Roman" w:hAnsi="Times New Roman"/>
          <w:sz w:val="20"/>
          <w:szCs w:val="20"/>
          <w:lang w:val="en-AU"/>
        </w:rPr>
        <w:t>R4-2313868</w:t>
      </w:r>
      <w:r w:rsidRPr="009B3AEF">
        <w:rPr>
          <w:rFonts w:ascii="Times New Roman" w:hAnsi="Times New Roman"/>
          <w:sz w:val="20"/>
          <w:szCs w:val="20"/>
          <w:lang w:val="en-AU"/>
        </w:rPr>
        <w:tab/>
        <w:t xml:space="preserve">WF for regulatory aspect </w:t>
      </w:r>
      <w:r w:rsidRPr="009B3AEF">
        <w:rPr>
          <w:rFonts w:ascii="Times New Roman" w:hAnsi="Times New Roman"/>
          <w:sz w:val="20"/>
          <w:szCs w:val="20"/>
          <w:lang w:val="en-AU"/>
        </w:rPr>
        <w:tab/>
        <w:t>CableLabs</w:t>
      </w:r>
    </w:p>
    <w:p w14:paraId="7D3DE78D" w14:textId="23B7B5D9" w:rsidR="009B3AEF" w:rsidRDefault="009B3AEF" w:rsidP="00FB2B97">
      <w:pPr>
        <w:pStyle w:val="afff0"/>
        <w:numPr>
          <w:ilvl w:val="0"/>
          <w:numId w:val="87"/>
        </w:numPr>
        <w:snapToGrid w:val="0"/>
        <w:ind w:leftChars="0"/>
        <w:jc w:val="left"/>
        <w:rPr>
          <w:rFonts w:ascii="Times New Roman" w:hAnsi="Times New Roman"/>
          <w:sz w:val="20"/>
          <w:szCs w:val="20"/>
          <w:lang w:val="en-AU"/>
        </w:rPr>
      </w:pPr>
      <w:r w:rsidRPr="009B3AEF">
        <w:rPr>
          <w:rFonts w:ascii="Times New Roman" w:hAnsi="Times New Roman"/>
          <w:sz w:val="20"/>
          <w:szCs w:val="20"/>
          <w:lang w:val="en-AU"/>
        </w:rPr>
        <w:t>R4-2314243</w:t>
      </w:r>
      <w:r>
        <w:rPr>
          <w:rFonts w:ascii="Times New Roman" w:hAnsi="Times New Roman"/>
          <w:sz w:val="20"/>
          <w:szCs w:val="20"/>
          <w:lang w:val="en-AU"/>
        </w:rPr>
        <w:tab/>
      </w:r>
      <w:r w:rsidRPr="009B3AEF">
        <w:rPr>
          <w:rFonts w:ascii="Times New Roman" w:hAnsi="Times New Roman"/>
          <w:sz w:val="20"/>
          <w:szCs w:val="20"/>
          <w:lang w:val="en-AU"/>
        </w:rPr>
        <w:t>Topic summary for [108][307] FS_NR_duplex_evo_Part2</w:t>
      </w:r>
      <w:r>
        <w:rPr>
          <w:rFonts w:ascii="Times New Roman" w:hAnsi="Times New Roman"/>
          <w:sz w:val="20"/>
          <w:szCs w:val="20"/>
          <w:lang w:val="en-AU"/>
        </w:rPr>
        <w:tab/>
        <w:t>Moderator (Qualcomm)</w:t>
      </w:r>
    </w:p>
    <w:p w14:paraId="59C7F8DB" w14:textId="5E153284" w:rsidR="009B3AEF" w:rsidRDefault="009B3AEF" w:rsidP="00FB2B97">
      <w:pPr>
        <w:pStyle w:val="afff0"/>
        <w:numPr>
          <w:ilvl w:val="0"/>
          <w:numId w:val="87"/>
        </w:numPr>
        <w:snapToGrid w:val="0"/>
        <w:ind w:leftChars="0"/>
        <w:jc w:val="left"/>
        <w:rPr>
          <w:rFonts w:ascii="Times New Roman" w:hAnsi="Times New Roman"/>
          <w:sz w:val="20"/>
          <w:szCs w:val="20"/>
          <w:lang w:val="en-AU"/>
        </w:rPr>
      </w:pPr>
      <w:r w:rsidRPr="009B3AEF">
        <w:rPr>
          <w:rFonts w:ascii="Times New Roman" w:hAnsi="Times New Roman"/>
          <w:sz w:val="20"/>
          <w:szCs w:val="20"/>
          <w:lang w:val="en-AU"/>
        </w:rPr>
        <w:t>R4-2314244</w:t>
      </w:r>
      <w:r>
        <w:rPr>
          <w:rFonts w:ascii="Times New Roman" w:hAnsi="Times New Roman"/>
          <w:sz w:val="20"/>
          <w:szCs w:val="20"/>
          <w:lang w:val="en-AU"/>
        </w:rPr>
        <w:tab/>
      </w:r>
      <w:r w:rsidRPr="009B3AEF">
        <w:rPr>
          <w:rFonts w:ascii="Times New Roman" w:hAnsi="Times New Roman"/>
          <w:sz w:val="20"/>
          <w:szCs w:val="20"/>
          <w:lang w:val="en-AU"/>
        </w:rPr>
        <w:t>Topic summary for [108][308] FS_NR_duplex_evo_Part3</w:t>
      </w:r>
      <w:r>
        <w:rPr>
          <w:rFonts w:ascii="Times New Roman" w:hAnsi="Times New Roman"/>
          <w:sz w:val="20"/>
          <w:szCs w:val="20"/>
          <w:lang w:val="en-AU"/>
        </w:rPr>
        <w:tab/>
        <w:t>Moderator (CMCC)</w:t>
      </w:r>
    </w:p>
    <w:p w14:paraId="4FBACCF1" w14:textId="691C5BC4" w:rsidR="009B3AEF" w:rsidRDefault="009B3AEF" w:rsidP="00FB2B97">
      <w:pPr>
        <w:pStyle w:val="afff0"/>
        <w:numPr>
          <w:ilvl w:val="0"/>
          <w:numId w:val="87"/>
        </w:numPr>
        <w:snapToGrid w:val="0"/>
        <w:ind w:leftChars="0"/>
        <w:jc w:val="left"/>
        <w:rPr>
          <w:rFonts w:ascii="Times New Roman" w:hAnsi="Times New Roman"/>
          <w:sz w:val="20"/>
          <w:szCs w:val="20"/>
          <w:lang w:val="en-AU"/>
        </w:rPr>
      </w:pPr>
      <w:r w:rsidRPr="009B3AEF">
        <w:rPr>
          <w:rFonts w:ascii="Times New Roman" w:hAnsi="Times New Roman"/>
          <w:sz w:val="20"/>
          <w:szCs w:val="20"/>
          <w:lang w:val="en-AU"/>
        </w:rPr>
        <w:t>R4-2313871</w:t>
      </w:r>
      <w:r w:rsidRPr="009B3AEF">
        <w:rPr>
          <w:rFonts w:ascii="Times New Roman" w:hAnsi="Times New Roman"/>
          <w:sz w:val="20"/>
          <w:szCs w:val="20"/>
          <w:lang w:val="en-AU"/>
        </w:rPr>
        <w:tab/>
        <w:t>Ad-hoc minutes for SBFD co-existence study</w:t>
      </w:r>
      <w:r>
        <w:rPr>
          <w:rFonts w:ascii="Times New Roman" w:hAnsi="Times New Roman"/>
          <w:sz w:val="20"/>
          <w:szCs w:val="20"/>
          <w:lang w:val="en-AU"/>
        </w:rPr>
        <w:tab/>
        <w:t>CMCC</w:t>
      </w:r>
    </w:p>
    <w:p w14:paraId="6E3FC7E5" w14:textId="7F46FED6" w:rsidR="009B3AEF" w:rsidRDefault="009B3AEF" w:rsidP="00FB2B97">
      <w:pPr>
        <w:pStyle w:val="afff0"/>
        <w:numPr>
          <w:ilvl w:val="0"/>
          <w:numId w:val="87"/>
        </w:numPr>
        <w:snapToGrid w:val="0"/>
        <w:ind w:leftChars="0"/>
        <w:jc w:val="left"/>
        <w:rPr>
          <w:rFonts w:ascii="Times New Roman" w:hAnsi="Times New Roman"/>
          <w:sz w:val="20"/>
          <w:szCs w:val="20"/>
          <w:lang w:val="en-AU"/>
        </w:rPr>
      </w:pPr>
      <w:r w:rsidRPr="009B3AEF">
        <w:rPr>
          <w:rFonts w:ascii="Times New Roman" w:hAnsi="Times New Roman"/>
          <w:sz w:val="20"/>
          <w:szCs w:val="20"/>
          <w:lang w:val="en-AU"/>
        </w:rPr>
        <w:t>R4-2313872</w:t>
      </w:r>
      <w:r w:rsidRPr="009B3AEF">
        <w:rPr>
          <w:rFonts w:ascii="Times New Roman" w:hAnsi="Times New Roman"/>
          <w:sz w:val="20"/>
          <w:szCs w:val="20"/>
          <w:lang w:val="en-AU"/>
        </w:rPr>
        <w:tab/>
        <w:t>WF for SBFD co-existence study</w:t>
      </w:r>
      <w:r>
        <w:rPr>
          <w:rFonts w:ascii="Times New Roman" w:hAnsi="Times New Roman"/>
          <w:sz w:val="20"/>
          <w:szCs w:val="20"/>
          <w:lang w:val="en-AU"/>
        </w:rPr>
        <w:tab/>
        <w:t>CMCC</w:t>
      </w:r>
    </w:p>
    <w:p w14:paraId="619391A6" w14:textId="5D66D3F4" w:rsidR="009B3AEF" w:rsidRPr="009B3AEF" w:rsidRDefault="009B3AEF" w:rsidP="00FB2B97">
      <w:pPr>
        <w:pStyle w:val="afff0"/>
        <w:numPr>
          <w:ilvl w:val="0"/>
          <w:numId w:val="87"/>
        </w:numPr>
        <w:snapToGrid w:val="0"/>
        <w:ind w:leftChars="0"/>
        <w:jc w:val="left"/>
        <w:rPr>
          <w:rFonts w:ascii="Times New Roman" w:hAnsi="Times New Roman"/>
          <w:sz w:val="20"/>
          <w:szCs w:val="20"/>
          <w:lang w:val="en-AU"/>
        </w:rPr>
      </w:pPr>
      <w:r w:rsidRPr="009B3AEF">
        <w:rPr>
          <w:rFonts w:ascii="Times New Roman" w:hAnsi="Times New Roman"/>
          <w:sz w:val="20"/>
          <w:szCs w:val="20"/>
          <w:lang w:val="en-AU"/>
        </w:rPr>
        <w:t>R4-2313985</w:t>
      </w:r>
      <w:r w:rsidRPr="009B3AEF">
        <w:rPr>
          <w:rFonts w:ascii="Times New Roman" w:hAnsi="Times New Roman"/>
          <w:sz w:val="20"/>
          <w:szCs w:val="20"/>
          <w:lang w:val="en-AU"/>
        </w:rPr>
        <w:tab/>
        <w:t>Collection of simulation results for SBFD co-existence study</w:t>
      </w:r>
      <w:r>
        <w:rPr>
          <w:rFonts w:ascii="Times New Roman" w:hAnsi="Times New Roman"/>
          <w:sz w:val="20"/>
          <w:szCs w:val="20"/>
          <w:lang w:val="en-AU"/>
        </w:rPr>
        <w:tab/>
        <w:t>Samsung</w:t>
      </w:r>
    </w:p>
    <w:p w14:paraId="7847A72F" w14:textId="77777777" w:rsidR="000640AB" w:rsidRPr="00431A39" w:rsidRDefault="000640AB" w:rsidP="00431A39">
      <w:pPr>
        <w:pStyle w:val="afff0"/>
        <w:snapToGrid w:val="0"/>
        <w:ind w:leftChars="0" w:left="420"/>
        <w:jc w:val="left"/>
        <w:rPr>
          <w:rFonts w:ascii="Times New Roman" w:hAnsi="Times New Roman"/>
          <w:sz w:val="20"/>
          <w:szCs w:val="20"/>
          <w:lang w:val="en-AU"/>
        </w:rPr>
      </w:pPr>
    </w:p>
    <w:p w14:paraId="1CA5D2C2" w14:textId="77777777" w:rsidR="00D12658" w:rsidRDefault="00D12658" w:rsidP="00D12658">
      <w:pPr>
        <w:pStyle w:val="FP"/>
        <w:rPr>
          <w:sz w:val="12"/>
          <w:szCs w:val="12"/>
        </w:rPr>
      </w:pPr>
      <w:r>
        <w:rPr>
          <w:sz w:val="12"/>
          <w:szCs w:val="12"/>
        </w:rPr>
        <w:tab/>
        <w:t>10.01.2022</w:t>
      </w:r>
      <w:r>
        <w:rPr>
          <w:sz w:val="12"/>
          <w:szCs w:val="12"/>
        </w:rPr>
        <w:tab/>
      </w:r>
      <w:r>
        <w:rPr>
          <w:sz w:val="12"/>
          <w:szCs w:val="12"/>
        </w:rPr>
        <w:tab/>
        <w:t>minor adaptations for RAN #95e</w:t>
      </w:r>
    </w:p>
    <w:p w14:paraId="2093216A" w14:textId="77777777" w:rsidR="00D12658" w:rsidRDefault="00D12658" w:rsidP="00D12658">
      <w:pPr>
        <w:pStyle w:val="FP"/>
        <w:rPr>
          <w:sz w:val="12"/>
          <w:szCs w:val="12"/>
        </w:rPr>
      </w:pPr>
      <w:r>
        <w:rPr>
          <w:sz w:val="12"/>
          <w:szCs w:val="12"/>
        </w:rPr>
        <w:tab/>
        <w:t>04.10.2021</w:t>
      </w:r>
      <w:r>
        <w:rPr>
          <w:sz w:val="12"/>
          <w:szCs w:val="12"/>
        </w:rPr>
        <w:tab/>
      </w:r>
      <w:r>
        <w:rPr>
          <w:sz w:val="12"/>
          <w:szCs w:val="12"/>
        </w:rPr>
        <w:tab/>
        <w:t>minor adaptations for RAN #94e</w:t>
      </w:r>
    </w:p>
    <w:p w14:paraId="4775972E" w14:textId="77777777" w:rsidR="00D12658" w:rsidRDefault="00D12658" w:rsidP="00D12658">
      <w:pPr>
        <w:pStyle w:val="FP"/>
        <w:rPr>
          <w:sz w:val="12"/>
          <w:szCs w:val="12"/>
        </w:rPr>
      </w:pPr>
      <w:r>
        <w:rPr>
          <w:sz w:val="12"/>
          <w:szCs w:val="12"/>
        </w:rPr>
        <w:tab/>
        <w:t>08.08.2021</w:t>
      </w:r>
      <w:r>
        <w:rPr>
          <w:sz w:val="12"/>
          <w:szCs w:val="12"/>
        </w:rPr>
        <w:tab/>
      </w:r>
      <w:r>
        <w:rPr>
          <w:sz w:val="12"/>
          <w:szCs w:val="12"/>
        </w:rPr>
        <w:tab/>
        <w:t>minor adaptations for RAN #93e</w:t>
      </w:r>
    </w:p>
    <w:p w14:paraId="053597FB" w14:textId="77777777" w:rsidR="00D12658" w:rsidRDefault="00D12658" w:rsidP="00D12658">
      <w:pPr>
        <w:pStyle w:val="FP"/>
        <w:rPr>
          <w:sz w:val="12"/>
          <w:szCs w:val="12"/>
        </w:rPr>
      </w:pPr>
      <w:r>
        <w:rPr>
          <w:sz w:val="12"/>
          <w:szCs w:val="12"/>
        </w:rPr>
        <w:tab/>
        <w:t>17.05.2021</w:t>
      </w:r>
      <w:r>
        <w:rPr>
          <w:sz w:val="12"/>
          <w:szCs w:val="12"/>
        </w:rPr>
        <w:tab/>
      </w:r>
      <w:r>
        <w:rPr>
          <w:sz w:val="12"/>
          <w:szCs w:val="12"/>
        </w:rPr>
        <w:tab/>
        <w:t>minor adaptations for RAN #92e</w:t>
      </w:r>
    </w:p>
    <w:p w14:paraId="74142A9C" w14:textId="77777777" w:rsidR="00D12658" w:rsidRDefault="00D12658" w:rsidP="00D12658">
      <w:pPr>
        <w:pStyle w:val="FP"/>
        <w:rPr>
          <w:sz w:val="12"/>
          <w:szCs w:val="12"/>
        </w:rPr>
      </w:pPr>
      <w:r>
        <w:rPr>
          <w:sz w:val="12"/>
          <w:szCs w:val="12"/>
        </w:rPr>
        <w:tab/>
        <w:t>28.01.2021</w:t>
      </w:r>
      <w:r>
        <w:rPr>
          <w:sz w:val="12"/>
          <w:szCs w:val="12"/>
        </w:rPr>
        <w:tab/>
      </w:r>
      <w:r>
        <w:rPr>
          <w:sz w:val="12"/>
          <w:szCs w:val="12"/>
        </w:rPr>
        <w:tab/>
        <w:t>minor adaptations for RAN #91e</w:t>
      </w:r>
    </w:p>
    <w:p w14:paraId="44B385E1" w14:textId="77777777" w:rsidR="00D12658" w:rsidRDefault="00D12658" w:rsidP="00D12658">
      <w:pPr>
        <w:pStyle w:val="FP"/>
        <w:rPr>
          <w:sz w:val="12"/>
          <w:szCs w:val="12"/>
        </w:rPr>
      </w:pPr>
      <w:r>
        <w:rPr>
          <w:sz w:val="12"/>
          <w:szCs w:val="12"/>
        </w:rPr>
        <w:tab/>
        <w:t>09.11.2020</w:t>
      </w:r>
      <w:r>
        <w:rPr>
          <w:sz w:val="12"/>
          <w:szCs w:val="12"/>
        </w:rPr>
        <w:tab/>
      </w:r>
      <w:r>
        <w:rPr>
          <w:sz w:val="12"/>
          <w:szCs w:val="12"/>
        </w:rPr>
        <w:tab/>
        <w:t>minor adaptations for RAN #90e</w:t>
      </w:r>
    </w:p>
    <w:p w14:paraId="3623CF19" w14:textId="77777777" w:rsidR="00D12658" w:rsidRDefault="00D12658" w:rsidP="00D12658">
      <w:pPr>
        <w:pStyle w:val="FP"/>
        <w:rPr>
          <w:sz w:val="12"/>
          <w:szCs w:val="12"/>
        </w:rPr>
      </w:pPr>
      <w:r>
        <w:rPr>
          <w:sz w:val="12"/>
          <w:szCs w:val="12"/>
        </w:rPr>
        <w:tab/>
        <w:t>31.08.2020</w:t>
      </w:r>
      <w:r>
        <w:rPr>
          <w:sz w:val="12"/>
          <w:szCs w:val="12"/>
        </w:rPr>
        <w:tab/>
      </w:r>
      <w:r>
        <w:rPr>
          <w:sz w:val="12"/>
          <w:szCs w:val="12"/>
        </w:rPr>
        <w:tab/>
        <w:t>minor adaptations for RAN #89e</w:t>
      </w:r>
    </w:p>
    <w:p w14:paraId="16CCBB11" w14:textId="77777777" w:rsidR="00D12658" w:rsidRDefault="00D12658" w:rsidP="00D12658">
      <w:pPr>
        <w:pStyle w:val="FP"/>
        <w:rPr>
          <w:sz w:val="12"/>
          <w:szCs w:val="12"/>
        </w:rPr>
      </w:pPr>
      <w:r>
        <w:rPr>
          <w:sz w:val="12"/>
          <w:szCs w:val="12"/>
        </w:rPr>
        <w:lastRenderedPageBreak/>
        <w:tab/>
        <w:t>20.04.2020</w:t>
      </w:r>
      <w:r>
        <w:rPr>
          <w:sz w:val="12"/>
          <w:szCs w:val="12"/>
        </w:rPr>
        <w:tab/>
      </w:r>
      <w:r>
        <w:rPr>
          <w:sz w:val="12"/>
          <w:szCs w:val="12"/>
        </w:rPr>
        <w:tab/>
        <w:t>minor adaptations for RAN #88e</w:t>
      </w:r>
    </w:p>
    <w:p w14:paraId="47312B81" w14:textId="77777777" w:rsidR="00D12658" w:rsidRDefault="00D12658" w:rsidP="00D12658">
      <w:pPr>
        <w:pStyle w:val="FP"/>
        <w:rPr>
          <w:sz w:val="12"/>
          <w:szCs w:val="12"/>
        </w:rPr>
      </w:pPr>
      <w:r>
        <w:rPr>
          <w:sz w:val="12"/>
          <w:szCs w:val="12"/>
        </w:rPr>
        <w:tab/>
        <w:t>18.02.2020</w:t>
      </w:r>
      <w:r>
        <w:rPr>
          <w:sz w:val="12"/>
          <w:szCs w:val="12"/>
        </w:rPr>
        <w:tab/>
      </w:r>
      <w:r>
        <w:rPr>
          <w:sz w:val="12"/>
          <w:szCs w:val="12"/>
        </w:rPr>
        <w:tab/>
        <w:t>minor adaptations for RAN #87e</w:t>
      </w:r>
    </w:p>
    <w:p w14:paraId="445ED3C6" w14:textId="77777777" w:rsidR="00D12658" w:rsidRDefault="00D12658" w:rsidP="00D12658">
      <w:pPr>
        <w:pStyle w:val="FP"/>
        <w:rPr>
          <w:sz w:val="12"/>
          <w:szCs w:val="12"/>
        </w:rPr>
      </w:pPr>
      <w:r>
        <w:rPr>
          <w:sz w:val="12"/>
          <w:szCs w:val="12"/>
        </w:rPr>
        <w:tab/>
        <w:t>14.11.2019</w:t>
      </w:r>
      <w:r>
        <w:rPr>
          <w:sz w:val="12"/>
          <w:szCs w:val="12"/>
        </w:rPr>
        <w:tab/>
      </w:r>
      <w:r>
        <w:rPr>
          <w:sz w:val="12"/>
          <w:szCs w:val="12"/>
        </w:rPr>
        <w:tab/>
        <w:t>minor adaptations for RAN #86</w:t>
      </w:r>
    </w:p>
    <w:p w14:paraId="04EF1997" w14:textId="77777777" w:rsidR="00D12658" w:rsidRDefault="00D12658" w:rsidP="00D12658">
      <w:pPr>
        <w:pStyle w:val="FP"/>
        <w:rPr>
          <w:sz w:val="12"/>
          <w:szCs w:val="12"/>
        </w:rPr>
      </w:pPr>
      <w:r>
        <w:rPr>
          <w:sz w:val="12"/>
          <w:szCs w:val="12"/>
        </w:rPr>
        <w:tab/>
        <w:t>18.08.2019</w:t>
      </w:r>
      <w:r>
        <w:rPr>
          <w:sz w:val="12"/>
          <w:szCs w:val="12"/>
        </w:rPr>
        <w:tab/>
      </w:r>
      <w:r>
        <w:rPr>
          <w:sz w:val="12"/>
          <w:szCs w:val="12"/>
        </w:rPr>
        <w:tab/>
        <w:t>minor adaptations for RAN #85</w:t>
      </w:r>
    </w:p>
    <w:p w14:paraId="63B57458" w14:textId="77777777" w:rsidR="00D12658" w:rsidRDefault="00D12658" w:rsidP="00D12658">
      <w:pPr>
        <w:pStyle w:val="FP"/>
        <w:rPr>
          <w:sz w:val="12"/>
          <w:szCs w:val="12"/>
        </w:rPr>
      </w:pPr>
      <w:r>
        <w:rPr>
          <w:sz w:val="12"/>
          <w:szCs w:val="12"/>
        </w:rPr>
        <w:tab/>
        <w:t>12.05.2019</w:t>
      </w:r>
      <w:r>
        <w:rPr>
          <w:sz w:val="12"/>
          <w:szCs w:val="12"/>
        </w:rPr>
        <w:tab/>
      </w:r>
      <w:r>
        <w:rPr>
          <w:sz w:val="12"/>
          <w:szCs w:val="12"/>
        </w:rPr>
        <w:tab/>
        <w:t>minor adaptations for RAN #84</w:t>
      </w:r>
    </w:p>
    <w:p w14:paraId="433D408A" w14:textId="77777777" w:rsidR="00D12658" w:rsidRDefault="00D12658" w:rsidP="00D12658">
      <w:pPr>
        <w:pStyle w:val="FP"/>
        <w:rPr>
          <w:sz w:val="12"/>
          <w:szCs w:val="12"/>
        </w:rPr>
      </w:pPr>
      <w:r>
        <w:rPr>
          <w:sz w:val="12"/>
          <w:szCs w:val="12"/>
        </w:rPr>
        <w:tab/>
        <w:t>27.02.2019</w:t>
      </w:r>
      <w:r>
        <w:rPr>
          <w:sz w:val="12"/>
          <w:szCs w:val="12"/>
        </w:rPr>
        <w:tab/>
      </w:r>
      <w:r>
        <w:rPr>
          <w:sz w:val="12"/>
          <w:szCs w:val="12"/>
        </w:rPr>
        <w:tab/>
        <w:t>minor adaptations for RAN #83</w:t>
      </w:r>
    </w:p>
    <w:p w14:paraId="1FE1CF8B" w14:textId="77777777" w:rsidR="00D12658" w:rsidRDefault="00D12658" w:rsidP="00D12658">
      <w:pPr>
        <w:pStyle w:val="FP"/>
        <w:rPr>
          <w:sz w:val="12"/>
          <w:szCs w:val="12"/>
        </w:rPr>
      </w:pPr>
      <w:r>
        <w:rPr>
          <w:sz w:val="12"/>
          <w:szCs w:val="12"/>
        </w:rPr>
        <w:tab/>
        <w:t>21.11.2018</w:t>
      </w:r>
      <w:r>
        <w:rPr>
          <w:sz w:val="12"/>
          <w:szCs w:val="12"/>
        </w:rPr>
        <w:tab/>
      </w:r>
      <w:r>
        <w:rPr>
          <w:sz w:val="12"/>
          <w:szCs w:val="12"/>
        </w:rPr>
        <w:tab/>
        <w:t>completion levels with colours added (for RAN #82)</w:t>
      </w:r>
    </w:p>
    <w:p w14:paraId="34E3C011" w14:textId="77777777" w:rsidR="00D12658" w:rsidRDefault="00D12658" w:rsidP="00D12658">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204C2B56" w14:textId="77777777" w:rsidR="00D12658" w:rsidRDefault="00D12658" w:rsidP="00D12658">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25274FF2" w14:textId="77777777" w:rsidR="00D12658" w:rsidRDefault="00D12658" w:rsidP="00D12658">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032B840" w14:textId="77777777" w:rsidR="00D12658" w:rsidRDefault="00D12658" w:rsidP="00D12658">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64D35813" w14:textId="77777777" w:rsidR="00D12658" w:rsidRDefault="00D12658" w:rsidP="00D12658">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1AE6AF3D" w14:textId="77777777" w:rsidR="00D12658" w:rsidRDefault="00D12658" w:rsidP="00D12658">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EDD84F0" w14:textId="77777777" w:rsidR="00D12658" w:rsidRDefault="00D12658" w:rsidP="00D12658">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3341B37F" w14:textId="77777777" w:rsidR="00D12658" w:rsidRDefault="00D12658" w:rsidP="00D12658">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A8FCD79" w14:textId="77777777" w:rsidR="00D12658" w:rsidRDefault="00D12658" w:rsidP="00D12658">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79CA9FF4" w14:textId="77777777" w:rsidR="00D12658" w:rsidRDefault="00D12658" w:rsidP="00D12658">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6D673D5D" w14:textId="77777777" w:rsidR="00D12658" w:rsidRDefault="00D12658" w:rsidP="00D12658">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2CA9FE04" w14:textId="77777777" w:rsidR="00D12658" w:rsidRDefault="00D12658" w:rsidP="00D12658">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1082A238" w14:textId="77777777" w:rsidR="00D12658" w:rsidRDefault="00D12658" w:rsidP="00D12658">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7E95EBBF" w14:textId="77777777" w:rsidR="00D12658" w:rsidRDefault="00D12658" w:rsidP="00D12658">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5882016F" w14:textId="77777777" w:rsidR="00D12658" w:rsidRDefault="00D12658" w:rsidP="00D12658">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3FA1935" w14:textId="75703132" w:rsidR="00D12658" w:rsidRPr="006A3ADF" w:rsidRDefault="00D12658" w:rsidP="006A3AD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sectPr w:rsidR="00D12658" w:rsidRPr="006A3ADF" w:rsidSect="006C090F">
      <w:footerReference w:type="default" r:id="rId31"/>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CEEB9A" w14:textId="77777777" w:rsidR="00B6538D" w:rsidRDefault="00B6538D">
      <w:r>
        <w:separator/>
      </w:r>
    </w:p>
  </w:endnote>
  <w:endnote w:type="continuationSeparator" w:id="0">
    <w:p w14:paraId="7E47991A" w14:textId="77777777" w:rsidR="00B6538D" w:rsidRDefault="00B653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00000287" w:usb1="09060000"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LG스마트체 Light">
    <w:altName w:val="Malgun Gothic"/>
    <w:charset w:val="81"/>
    <w:family w:val="modern"/>
    <w:pitch w:val="variable"/>
    <w:sig w:usb0="00000203" w:usb1="29D72C10" w:usb2="00000010" w:usb3="00000000" w:csb0="00280005"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default"/>
    <w:sig w:usb0="00000000" w:usb1="00000000"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Latha">
    <w:panose1 w:val="02000400000000000000"/>
    <w:charset w:val="00"/>
    <w:family w:val="swiss"/>
    <w:pitch w:val="variable"/>
    <w:sig w:usb0="00100003" w:usb1="00000000" w:usb2="00000000" w:usb3="00000000" w:csb0="00000001" w:csb1="00000000"/>
  </w:font>
  <w:font w:name="?? ??">
    <w:altName w:val="MS Gothic"/>
    <w:panose1 w:val="00000000000000000000"/>
    <w:charset w:val="80"/>
    <w:family w:val="roman"/>
    <w:notTrueType/>
    <w:pitch w:val="fixed"/>
    <w:sig w:usb0="00000000" w:usb1="08070000" w:usb2="00000010" w:usb3="00000000" w:csb0="00020000" w:csb1="00000000"/>
  </w:font>
  <w:font w:name="Times New Roman Bold">
    <w:altName w:val="Times New Roman"/>
    <w:panose1 w:val="02020803070505020304"/>
    <w:charset w:val="00"/>
    <w:family w:val="auto"/>
    <w:pitch w:val="default"/>
    <w:sig w:usb0="00000000"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等线 Light">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New York">
    <w:panose1 w:val="02040503060506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楷体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charset w:val="00"/>
    <w:family w:val="roman"/>
    <w:pitch w:val="default"/>
  </w:font>
  <w:font w:name="TimesNewRomanPS-ItalicMT">
    <w:altName w:val="Times New Roman"/>
    <w:charset w:val="00"/>
    <w:family w:val="auto"/>
    <w:pitch w:val="variable"/>
    <w:sig w:usb0="E0000AFF" w:usb1="00007843" w:usb2="00000001" w:usb3="00000000" w:csb0="000001BF" w:csb1="00000000"/>
  </w:font>
  <w:font w:name="Book Antiqua">
    <w:panose1 w:val="02040602050305030304"/>
    <w:charset w:val="00"/>
    <w:family w:val="roman"/>
    <w:pitch w:val="variable"/>
    <w:sig w:usb0="00000287" w:usb1="00000000" w:usb2="00000000" w:usb3="00000000" w:csb0="0000009F" w:csb1="00000000"/>
  </w:font>
  <w:font w:name="Lohit Devanagari">
    <w:altName w:val="Cambria"/>
    <w:charset w:val="00"/>
    <w:family w:val="roman"/>
    <w:pitch w:val="default"/>
    <w:sig w:usb0="00000000" w:usb1="00000000" w:usb2="00000000" w:usb3="00000000" w:csb0="00000001" w:csb1="00000000"/>
  </w:font>
  <w:font w:name="游ゴ シ ッ ク">
    <w:charset w:val="00"/>
    <w:family w:val="auto"/>
    <w:pitch w:val="default"/>
  </w:font>
  <w:font w:name="Ebrima">
    <w:panose1 w:val="02000000000000000000"/>
    <w:charset w:val="00"/>
    <w:family w:val="auto"/>
    <w:pitch w:val="variable"/>
    <w:sig w:usb0="A000005F" w:usb1="02000041" w:usb2="00000800" w:usb3="00000000" w:csb0="00000093" w:csb1="00000000"/>
  </w:font>
  <w:font w:name="Franklin Gothic Medium">
    <w:panose1 w:val="020B0603020102020204"/>
    <w:charset w:val="00"/>
    <w:family w:val="swiss"/>
    <w:pitch w:val="variable"/>
    <w:sig w:usb0="00000287" w:usb1="00000000" w:usb2="00000000" w:usb3="00000000" w:csb0="0000009F" w:csb1="00000000"/>
  </w:font>
  <w:font w:name="Gabriola">
    <w:panose1 w:val="04040605051002020D02"/>
    <w:charset w:val="00"/>
    <w:family w:val="decorative"/>
    <w:pitch w:val="variable"/>
    <w:sig w:usb0="E00002E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D8D3F" w14:textId="77777777" w:rsidR="00623DB1" w:rsidRDefault="00623DB1">
    <w:pPr>
      <w:pStyle w:val="af4"/>
    </w:pPr>
    <w:r>
      <w:rPr>
        <w:rStyle w:val="af6"/>
      </w:rPr>
      <w:fldChar w:fldCharType="begin"/>
    </w:r>
    <w:r>
      <w:rPr>
        <w:rStyle w:val="af6"/>
      </w:rPr>
      <w:instrText xml:space="preserve"> PAGE </w:instrText>
    </w:r>
    <w:r>
      <w:rPr>
        <w:rStyle w:val="af6"/>
      </w:rPr>
      <w:fldChar w:fldCharType="separate"/>
    </w:r>
    <w:r w:rsidR="0009256E">
      <w:rPr>
        <w:rStyle w:val="af6"/>
      </w:rPr>
      <w:t>21</w:t>
    </w:r>
    <w:r>
      <w:rPr>
        <w:rStyle w:val="af6"/>
      </w:rPr>
      <w:fldChar w:fldCharType="end"/>
    </w:r>
    <w:r>
      <w:rPr>
        <w:rStyle w:val="af6"/>
      </w:rPr>
      <w:t xml:space="preserve"> / </w:t>
    </w:r>
    <w:r>
      <w:rPr>
        <w:rStyle w:val="af6"/>
      </w:rPr>
      <w:fldChar w:fldCharType="begin"/>
    </w:r>
    <w:r>
      <w:rPr>
        <w:rStyle w:val="af6"/>
      </w:rPr>
      <w:instrText xml:space="preserve"> NUMPAGES </w:instrText>
    </w:r>
    <w:r>
      <w:rPr>
        <w:rStyle w:val="af6"/>
      </w:rPr>
      <w:fldChar w:fldCharType="separate"/>
    </w:r>
    <w:r w:rsidR="0009256E">
      <w:rPr>
        <w:rStyle w:val="af6"/>
      </w:rPr>
      <w:t>24</w:t>
    </w:r>
    <w:r>
      <w:rPr>
        <w:rStyle w:val="af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FEB12C" w14:textId="77777777" w:rsidR="00B6538D" w:rsidRDefault="00B6538D">
      <w:r>
        <w:separator/>
      </w:r>
    </w:p>
  </w:footnote>
  <w:footnote w:type="continuationSeparator" w:id="0">
    <w:p w14:paraId="531C4AB3" w14:textId="77777777" w:rsidR="00B6538D" w:rsidRDefault="00B653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EBED2CD"/>
    <w:multiLevelType w:val="multilevel"/>
    <w:tmpl w:val="10F02540"/>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color w:val="auto"/>
      </w:rPr>
    </w:lvl>
    <w:lvl w:ilvl="2">
      <w:numFmt w:val="bullet"/>
      <w:lvlText w:val="-"/>
      <w:lvlJc w:val="left"/>
      <w:pPr>
        <w:tabs>
          <w:tab w:val="left" w:pos="0"/>
        </w:tabs>
        <w:ind w:left="1260" w:hanging="420"/>
      </w:pPr>
      <w:rPr>
        <w:rFonts w:ascii="Times" w:hAnsi="Times" w:cs="Time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3"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4" w15:restartNumberingAfterBreak="0">
    <w:nsid w:val="00000002"/>
    <w:multiLevelType w:val="singleLevel"/>
    <w:tmpl w:val="00000002"/>
    <w:name w:val="WW8Num2"/>
    <w:styleLink w:val="StyleBulletedSymbolsymbolLeft025Hanging02528"/>
    <w:lvl w:ilvl="0">
      <w:start w:val="1"/>
      <w:numFmt w:val="bullet"/>
      <w:lvlText w:val=""/>
      <w:lvlJc w:val="left"/>
      <w:pPr>
        <w:tabs>
          <w:tab w:val="num" w:pos="851"/>
        </w:tabs>
        <w:ind w:left="851" w:hanging="851"/>
      </w:pPr>
      <w:rPr>
        <w:rFonts w:ascii="ZapfDingbats" w:hAnsi="ZapfDingbats"/>
      </w:rPr>
    </w:lvl>
  </w:abstractNum>
  <w:abstractNum w:abstractNumId="5"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2B32EE3"/>
    <w:multiLevelType w:val="hybridMultilevel"/>
    <w:tmpl w:val="A5E2691A"/>
    <w:styleLink w:val="StyleBulleted9"/>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A441493"/>
    <w:multiLevelType w:val="multilevel"/>
    <w:tmpl w:val="0A44149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106811AC"/>
    <w:multiLevelType w:val="multilevel"/>
    <w:tmpl w:val="106811AC"/>
    <w:lvl w:ilvl="0">
      <w:start w:val="1"/>
      <w:numFmt w:val="bullet"/>
      <w:lvlText w:val=""/>
      <w:lvlJc w:val="left"/>
      <w:pPr>
        <w:tabs>
          <w:tab w:val="left" w:pos="440"/>
        </w:tabs>
        <w:ind w:left="840" w:hanging="400"/>
      </w:pPr>
      <w:rPr>
        <w:rFonts w:ascii="Wingdings" w:hAnsi="Wingdings" w:cs="Wingdings" w:hint="default"/>
      </w:rPr>
    </w:lvl>
    <w:lvl w:ilvl="1">
      <w:start w:val="1"/>
      <w:numFmt w:val="bullet"/>
      <w:lvlText w:val=""/>
      <w:lvlJc w:val="left"/>
      <w:pPr>
        <w:tabs>
          <w:tab w:val="left" w:pos="440"/>
        </w:tabs>
        <w:ind w:left="1240" w:hanging="400"/>
      </w:pPr>
      <w:rPr>
        <w:rFonts w:ascii="Wingdings" w:hAnsi="Wingdings" w:cs="Wingdings" w:hint="default"/>
      </w:rPr>
    </w:lvl>
    <w:lvl w:ilvl="2">
      <w:start w:val="1"/>
      <w:numFmt w:val="bullet"/>
      <w:lvlText w:val=""/>
      <w:lvlJc w:val="left"/>
      <w:pPr>
        <w:tabs>
          <w:tab w:val="left" w:pos="440"/>
        </w:tabs>
        <w:ind w:left="1640" w:hanging="400"/>
      </w:pPr>
      <w:rPr>
        <w:rFonts w:ascii="Wingdings" w:hAnsi="Wingdings" w:cs="Wingdings" w:hint="default"/>
      </w:rPr>
    </w:lvl>
    <w:lvl w:ilvl="3">
      <w:start w:val="1"/>
      <w:numFmt w:val="bullet"/>
      <w:lvlText w:val=""/>
      <w:lvlJc w:val="left"/>
      <w:pPr>
        <w:tabs>
          <w:tab w:val="left" w:pos="440"/>
        </w:tabs>
        <w:ind w:left="2040" w:hanging="400"/>
      </w:pPr>
      <w:rPr>
        <w:rFonts w:ascii="Wingdings" w:hAnsi="Wingdings" w:cs="Wingdings" w:hint="default"/>
      </w:rPr>
    </w:lvl>
    <w:lvl w:ilvl="4">
      <w:start w:val="1"/>
      <w:numFmt w:val="bullet"/>
      <w:lvlText w:val=""/>
      <w:lvlJc w:val="left"/>
      <w:pPr>
        <w:tabs>
          <w:tab w:val="left" w:pos="440"/>
        </w:tabs>
        <w:ind w:left="2440" w:hanging="400"/>
      </w:pPr>
      <w:rPr>
        <w:rFonts w:ascii="Wingdings" w:hAnsi="Wingdings" w:cs="Wingdings" w:hint="default"/>
      </w:rPr>
    </w:lvl>
    <w:lvl w:ilvl="5">
      <w:start w:val="1"/>
      <w:numFmt w:val="bullet"/>
      <w:lvlText w:val=""/>
      <w:lvlJc w:val="left"/>
      <w:pPr>
        <w:tabs>
          <w:tab w:val="left" w:pos="440"/>
        </w:tabs>
        <w:ind w:left="2840" w:hanging="400"/>
      </w:pPr>
      <w:rPr>
        <w:rFonts w:ascii="Wingdings" w:hAnsi="Wingdings" w:cs="Wingdings" w:hint="default"/>
      </w:rPr>
    </w:lvl>
    <w:lvl w:ilvl="6">
      <w:start w:val="1"/>
      <w:numFmt w:val="bullet"/>
      <w:lvlText w:val=""/>
      <w:lvlJc w:val="left"/>
      <w:pPr>
        <w:tabs>
          <w:tab w:val="left" w:pos="440"/>
        </w:tabs>
        <w:ind w:left="3240" w:hanging="400"/>
      </w:pPr>
      <w:rPr>
        <w:rFonts w:ascii="Wingdings" w:hAnsi="Wingdings" w:cs="Wingdings" w:hint="default"/>
      </w:rPr>
    </w:lvl>
    <w:lvl w:ilvl="7">
      <w:start w:val="1"/>
      <w:numFmt w:val="bullet"/>
      <w:lvlText w:val=""/>
      <w:lvlJc w:val="left"/>
      <w:pPr>
        <w:tabs>
          <w:tab w:val="left" w:pos="440"/>
        </w:tabs>
        <w:ind w:left="3640" w:hanging="400"/>
      </w:pPr>
      <w:rPr>
        <w:rFonts w:ascii="Wingdings" w:hAnsi="Wingdings" w:cs="Wingdings" w:hint="default"/>
      </w:rPr>
    </w:lvl>
    <w:lvl w:ilvl="8">
      <w:start w:val="1"/>
      <w:numFmt w:val="bullet"/>
      <w:lvlText w:val=""/>
      <w:lvlJc w:val="left"/>
      <w:pPr>
        <w:tabs>
          <w:tab w:val="left" w:pos="440"/>
        </w:tabs>
        <w:ind w:left="4040" w:hanging="400"/>
      </w:pPr>
      <w:rPr>
        <w:rFonts w:ascii="Wingdings" w:hAnsi="Wingdings" w:cs="Wingdings" w:hint="default"/>
      </w:rPr>
    </w:lvl>
  </w:abstractNum>
  <w:abstractNum w:abstractNumId="12" w15:restartNumberingAfterBreak="0">
    <w:nsid w:val="13ED0F03"/>
    <w:multiLevelType w:val="multilevel"/>
    <w:tmpl w:val="F1366458"/>
    <w:styleLink w:val="StyleBulleted11"/>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1574"/>
        </w:tabs>
        <w:ind w:left="1574"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143A2A2F"/>
    <w:multiLevelType w:val="hybridMultilevel"/>
    <w:tmpl w:val="36187E8C"/>
    <w:styleLink w:val="StyleBulletedSymbolsymbolLeft025Hanging02519"/>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5FE571A"/>
    <w:multiLevelType w:val="multilevel"/>
    <w:tmpl w:val="A5C02E12"/>
    <w:lvl w:ilvl="0">
      <w:start w:val="2"/>
      <w:numFmt w:val="decimal"/>
      <w:lvlText w:val="%1"/>
      <w:lvlJc w:val="left"/>
      <w:pPr>
        <w:ind w:left="525" w:hanging="525"/>
      </w:pPr>
      <w:rPr>
        <w:rFonts w:hint="default"/>
      </w:rPr>
    </w:lvl>
    <w:lvl w:ilvl="1">
      <w:start w:val="4"/>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7530FB3"/>
    <w:multiLevelType w:val="multilevel"/>
    <w:tmpl w:val="9FF2ACC4"/>
    <w:styleLink w:val="3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20" w15:restartNumberingAfterBreak="0">
    <w:nsid w:val="1E2D584C"/>
    <w:multiLevelType w:val="hybridMultilevel"/>
    <w:tmpl w:val="76F6608C"/>
    <w:lvl w:ilvl="0" w:tplc="ACE08240">
      <w:numFmt w:val="bullet"/>
      <w:lvlText w:val="-"/>
      <w:lvlJc w:val="left"/>
      <w:pPr>
        <w:ind w:left="644" w:hanging="360"/>
      </w:pPr>
      <w:rPr>
        <w:rFonts w:ascii="Times New Roman" w:eastAsia="等线"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1"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2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7"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F963FA3"/>
    <w:multiLevelType w:val="hybridMultilevel"/>
    <w:tmpl w:val="3418E5F6"/>
    <w:styleLink w:val="3GPPListofBullets1"/>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1"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2"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3"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1540E25"/>
    <w:multiLevelType w:val="multilevel"/>
    <w:tmpl w:val="31540E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31D03600"/>
    <w:multiLevelType w:val="hybridMultilevel"/>
    <w:tmpl w:val="B04608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3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38C9476E"/>
    <w:multiLevelType w:val="hybridMultilevel"/>
    <w:tmpl w:val="4BA8C31A"/>
    <w:styleLink w:val="StyleBulletedSymbolsymbolLeft025Hanging0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40B072F8"/>
    <w:multiLevelType w:val="multilevel"/>
    <w:tmpl w:val="04090023"/>
    <w:styleLink w:val="a1"/>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41"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42F62139"/>
    <w:multiLevelType w:val="multilevel"/>
    <w:tmpl w:val="42F62139"/>
    <w:lvl w:ilvl="0">
      <w:start w:val="2"/>
      <w:numFmt w:val="bullet"/>
      <w:pStyle w:val="listauto1"/>
      <w:lvlText w:val="-"/>
      <w:lvlJc w:val="left"/>
      <w:pPr>
        <w:ind w:left="1440" w:hanging="864"/>
      </w:pPr>
      <w:rPr>
        <w:rFonts w:ascii="Times New Roman" w:eastAsia="等线"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4"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2"/>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3"/>
      <w:suff w:val="space"/>
      <w:lvlText w:val="表%9"/>
      <w:lvlJc w:val="center"/>
      <w:pPr>
        <w:ind w:left="0" w:firstLine="0"/>
      </w:pPr>
      <w:rPr>
        <w:rFonts w:ascii="Arial" w:eastAsia="黑体" w:hAnsi="Arial" w:hint="default"/>
        <w:b w:val="0"/>
        <w:i w:val="0"/>
        <w:sz w:val="18"/>
        <w:szCs w:val="18"/>
      </w:rPr>
    </w:lvl>
  </w:abstractNum>
  <w:abstractNum w:abstractNumId="45" w15:restartNumberingAfterBreak="0">
    <w:nsid w:val="43FF5F2B"/>
    <w:multiLevelType w:val="multilevel"/>
    <w:tmpl w:val="6EA4E4CA"/>
    <w:styleLink w:val="StyleBulletedSymbolsymbolLeft025Hanging025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999"/>
        </w:tabs>
        <w:ind w:left="1999"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6"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9"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50" w15:restartNumberingAfterBreak="0">
    <w:nsid w:val="48B764A8"/>
    <w:multiLevelType w:val="multilevel"/>
    <w:tmpl w:val="48B764A8"/>
    <w:lvl w:ilvl="0">
      <w:start w:val="1"/>
      <w:numFmt w:val="decimal"/>
      <w:pStyle w:val="a4"/>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2" w15:restartNumberingAfterBreak="0">
    <w:nsid w:val="4C8C6828"/>
    <w:multiLevelType w:val="hybridMultilevel"/>
    <w:tmpl w:val="022A78A0"/>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3"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4" w15:restartNumberingAfterBreak="0">
    <w:nsid w:val="50F10317"/>
    <w:multiLevelType w:val="multilevel"/>
    <w:tmpl w:val="AFBC4856"/>
    <w:styleLink w:val="StyleBulletedSymbolsymbolLeft025Hanging02510"/>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5101505E"/>
    <w:multiLevelType w:val="hybridMultilevel"/>
    <w:tmpl w:val="6C28A41A"/>
    <w:lvl w:ilvl="0" w:tplc="901E4CC4">
      <w:start w:val="1"/>
      <w:numFmt w:val="decimal"/>
      <w:pStyle w:val="Observation0"/>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7" w15:restartNumberingAfterBreak="0">
    <w:nsid w:val="56665FF2"/>
    <w:multiLevelType w:val="hybridMultilevel"/>
    <w:tmpl w:val="2F32D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8B73482"/>
    <w:multiLevelType w:val="hybridMultilevel"/>
    <w:tmpl w:val="1C46F44E"/>
    <w:lvl w:ilvl="0" w:tplc="08090001">
      <w:start w:val="1"/>
      <w:numFmt w:val="bullet"/>
      <w:lvlText w:val=""/>
      <w:lvlJc w:val="left"/>
      <w:pPr>
        <w:ind w:left="927" w:hanging="360"/>
      </w:pPr>
      <w:rPr>
        <w:rFonts w:ascii="Symbol" w:hAnsi="Symbol" w:hint="default"/>
      </w:rPr>
    </w:lvl>
    <w:lvl w:ilvl="1" w:tplc="04190003">
      <w:start w:val="1"/>
      <w:numFmt w:val="bullet"/>
      <w:lvlText w:val="o"/>
      <w:lvlJc w:val="left"/>
      <w:pPr>
        <w:ind w:left="1647" w:hanging="360"/>
      </w:pPr>
      <w:rPr>
        <w:rFonts w:ascii="Courier New" w:hAnsi="Courier New" w:cs="Courier New" w:hint="default"/>
      </w:rPr>
    </w:lvl>
    <w:lvl w:ilvl="2" w:tplc="04190005">
      <w:start w:val="1"/>
      <w:numFmt w:val="bullet"/>
      <w:lvlText w:val=""/>
      <w:lvlJc w:val="left"/>
      <w:pPr>
        <w:ind w:left="2367" w:hanging="360"/>
      </w:pPr>
      <w:rPr>
        <w:rFonts w:ascii="Wingdings" w:hAnsi="Wingdings" w:hint="default"/>
      </w:rPr>
    </w:lvl>
    <w:lvl w:ilvl="3" w:tplc="04190001">
      <w:start w:val="1"/>
      <w:numFmt w:val="bullet"/>
      <w:lvlText w:val=""/>
      <w:lvlJc w:val="left"/>
      <w:pPr>
        <w:ind w:left="3087" w:hanging="360"/>
      </w:pPr>
      <w:rPr>
        <w:rFonts w:ascii="Symbol" w:hAnsi="Symbol" w:hint="default"/>
      </w:rPr>
    </w:lvl>
    <w:lvl w:ilvl="4" w:tplc="04190003">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59" w15:restartNumberingAfterBreak="0">
    <w:nsid w:val="58E874D3"/>
    <w:multiLevelType w:val="hybridMultilevel"/>
    <w:tmpl w:val="C1C41542"/>
    <w:lvl w:ilvl="0" w:tplc="EA1818F2">
      <w:start w:val="93"/>
      <w:numFmt w:val="bullet"/>
      <w:lvlText w:val="-"/>
      <w:lvlJc w:val="left"/>
      <w:pPr>
        <w:ind w:left="880" w:hanging="440"/>
      </w:pPr>
      <w:rPr>
        <w:rFonts w:ascii="Times New Roman" w:eastAsia="Gulim"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0" w15:restartNumberingAfterBreak="0">
    <w:nsid w:val="5CB3123F"/>
    <w:multiLevelType w:val="hybridMultilevel"/>
    <w:tmpl w:val="6DF618FC"/>
    <w:lvl w:ilvl="0" w:tplc="E8189A2C">
      <w:start w:val="1"/>
      <w:numFmt w:val="decimal"/>
      <w:lvlText w:val="[%1]."/>
      <w:lvlJc w:val="left"/>
      <w:pPr>
        <w:ind w:left="420" w:hanging="42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5F1912B1"/>
    <w:multiLevelType w:val="multilevel"/>
    <w:tmpl w:val="5F1912B1"/>
    <w:lvl w:ilvl="0">
      <w:start w:val="1"/>
      <w:numFmt w:val="bullet"/>
      <w:pStyle w:val="bullet1"/>
      <w:lvlText w:val=""/>
      <w:lvlJc w:val="left"/>
      <w:pPr>
        <w:ind w:left="502"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60001FC7"/>
    <w:multiLevelType w:val="hybridMultilevel"/>
    <w:tmpl w:val="A6823794"/>
    <w:lvl w:ilvl="0" w:tplc="9D703F70">
      <w:start w:val="1"/>
      <w:numFmt w:val="bullet"/>
      <w:pStyle w:val="a5"/>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63"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4" w15:restartNumberingAfterBreak="0">
    <w:nsid w:val="6303463C"/>
    <w:multiLevelType w:val="hybridMultilevel"/>
    <w:tmpl w:val="6DF618FC"/>
    <w:lvl w:ilvl="0" w:tplc="E8189A2C">
      <w:start w:val="1"/>
      <w:numFmt w:val="decimal"/>
      <w:lvlText w:val="[%1]."/>
      <w:lvlJc w:val="left"/>
      <w:pPr>
        <w:ind w:left="420" w:hanging="42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start w:val="1"/>
      <w:numFmt w:val="lowerLetter"/>
      <w:lvlText w:val="%2."/>
      <w:lvlJc w:val="left"/>
      <w:pPr>
        <w:tabs>
          <w:tab w:val="num" w:pos="2160"/>
        </w:tabs>
        <w:ind w:left="2160" w:hanging="360"/>
      </w:pPr>
    </w:lvl>
    <w:lvl w:ilvl="2">
      <w:start w:val="1"/>
      <w:numFmt w:val="lowerLetter"/>
      <w:lvlText w:val="%3)"/>
      <w:lvlJc w:val="left"/>
      <w:pPr>
        <w:tabs>
          <w:tab w:val="num" w:pos="3060"/>
        </w:tabs>
        <w:ind w:left="3060" w:hanging="360"/>
      </w:pPr>
      <w:rPr>
        <w:rFonts w:hint="default"/>
      </w:r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6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67" w15:restartNumberingAfterBreak="0">
    <w:nsid w:val="67167344"/>
    <w:multiLevelType w:val="multilevel"/>
    <w:tmpl w:val="671673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6B863EF5"/>
    <w:multiLevelType w:val="hybridMultilevel"/>
    <w:tmpl w:val="416632F4"/>
    <w:lvl w:ilvl="0" w:tplc="05A60A58">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69" w15:restartNumberingAfterBreak="0">
    <w:nsid w:val="6C303340"/>
    <w:multiLevelType w:val="hybridMultilevel"/>
    <w:tmpl w:val="01D8038E"/>
    <w:lvl w:ilvl="0" w:tplc="029C9C72">
      <w:start w:val="1"/>
      <w:numFmt w:val="bullet"/>
      <w:lvlText w:val="•"/>
      <w:lvlJc w:val="left"/>
      <w:pPr>
        <w:ind w:left="420" w:hanging="420"/>
      </w:pPr>
      <w:rPr>
        <w:rFonts w:ascii="Arial" w:hAnsi="Arial" w:hint="default"/>
      </w:rPr>
    </w:lvl>
    <w:lvl w:ilvl="1" w:tplc="110A01EC">
      <w:numFmt w:val="bullet"/>
      <w:lvlText w:val="-"/>
      <w:lvlJc w:val="left"/>
      <w:pPr>
        <w:ind w:left="840" w:hanging="420"/>
      </w:pPr>
      <w:rPr>
        <w:rFonts w:ascii="Times" w:eastAsia="Malgun Gothic" w:hAnsi="Times" w:cs="Time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0"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1"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6E760327"/>
    <w:multiLevelType w:val="multilevel"/>
    <w:tmpl w:val="62BAE1EC"/>
    <w:styleLink w:val="StyleBulleted1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3" w15:restartNumberingAfterBreak="0">
    <w:nsid w:val="6ED82F20"/>
    <w:multiLevelType w:val="hybridMultilevel"/>
    <w:tmpl w:val="4CE20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6F236D9B"/>
    <w:multiLevelType w:val="multilevel"/>
    <w:tmpl w:val="6F236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7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9"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8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85"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8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87" w15:restartNumberingAfterBreak="0">
    <w:nsid w:val="7FB34CD6"/>
    <w:multiLevelType w:val="multilevel"/>
    <w:tmpl w:val="F7B6AE18"/>
    <w:styleLink w:val="StyleBulletedSymbolsymbolLeft025Hanging02524"/>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602614532">
    <w:abstractNumId w:val="66"/>
  </w:num>
  <w:num w:numId="2" w16cid:durableId="412894519">
    <w:abstractNumId w:val="37"/>
  </w:num>
  <w:num w:numId="3" w16cid:durableId="981078358">
    <w:abstractNumId w:val="83"/>
  </w:num>
  <w:num w:numId="4" w16cid:durableId="238248619">
    <w:abstractNumId w:val="25"/>
  </w:num>
  <w:num w:numId="5" w16cid:durableId="553079171">
    <w:abstractNumId w:val="30"/>
  </w:num>
  <w:num w:numId="6" w16cid:durableId="679477742">
    <w:abstractNumId w:val="7"/>
  </w:num>
  <w:num w:numId="7" w16cid:durableId="915359036">
    <w:abstractNumId w:val="54"/>
  </w:num>
  <w:num w:numId="8" w16cid:durableId="1693607991">
    <w:abstractNumId w:val="84"/>
  </w:num>
  <w:num w:numId="9" w16cid:durableId="1535731656">
    <w:abstractNumId w:val="76"/>
  </w:num>
  <w:num w:numId="10" w16cid:durableId="790515358">
    <w:abstractNumId w:val="16"/>
  </w:num>
  <w:num w:numId="11" w16cid:durableId="928660020">
    <w:abstractNumId w:val="87"/>
  </w:num>
  <w:num w:numId="12" w16cid:durableId="484978887">
    <w:abstractNumId w:val="29"/>
  </w:num>
  <w:num w:numId="13" w16cid:durableId="1643149155">
    <w:abstractNumId w:val="77"/>
  </w:num>
  <w:num w:numId="14" w16cid:durableId="1681354508">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271087394">
    <w:abstractNumId w:val="26"/>
  </w:num>
  <w:num w:numId="16" w16cid:durableId="678001954">
    <w:abstractNumId w:val="79"/>
  </w:num>
  <w:num w:numId="17" w16cid:durableId="1168791709">
    <w:abstractNumId w:val="23"/>
  </w:num>
  <w:num w:numId="18" w16cid:durableId="264386064">
    <w:abstractNumId w:val="61"/>
  </w:num>
  <w:num w:numId="19" w16cid:durableId="1110861116">
    <w:abstractNumId w:val="41"/>
  </w:num>
  <w:num w:numId="20" w16cid:durableId="1747846560">
    <w:abstractNumId w:val="18"/>
  </w:num>
  <w:num w:numId="21" w16cid:durableId="716050702">
    <w:abstractNumId w:val="27"/>
  </w:num>
  <w:num w:numId="22" w16cid:durableId="180041795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98777908">
    <w:abstractNumId w:val="46"/>
  </w:num>
  <w:num w:numId="24" w16cid:durableId="885600159">
    <w:abstractNumId w:val="51"/>
  </w:num>
  <w:num w:numId="25" w16cid:durableId="606691485">
    <w:abstractNumId w:val="72"/>
  </w:num>
  <w:num w:numId="26" w16cid:durableId="570048054">
    <w:abstractNumId w:val="12"/>
  </w:num>
  <w:num w:numId="27" w16cid:durableId="623852902">
    <w:abstractNumId w:val="6"/>
  </w:num>
  <w:num w:numId="28" w16cid:durableId="683937780">
    <w:abstractNumId w:val="13"/>
  </w:num>
  <w:num w:numId="29" w16cid:durableId="263615153">
    <w:abstractNumId w:val="39"/>
  </w:num>
  <w:num w:numId="30" w16cid:durableId="1271087372">
    <w:abstractNumId w:val="4"/>
  </w:num>
  <w:num w:numId="31" w16cid:durableId="1090850306">
    <w:abstractNumId w:val="21"/>
  </w:num>
  <w:num w:numId="32" w16cid:durableId="65230557">
    <w:abstractNumId w:val="70"/>
  </w:num>
  <w:num w:numId="33" w16cid:durableId="1185097774">
    <w:abstractNumId w:val="40"/>
  </w:num>
  <w:num w:numId="34" w16cid:durableId="183445630">
    <w:abstractNumId w:val="17"/>
  </w:num>
  <w:num w:numId="35" w16cid:durableId="693460888">
    <w:abstractNumId w:val="81"/>
  </w:num>
  <w:num w:numId="36" w16cid:durableId="812604977">
    <w:abstractNumId w:val="53"/>
  </w:num>
  <w:num w:numId="37" w16cid:durableId="518275293">
    <w:abstractNumId w:val="55"/>
  </w:num>
  <w:num w:numId="38" w16cid:durableId="791284359">
    <w:abstractNumId w:val="75"/>
  </w:num>
  <w:num w:numId="39" w16cid:durableId="1905532305">
    <w:abstractNumId w:val="48"/>
  </w:num>
  <w:num w:numId="40" w16cid:durableId="1274289906">
    <w:abstractNumId w:val="22"/>
  </w:num>
  <w:num w:numId="41" w16cid:durableId="859702399">
    <w:abstractNumId w:val="9"/>
  </w:num>
  <w:num w:numId="42" w16cid:durableId="798961119">
    <w:abstractNumId w:val="80"/>
  </w:num>
  <w:num w:numId="43" w16cid:durableId="1768652749">
    <w:abstractNumId w:val="5"/>
  </w:num>
  <w:num w:numId="44" w16cid:durableId="812791234">
    <w:abstractNumId w:val="3"/>
  </w:num>
  <w:num w:numId="45" w16cid:durableId="1220477341">
    <w:abstractNumId w:val="56"/>
  </w:num>
  <w:num w:numId="46" w16cid:durableId="176234785">
    <w:abstractNumId w:val="34"/>
  </w:num>
  <w:num w:numId="47" w16cid:durableId="1508323266">
    <w:abstractNumId w:val="47"/>
  </w:num>
  <w:num w:numId="48" w16cid:durableId="2078236595">
    <w:abstractNumId w:val="38"/>
  </w:num>
  <w:num w:numId="49" w16cid:durableId="1559586367">
    <w:abstractNumId w:val="86"/>
  </w:num>
  <w:num w:numId="50" w16cid:durableId="567227145">
    <w:abstractNumId w:val="82"/>
  </w:num>
  <w:num w:numId="51" w16cid:durableId="1429037579">
    <w:abstractNumId w:val="24"/>
  </w:num>
  <w:num w:numId="52" w16cid:durableId="1896161620">
    <w:abstractNumId w:val="65"/>
  </w:num>
  <w:num w:numId="53" w16cid:durableId="590241090">
    <w:abstractNumId w:val="19"/>
  </w:num>
  <w:num w:numId="54" w16cid:durableId="771976999">
    <w:abstractNumId w:val="78"/>
  </w:num>
  <w:num w:numId="55" w16cid:durableId="928543451">
    <w:abstractNumId w:val="32"/>
  </w:num>
  <w:num w:numId="56" w16cid:durableId="2008630817">
    <w:abstractNumId w:val="15"/>
  </w:num>
  <w:num w:numId="57" w16cid:durableId="769206147">
    <w:abstractNumId w:val="33"/>
  </w:num>
  <w:num w:numId="58" w16cid:durableId="1898779743">
    <w:abstractNumId w:val="62"/>
  </w:num>
  <w:num w:numId="59" w16cid:durableId="644317090">
    <w:abstractNumId w:val="8"/>
  </w:num>
  <w:num w:numId="60" w16cid:durableId="304774788">
    <w:abstractNumId w:val="71"/>
  </w:num>
  <w:num w:numId="61" w16cid:durableId="825711211">
    <w:abstractNumId w:val="45"/>
  </w:num>
  <w:num w:numId="62" w16cid:durableId="1665281068">
    <w:abstractNumId w:val="4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63" w16cid:durableId="694233231">
    <w:abstractNumId w:val="50"/>
  </w:num>
  <w:num w:numId="64" w16cid:durableId="1208490273">
    <w:abstractNumId w:val="0"/>
  </w:num>
  <w:num w:numId="65" w16cid:durableId="294801621">
    <w:abstractNumId w:val="43"/>
  </w:num>
  <w:num w:numId="66" w16cid:durableId="874388905">
    <w:abstractNumId w:val="31"/>
  </w:num>
  <w:num w:numId="67" w16cid:durableId="2078745675">
    <w:abstractNumId w:val="2"/>
  </w:num>
  <w:num w:numId="68" w16cid:durableId="1845437849">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2074690881">
    <w:abstractNumId w:val="85"/>
  </w:num>
  <w:num w:numId="70" w16cid:durableId="255481165">
    <w:abstractNumId w:val="60"/>
  </w:num>
  <w:num w:numId="71" w16cid:durableId="758065066">
    <w:abstractNumId w:val="14"/>
  </w:num>
  <w:num w:numId="72" w16cid:durableId="272713020">
    <w:abstractNumId w:val="36"/>
  </w:num>
  <w:num w:numId="73" w16cid:durableId="1094865825">
    <w:abstractNumId w:val="28"/>
  </w:num>
  <w:num w:numId="74" w16cid:durableId="1031803220">
    <w:abstractNumId w:val="52"/>
  </w:num>
  <w:num w:numId="75" w16cid:durableId="1160341079">
    <w:abstractNumId w:val="20"/>
  </w:num>
  <w:num w:numId="76" w16cid:durableId="970551015">
    <w:abstractNumId w:val="68"/>
  </w:num>
  <w:num w:numId="77" w16cid:durableId="2057388890">
    <w:abstractNumId w:val="35"/>
  </w:num>
  <w:num w:numId="78" w16cid:durableId="1008826256">
    <w:abstractNumId w:val="59"/>
  </w:num>
  <w:num w:numId="79" w16cid:durableId="34812750">
    <w:abstractNumId w:val="69"/>
  </w:num>
  <w:num w:numId="80" w16cid:durableId="1602376958">
    <w:abstractNumId w:val="1"/>
  </w:num>
  <w:num w:numId="81" w16cid:durableId="17046700">
    <w:abstractNumId w:val="73"/>
  </w:num>
  <w:num w:numId="82" w16cid:durableId="1395398858">
    <w:abstractNumId w:val="74"/>
  </w:num>
  <w:num w:numId="83" w16cid:durableId="982344830">
    <w:abstractNumId w:val="11"/>
  </w:num>
  <w:num w:numId="84" w16cid:durableId="318459021">
    <w:abstractNumId w:val="67"/>
  </w:num>
  <w:num w:numId="85" w16cid:durableId="2073892092">
    <w:abstractNumId w:val="57"/>
  </w:num>
  <w:num w:numId="86" w16cid:durableId="1635745669">
    <w:abstractNumId w:val="58"/>
  </w:num>
  <w:num w:numId="87" w16cid:durableId="1433162707">
    <w:abstractNumId w:val="64"/>
  </w:num>
  <w:num w:numId="88" w16cid:durableId="1915696588">
    <w:abstractNumId w:val="10"/>
  </w:num>
  <w:numIdMacAtCleanup w:val="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activeWritingStyle w:appName="MSWord" w:lang="zh-CN" w:vendorID="64" w:dllVersion="5" w:nlCheck="1" w:checkStyle="1"/>
  <w:activeWritingStyle w:appName="MSWord" w:lang="zh-CN" w:vendorID="64" w:dllVersion="0" w:nlCheck="1" w:checkStyle="1"/>
  <w:activeWritingStyle w:appName="MSWord" w:lang="en-AU"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5B3D"/>
    <w:rsid w:val="00006A53"/>
    <w:rsid w:val="00007BD0"/>
    <w:rsid w:val="00011C3B"/>
    <w:rsid w:val="00012F2E"/>
    <w:rsid w:val="000163DF"/>
    <w:rsid w:val="00021150"/>
    <w:rsid w:val="00022D71"/>
    <w:rsid w:val="00022F08"/>
    <w:rsid w:val="000276C5"/>
    <w:rsid w:val="0004456C"/>
    <w:rsid w:val="00050DC0"/>
    <w:rsid w:val="0005164B"/>
    <w:rsid w:val="0005259B"/>
    <w:rsid w:val="00053FEE"/>
    <w:rsid w:val="00056BA5"/>
    <w:rsid w:val="00060AE4"/>
    <w:rsid w:val="000617F3"/>
    <w:rsid w:val="00062DB3"/>
    <w:rsid w:val="000640AB"/>
    <w:rsid w:val="0006518B"/>
    <w:rsid w:val="000665EA"/>
    <w:rsid w:val="000746A7"/>
    <w:rsid w:val="00077E4D"/>
    <w:rsid w:val="000835AB"/>
    <w:rsid w:val="00084603"/>
    <w:rsid w:val="00084A1A"/>
    <w:rsid w:val="000910BB"/>
    <w:rsid w:val="0009256E"/>
    <w:rsid w:val="000926AF"/>
    <w:rsid w:val="00097CE8"/>
    <w:rsid w:val="000A3ED2"/>
    <w:rsid w:val="000B6F78"/>
    <w:rsid w:val="000C00FA"/>
    <w:rsid w:val="000C51AA"/>
    <w:rsid w:val="000C524E"/>
    <w:rsid w:val="000D17BC"/>
    <w:rsid w:val="000D2186"/>
    <w:rsid w:val="000D7252"/>
    <w:rsid w:val="000E3786"/>
    <w:rsid w:val="000E4F35"/>
    <w:rsid w:val="000F3DC4"/>
    <w:rsid w:val="000F6C1C"/>
    <w:rsid w:val="001142A2"/>
    <w:rsid w:val="00116F4B"/>
    <w:rsid w:val="001229F4"/>
    <w:rsid w:val="00131A5F"/>
    <w:rsid w:val="00137471"/>
    <w:rsid w:val="00143E37"/>
    <w:rsid w:val="00150FD3"/>
    <w:rsid w:val="00156D54"/>
    <w:rsid w:val="00156F0B"/>
    <w:rsid w:val="00166869"/>
    <w:rsid w:val="00177828"/>
    <w:rsid w:val="00180A0B"/>
    <w:rsid w:val="00184428"/>
    <w:rsid w:val="00186C30"/>
    <w:rsid w:val="00187C98"/>
    <w:rsid w:val="0019647E"/>
    <w:rsid w:val="001A248F"/>
    <w:rsid w:val="001A3B5F"/>
    <w:rsid w:val="001A4A67"/>
    <w:rsid w:val="001A659D"/>
    <w:rsid w:val="001A7489"/>
    <w:rsid w:val="001A7CE3"/>
    <w:rsid w:val="001B2A94"/>
    <w:rsid w:val="001B51AB"/>
    <w:rsid w:val="001B5CA8"/>
    <w:rsid w:val="001B6758"/>
    <w:rsid w:val="001C4490"/>
    <w:rsid w:val="001C79EF"/>
    <w:rsid w:val="001D18FA"/>
    <w:rsid w:val="001D2C1A"/>
    <w:rsid w:val="001D3BA2"/>
    <w:rsid w:val="001D44B7"/>
    <w:rsid w:val="001D6468"/>
    <w:rsid w:val="001E0075"/>
    <w:rsid w:val="001E5297"/>
    <w:rsid w:val="001F138B"/>
    <w:rsid w:val="001F1B1F"/>
    <w:rsid w:val="001F2A20"/>
    <w:rsid w:val="001F486F"/>
    <w:rsid w:val="001F789D"/>
    <w:rsid w:val="00202543"/>
    <w:rsid w:val="002052CD"/>
    <w:rsid w:val="00207829"/>
    <w:rsid w:val="00207DC4"/>
    <w:rsid w:val="002143B9"/>
    <w:rsid w:val="0021677B"/>
    <w:rsid w:val="0022485E"/>
    <w:rsid w:val="00230672"/>
    <w:rsid w:val="00243A99"/>
    <w:rsid w:val="00263EDF"/>
    <w:rsid w:val="002779DA"/>
    <w:rsid w:val="00280D1B"/>
    <w:rsid w:val="00290562"/>
    <w:rsid w:val="0029567C"/>
    <w:rsid w:val="002A637E"/>
    <w:rsid w:val="002C0B82"/>
    <w:rsid w:val="002C4D55"/>
    <w:rsid w:val="002C4F1B"/>
    <w:rsid w:val="00300523"/>
    <w:rsid w:val="00301B7A"/>
    <w:rsid w:val="00306D59"/>
    <w:rsid w:val="00315656"/>
    <w:rsid w:val="00322F26"/>
    <w:rsid w:val="0032503A"/>
    <w:rsid w:val="00325EE1"/>
    <w:rsid w:val="00326B5C"/>
    <w:rsid w:val="003357C0"/>
    <w:rsid w:val="00336930"/>
    <w:rsid w:val="00337202"/>
    <w:rsid w:val="00344D60"/>
    <w:rsid w:val="00346477"/>
    <w:rsid w:val="00347CB0"/>
    <w:rsid w:val="003533D0"/>
    <w:rsid w:val="0036248C"/>
    <w:rsid w:val="003666A8"/>
    <w:rsid w:val="00367401"/>
    <w:rsid w:val="00374729"/>
    <w:rsid w:val="00375678"/>
    <w:rsid w:val="00376415"/>
    <w:rsid w:val="0039390A"/>
    <w:rsid w:val="00394AB0"/>
    <w:rsid w:val="00396252"/>
    <w:rsid w:val="003A3811"/>
    <w:rsid w:val="003A4B47"/>
    <w:rsid w:val="003A7142"/>
    <w:rsid w:val="003B24AF"/>
    <w:rsid w:val="003B7182"/>
    <w:rsid w:val="003D5036"/>
    <w:rsid w:val="003D764D"/>
    <w:rsid w:val="003E033C"/>
    <w:rsid w:val="003E3A1A"/>
    <w:rsid w:val="003F1B9F"/>
    <w:rsid w:val="003F342A"/>
    <w:rsid w:val="003F6D2D"/>
    <w:rsid w:val="0040091C"/>
    <w:rsid w:val="00400DCB"/>
    <w:rsid w:val="00405056"/>
    <w:rsid w:val="00406D7A"/>
    <w:rsid w:val="00410AC2"/>
    <w:rsid w:val="00411B3B"/>
    <w:rsid w:val="0041277F"/>
    <w:rsid w:val="004215B1"/>
    <w:rsid w:val="004224E4"/>
    <w:rsid w:val="004258BA"/>
    <w:rsid w:val="00431A39"/>
    <w:rsid w:val="00442B72"/>
    <w:rsid w:val="004451C2"/>
    <w:rsid w:val="004524D7"/>
    <w:rsid w:val="004531C9"/>
    <w:rsid w:val="0045330D"/>
    <w:rsid w:val="004552C5"/>
    <w:rsid w:val="00457D91"/>
    <w:rsid w:val="00460C31"/>
    <w:rsid w:val="00463355"/>
    <w:rsid w:val="00464E5B"/>
    <w:rsid w:val="0047055A"/>
    <w:rsid w:val="00474450"/>
    <w:rsid w:val="004873E6"/>
    <w:rsid w:val="004A5985"/>
    <w:rsid w:val="004B15B8"/>
    <w:rsid w:val="004B4B70"/>
    <w:rsid w:val="004B566C"/>
    <w:rsid w:val="004B7B48"/>
    <w:rsid w:val="004D4AB1"/>
    <w:rsid w:val="004D61C6"/>
    <w:rsid w:val="004E5BED"/>
    <w:rsid w:val="004E7ACF"/>
    <w:rsid w:val="004F0949"/>
    <w:rsid w:val="004F120A"/>
    <w:rsid w:val="004F218A"/>
    <w:rsid w:val="004F68BA"/>
    <w:rsid w:val="0050334E"/>
    <w:rsid w:val="00505387"/>
    <w:rsid w:val="00511827"/>
    <w:rsid w:val="00512DF7"/>
    <w:rsid w:val="005141E7"/>
    <w:rsid w:val="00517366"/>
    <w:rsid w:val="00517E63"/>
    <w:rsid w:val="00521021"/>
    <w:rsid w:val="00525609"/>
    <w:rsid w:val="00526B0D"/>
    <w:rsid w:val="0054706A"/>
    <w:rsid w:val="00550889"/>
    <w:rsid w:val="0055346F"/>
    <w:rsid w:val="005579FF"/>
    <w:rsid w:val="0056519C"/>
    <w:rsid w:val="00572608"/>
    <w:rsid w:val="00572DEA"/>
    <w:rsid w:val="00574671"/>
    <w:rsid w:val="0057642E"/>
    <w:rsid w:val="005776DD"/>
    <w:rsid w:val="00577748"/>
    <w:rsid w:val="00581A2E"/>
    <w:rsid w:val="00582117"/>
    <w:rsid w:val="005829C1"/>
    <w:rsid w:val="0058478F"/>
    <w:rsid w:val="00586081"/>
    <w:rsid w:val="00593315"/>
    <w:rsid w:val="00594BA9"/>
    <w:rsid w:val="005A170D"/>
    <w:rsid w:val="005A6C96"/>
    <w:rsid w:val="005C24BB"/>
    <w:rsid w:val="005C7E4A"/>
    <w:rsid w:val="005D0418"/>
    <w:rsid w:val="005E1D58"/>
    <w:rsid w:val="005E6C0E"/>
    <w:rsid w:val="005E7AF2"/>
    <w:rsid w:val="005F4302"/>
    <w:rsid w:val="00605B6D"/>
    <w:rsid w:val="00610E37"/>
    <w:rsid w:val="006207ED"/>
    <w:rsid w:val="006228F1"/>
    <w:rsid w:val="00623DB1"/>
    <w:rsid w:val="00626BC9"/>
    <w:rsid w:val="00645250"/>
    <w:rsid w:val="006458DF"/>
    <w:rsid w:val="00650D52"/>
    <w:rsid w:val="0065784B"/>
    <w:rsid w:val="006615B2"/>
    <w:rsid w:val="006618AB"/>
    <w:rsid w:val="00662313"/>
    <w:rsid w:val="006628C0"/>
    <w:rsid w:val="006704FF"/>
    <w:rsid w:val="0067366C"/>
    <w:rsid w:val="00673911"/>
    <w:rsid w:val="006817A8"/>
    <w:rsid w:val="006870C9"/>
    <w:rsid w:val="0069557F"/>
    <w:rsid w:val="006A3679"/>
    <w:rsid w:val="006A3ADF"/>
    <w:rsid w:val="006A4DC8"/>
    <w:rsid w:val="006A7BCB"/>
    <w:rsid w:val="006B1203"/>
    <w:rsid w:val="006B1518"/>
    <w:rsid w:val="006B4C1E"/>
    <w:rsid w:val="006C090F"/>
    <w:rsid w:val="006C1E9D"/>
    <w:rsid w:val="006C4E32"/>
    <w:rsid w:val="006C56D8"/>
    <w:rsid w:val="006C77E3"/>
    <w:rsid w:val="006D07AE"/>
    <w:rsid w:val="006D0AE0"/>
    <w:rsid w:val="006D1C93"/>
    <w:rsid w:val="006D1FAC"/>
    <w:rsid w:val="006D72D8"/>
    <w:rsid w:val="006E3F11"/>
    <w:rsid w:val="006E48B3"/>
    <w:rsid w:val="00701410"/>
    <w:rsid w:val="00704218"/>
    <w:rsid w:val="007113A1"/>
    <w:rsid w:val="00721CF6"/>
    <w:rsid w:val="00722162"/>
    <w:rsid w:val="007224F9"/>
    <w:rsid w:val="00723295"/>
    <w:rsid w:val="00723E46"/>
    <w:rsid w:val="00730688"/>
    <w:rsid w:val="00733826"/>
    <w:rsid w:val="0073637C"/>
    <w:rsid w:val="0074017F"/>
    <w:rsid w:val="00761581"/>
    <w:rsid w:val="00766CFB"/>
    <w:rsid w:val="00771ECD"/>
    <w:rsid w:val="00777DC1"/>
    <w:rsid w:val="007816FF"/>
    <w:rsid w:val="00783B44"/>
    <w:rsid w:val="00785028"/>
    <w:rsid w:val="00796BDA"/>
    <w:rsid w:val="007A36CA"/>
    <w:rsid w:val="007A3A5A"/>
    <w:rsid w:val="007A4370"/>
    <w:rsid w:val="007B22AB"/>
    <w:rsid w:val="007B3041"/>
    <w:rsid w:val="007D13A7"/>
    <w:rsid w:val="007E1D15"/>
    <w:rsid w:val="007E1DEA"/>
    <w:rsid w:val="007E2202"/>
    <w:rsid w:val="007E34F4"/>
    <w:rsid w:val="007F035A"/>
    <w:rsid w:val="008043A6"/>
    <w:rsid w:val="00804A34"/>
    <w:rsid w:val="00813F2A"/>
    <w:rsid w:val="008145EA"/>
    <w:rsid w:val="00815869"/>
    <w:rsid w:val="00816B81"/>
    <w:rsid w:val="00823B90"/>
    <w:rsid w:val="0083266E"/>
    <w:rsid w:val="00841C24"/>
    <w:rsid w:val="00844F45"/>
    <w:rsid w:val="008509C7"/>
    <w:rsid w:val="00853FE8"/>
    <w:rsid w:val="008546E5"/>
    <w:rsid w:val="0086159B"/>
    <w:rsid w:val="00861D93"/>
    <w:rsid w:val="00861E89"/>
    <w:rsid w:val="00862E8D"/>
    <w:rsid w:val="00865EA8"/>
    <w:rsid w:val="00871653"/>
    <w:rsid w:val="00880684"/>
    <w:rsid w:val="008812BC"/>
    <w:rsid w:val="00881D74"/>
    <w:rsid w:val="00881E7B"/>
    <w:rsid w:val="008836AC"/>
    <w:rsid w:val="00884286"/>
    <w:rsid w:val="00887422"/>
    <w:rsid w:val="0089166C"/>
    <w:rsid w:val="00893204"/>
    <w:rsid w:val="008960DE"/>
    <w:rsid w:val="008A36DF"/>
    <w:rsid w:val="008B0B8D"/>
    <w:rsid w:val="008C1698"/>
    <w:rsid w:val="008C1A3D"/>
    <w:rsid w:val="008D000C"/>
    <w:rsid w:val="008D01C3"/>
    <w:rsid w:val="008D068E"/>
    <w:rsid w:val="008D1E13"/>
    <w:rsid w:val="008D6549"/>
    <w:rsid w:val="008D70D2"/>
    <w:rsid w:val="008E2B73"/>
    <w:rsid w:val="008E6EAF"/>
    <w:rsid w:val="008E7F3E"/>
    <w:rsid w:val="008F3314"/>
    <w:rsid w:val="008F339C"/>
    <w:rsid w:val="008F7C81"/>
    <w:rsid w:val="00900AE8"/>
    <w:rsid w:val="00900DAD"/>
    <w:rsid w:val="0090231C"/>
    <w:rsid w:val="0091408E"/>
    <w:rsid w:val="0091673B"/>
    <w:rsid w:val="00917328"/>
    <w:rsid w:val="00917870"/>
    <w:rsid w:val="00933C47"/>
    <w:rsid w:val="00936EE6"/>
    <w:rsid w:val="009378CA"/>
    <w:rsid w:val="00940997"/>
    <w:rsid w:val="00940CB0"/>
    <w:rsid w:val="00942FE9"/>
    <w:rsid w:val="0095025E"/>
    <w:rsid w:val="00955C4C"/>
    <w:rsid w:val="00955C8E"/>
    <w:rsid w:val="00980CED"/>
    <w:rsid w:val="00995338"/>
    <w:rsid w:val="00996777"/>
    <w:rsid w:val="00996FD9"/>
    <w:rsid w:val="009A262C"/>
    <w:rsid w:val="009A51F8"/>
    <w:rsid w:val="009B3AEF"/>
    <w:rsid w:val="009B6024"/>
    <w:rsid w:val="009C0BC7"/>
    <w:rsid w:val="009C1155"/>
    <w:rsid w:val="009C2480"/>
    <w:rsid w:val="009C2A0C"/>
    <w:rsid w:val="009C6592"/>
    <w:rsid w:val="009D7EC6"/>
    <w:rsid w:val="009E209B"/>
    <w:rsid w:val="009F033A"/>
    <w:rsid w:val="009F0747"/>
    <w:rsid w:val="009F6C32"/>
    <w:rsid w:val="00A001B2"/>
    <w:rsid w:val="00A03514"/>
    <w:rsid w:val="00A11B09"/>
    <w:rsid w:val="00A121F4"/>
    <w:rsid w:val="00A12C81"/>
    <w:rsid w:val="00A17079"/>
    <w:rsid w:val="00A21297"/>
    <w:rsid w:val="00A23345"/>
    <w:rsid w:val="00A327BC"/>
    <w:rsid w:val="00A36395"/>
    <w:rsid w:val="00A448C3"/>
    <w:rsid w:val="00A458D4"/>
    <w:rsid w:val="00A46FB7"/>
    <w:rsid w:val="00A47398"/>
    <w:rsid w:val="00A525C8"/>
    <w:rsid w:val="00A53118"/>
    <w:rsid w:val="00A5528E"/>
    <w:rsid w:val="00A66894"/>
    <w:rsid w:val="00A77C82"/>
    <w:rsid w:val="00A81D5C"/>
    <w:rsid w:val="00A83F9F"/>
    <w:rsid w:val="00A84360"/>
    <w:rsid w:val="00A86AB5"/>
    <w:rsid w:val="00A97226"/>
    <w:rsid w:val="00AA0E64"/>
    <w:rsid w:val="00AA142F"/>
    <w:rsid w:val="00AA53DB"/>
    <w:rsid w:val="00AA6AEB"/>
    <w:rsid w:val="00AB239A"/>
    <w:rsid w:val="00AC0451"/>
    <w:rsid w:val="00AC39FB"/>
    <w:rsid w:val="00AD519C"/>
    <w:rsid w:val="00AD53C7"/>
    <w:rsid w:val="00AD7ADC"/>
    <w:rsid w:val="00AE08EB"/>
    <w:rsid w:val="00AE4325"/>
    <w:rsid w:val="00AF275D"/>
    <w:rsid w:val="00AF3414"/>
    <w:rsid w:val="00B00BBE"/>
    <w:rsid w:val="00B0676B"/>
    <w:rsid w:val="00B10710"/>
    <w:rsid w:val="00B12CF4"/>
    <w:rsid w:val="00B139A4"/>
    <w:rsid w:val="00B13A4D"/>
    <w:rsid w:val="00B208FA"/>
    <w:rsid w:val="00B21EE6"/>
    <w:rsid w:val="00B25C12"/>
    <w:rsid w:val="00B2766F"/>
    <w:rsid w:val="00B31ABC"/>
    <w:rsid w:val="00B445ED"/>
    <w:rsid w:val="00B513B8"/>
    <w:rsid w:val="00B6300F"/>
    <w:rsid w:val="00B633F5"/>
    <w:rsid w:val="00B6538D"/>
    <w:rsid w:val="00B6584B"/>
    <w:rsid w:val="00B70389"/>
    <w:rsid w:val="00B83395"/>
    <w:rsid w:val="00B83F60"/>
    <w:rsid w:val="00B843FE"/>
    <w:rsid w:val="00B84623"/>
    <w:rsid w:val="00BA51EF"/>
    <w:rsid w:val="00BB4888"/>
    <w:rsid w:val="00BB66D5"/>
    <w:rsid w:val="00BC1138"/>
    <w:rsid w:val="00BC2FB2"/>
    <w:rsid w:val="00BC7E6E"/>
    <w:rsid w:val="00BD6713"/>
    <w:rsid w:val="00BE1D1F"/>
    <w:rsid w:val="00BE5E66"/>
    <w:rsid w:val="00BE6BBA"/>
    <w:rsid w:val="00BF10D4"/>
    <w:rsid w:val="00C00281"/>
    <w:rsid w:val="00C05625"/>
    <w:rsid w:val="00C145BB"/>
    <w:rsid w:val="00C16A46"/>
    <w:rsid w:val="00C1751E"/>
    <w:rsid w:val="00C17C6C"/>
    <w:rsid w:val="00C21339"/>
    <w:rsid w:val="00C266F9"/>
    <w:rsid w:val="00C33B90"/>
    <w:rsid w:val="00C371EA"/>
    <w:rsid w:val="00C4077E"/>
    <w:rsid w:val="00C40C6C"/>
    <w:rsid w:val="00C420B1"/>
    <w:rsid w:val="00C438E2"/>
    <w:rsid w:val="00C445AD"/>
    <w:rsid w:val="00C44CBA"/>
    <w:rsid w:val="00C458F0"/>
    <w:rsid w:val="00C45902"/>
    <w:rsid w:val="00C4666A"/>
    <w:rsid w:val="00C479A3"/>
    <w:rsid w:val="00C50477"/>
    <w:rsid w:val="00C6035C"/>
    <w:rsid w:val="00C71AF5"/>
    <w:rsid w:val="00C74DAF"/>
    <w:rsid w:val="00C80116"/>
    <w:rsid w:val="00C87546"/>
    <w:rsid w:val="00C87BFC"/>
    <w:rsid w:val="00C910A1"/>
    <w:rsid w:val="00CA1C4B"/>
    <w:rsid w:val="00CD0CF4"/>
    <w:rsid w:val="00CE2B21"/>
    <w:rsid w:val="00CE333B"/>
    <w:rsid w:val="00CE3E02"/>
    <w:rsid w:val="00CF3C3E"/>
    <w:rsid w:val="00CF5E71"/>
    <w:rsid w:val="00CF7FAC"/>
    <w:rsid w:val="00D12658"/>
    <w:rsid w:val="00D14FE9"/>
    <w:rsid w:val="00D160C1"/>
    <w:rsid w:val="00D17525"/>
    <w:rsid w:val="00D17794"/>
    <w:rsid w:val="00D20F7A"/>
    <w:rsid w:val="00D22398"/>
    <w:rsid w:val="00D3132A"/>
    <w:rsid w:val="00D33D4A"/>
    <w:rsid w:val="00D35E6C"/>
    <w:rsid w:val="00D436CF"/>
    <w:rsid w:val="00D45B2F"/>
    <w:rsid w:val="00D46E88"/>
    <w:rsid w:val="00D5421A"/>
    <w:rsid w:val="00D60BD6"/>
    <w:rsid w:val="00D613A9"/>
    <w:rsid w:val="00D65EFE"/>
    <w:rsid w:val="00D70D86"/>
    <w:rsid w:val="00D7624E"/>
    <w:rsid w:val="00D76BA4"/>
    <w:rsid w:val="00D8021D"/>
    <w:rsid w:val="00D82D10"/>
    <w:rsid w:val="00D86784"/>
    <w:rsid w:val="00D920E6"/>
    <w:rsid w:val="00D93B91"/>
    <w:rsid w:val="00D96F41"/>
    <w:rsid w:val="00DA004C"/>
    <w:rsid w:val="00DA1426"/>
    <w:rsid w:val="00DD63BF"/>
    <w:rsid w:val="00DE0336"/>
    <w:rsid w:val="00DE2A08"/>
    <w:rsid w:val="00DE2B4D"/>
    <w:rsid w:val="00DE7EBB"/>
    <w:rsid w:val="00E00551"/>
    <w:rsid w:val="00E00E44"/>
    <w:rsid w:val="00E0456E"/>
    <w:rsid w:val="00E049A8"/>
    <w:rsid w:val="00E07F97"/>
    <w:rsid w:val="00E11474"/>
    <w:rsid w:val="00E12ECB"/>
    <w:rsid w:val="00E1451F"/>
    <w:rsid w:val="00E15A72"/>
    <w:rsid w:val="00E15E28"/>
    <w:rsid w:val="00E16577"/>
    <w:rsid w:val="00E17124"/>
    <w:rsid w:val="00E17D51"/>
    <w:rsid w:val="00E23174"/>
    <w:rsid w:val="00E25CD3"/>
    <w:rsid w:val="00E36051"/>
    <w:rsid w:val="00E42E24"/>
    <w:rsid w:val="00E544FA"/>
    <w:rsid w:val="00E55E83"/>
    <w:rsid w:val="00E5792E"/>
    <w:rsid w:val="00E6077C"/>
    <w:rsid w:val="00E6618E"/>
    <w:rsid w:val="00E77436"/>
    <w:rsid w:val="00E77B90"/>
    <w:rsid w:val="00E82C8E"/>
    <w:rsid w:val="00E87CFA"/>
    <w:rsid w:val="00E9039A"/>
    <w:rsid w:val="00E93D77"/>
    <w:rsid w:val="00E95264"/>
    <w:rsid w:val="00EA2172"/>
    <w:rsid w:val="00EA2DC1"/>
    <w:rsid w:val="00EA7B54"/>
    <w:rsid w:val="00EB4723"/>
    <w:rsid w:val="00EC23D9"/>
    <w:rsid w:val="00EC5571"/>
    <w:rsid w:val="00ED0E8F"/>
    <w:rsid w:val="00EE1504"/>
    <w:rsid w:val="00EE3B5B"/>
    <w:rsid w:val="00EE4CC9"/>
    <w:rsid w:val="00EF4800"/>
    <w:rsid w:val="00EF4964"/>
    <w:rsid w:val="00EF674A"/>
    <w:rsid w:val="00F00A3D"/>
    <w:rsid w:val="00F17CA4"/>
    <w:rsid w:val="00F24DDD"/>
    <w:rsid w:val="00F2770B"/>
    <w:rsid w:val="00F358F4"/>
    <w:rsid w:val="00F4659A"/>
    <w:rsid w:val="00F508AF"/>
    <w:rsid w:val="00F549A3"/>
    <w:rsid w:val="00F55CBF"/>
    <w:rsid w:val="00F63B11"/>
    <w:rsid w:val="00F67716"/>
    <w:rsid w:val="00F71B66"/>
    <w:rsid w:val="00F72B10"/>
    <w:rsid w:val="00F77359"/>
    <w:rsid w:val="00F86A73"/>
    <w:rsid w:val="00F86F1B"/>
    <w:rsid w:val="00F948ED"/>
    <w:rsid w:val="00FA58DA"/>
    <w:rsid w:val="00FB1C90"/>
    <w:rsid w:val="00FB2B97"/>
    <w:rsid w:val="00FB3FBE"/>
    <w:rsid w:val="00FC0F64"/>
    <w:rsid w:val="00FC345B"/>
    <w:rsid w:val="00FC45E3"/>
    <w:rsid w:val="00FD08D5"/>
    <w:rsid w:val="00FD0F69"/>
    <w:rsid w:val="00FD1E8E"/>
    <w:rsid w:val="00FD4E37"/>
    <w:rsid w:val="00FE5C0E"/>
    <w:rsid w:val="00FF78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53A3603"/>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qFormat="1"/>
    <w:lsdException w:name="heading 6" w:uiPriority="99" w:qFormat="1"/>
    <w:lsdException w:name="heading 7" w:semiHidden="1" w:uiPriority="99" w:unhideWhenUsed="1" w:qFormat="1"/>
    <w:lsdException w:name="heading 8" w:semiHidden="1" w:unhideWhenUsed="1" w:qFormat="1"/>
    <w:lsdException w:name="heading 9" w:semiHidden="1" w:unhideWhenUsed="1" w:qFormat="1"/>
    <w:lsdException w:name="index 1" w:semiHidden="1"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iPriority="99"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99" w:qFormat="1"/>
    <w:lsdException w:name="Salutation" w:qFormat="1"/>
    <w:lsdException w:name="Date" w:qFormat="1"/>
    <w:lsdException w:name="Body Text First Indent 2" w:semiHidden="1" w:uiPriority="99" w:unhideWhenUsed="1" w:qFormat="1"/>
    <w:lsdException w:name="Note Heading" w:semiHidden="1" w:unhideWhenUsed="1" w:qFormat="1"/>
    <w:lsdException w:name="Body Text 2" w:semiHidden="1"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6">
    <w:name w:val="Normal"/>
    <w:qFormat/>
    <w:rsid w:val="00BA51EF"/>
    <w:pPr>
      <w:overflowPunct w:val="0"/>
      <w:autoSpaceDE w:val="0"/>
      <w:autoSpaceDN w:val="0"/>
      <w:adjustRightInd w:val="0"/>
      <w:spacing w:after="180"/>
      <w:textAlignment w:val="baseline"/>
    </w:pPr>
    <w:rPr>
      <w:rFonts w:eastAsia="Times New Roman"/>
      <w:lang w:val="en-GB" w:eastAsia="en-GB"/>
    </w:rPr>
  </w:style>
  <w:style w:type="paragraph" w:styleId="11">
    <w:name w:val="heading 1"/>
    <w:aliases w:val="H1,h1,app heading 1,l1,Memo Heading 1,h11,h12,h13,h14,h15,h16,NMP Heading 1,Heading 1_a,heading 1,h17,h111,h121,h131,h141,h151,h161,h18,h112,h122,h132,h142,h152,h162,h19,h113,h123,h133,h143,h153,h163,Heading 1 Char,Alt+1,Alt+11,Alt+12,Alt+13"/>
    <w:next w:val="a6"/>
    <w:link w:val="12"/>
    <w:qFormat/>
    <w:rsid w:val="00BA51EF"/>
    <w:pPr>
      <w:keepNext/>
      <w:keepLines/>
      <w:pBdr>
        <w:top w:val="single" w:sz="12" w:space="3" w:color="auto"/>
      </w:pBdr>
      <w:tabs>
        <w:tab w:val="num" w:pos="360"/>
      </w:tabs>
      <w:overflowPunct w:val="0"/>
      <w:autoSpaceDE w:val="0"/>
      <w:autoSpaceDN w:val="0"/>
      <w:adjustRightInd w:val="0"/>
      <w:spacing w:before="240" w:after="180"/>
      <w:ind w:left="360" w:hanging="360"/>
      <w:textAlignment w:val="baseline"/>
      <w:outlineLvl w:val="0"/>
    </w:pPr>
    <w:rPr>
      <w:rFonts w:ascii="Arial" w:eastAsia="Times New Roman" w:hAnsi="Arial"/>
      <w:sz w:val="36"/>
      <w:lang w:val="en-GB" w:eastAsia="en-GB"/>
    </w:rPr>
  </w:style>
  <w:style w:type="paragraph" w:styleId="20">
    <w:name w:val="heading 2"/>
    <w:aliases w:val="DO NOT USE_h2,h2,h21,H2,Head2A,2,UNDERRUBRIK 1-2,Heading 2 Char,H2 Char,h2 Char,Header 2,Header2,22,heading2,2nd level,H21,H22,H23,H24,H25,R2,E2,†berschrift 2,õberschrift 2,插图,Heading 2 3GPP,제목 2,heading 2,Sub-section,Heading Two,l2"/>
    <w:basedOn w:val="11"/>
    <w:next w:val="a6"/>
    <w:link w:val="21"/>
    <w:uiPriority w:val="9"/>
    <w:qFormat/>
    <w:rsid w:val="00BA51EF"/>
    <w:pPr>
      <w:numPr>
        <w:ilvl w:val="1"/>
      </w:numPr>
      <w:pBdr>
        <w:top w:val="none" w:sz="0" w:space="0" w:color="auto"/>
      </w:pBdr>
      <w:tabs>
        <w:tab w:val="num" w:pos="360"/>
      </w:tabs>
      <w:spacing w:before="180"/>
      <w:ind w:left="360" w:hanging="360"/>
      <w:outlineLvl w:val="1"/>
    </w:pPr>
    <w:rPr>
      <w:sz w:val="32"/>
    </w:rPr>
  </w:style>
  <w:style w:type="paragraph" w:styleId="31">
    <w:name w:val="heading 3"/>
    <w:aliases w:val="Underrubrik2,H3,no break,Memo Heading 3,h3,hello,Titre 3 Car,no break Car,H3 Car,Underrubrik2 Car,h3 Car,Memo Heading 3 Car,hello Car,Heading 3 Char Car,no break Char Car,H3 Char Car,Underrubrik2 Char Car,h3 Char Car,Memo Heading 3 Char Car"/>
    <w:basedOn w:val="20"/>
    <w:next w:val="a6"/>
    <w:link w:val="32"/>
    <w:qFormat/>
    <w:rsid w:val="00BA51EF"/>
    <w:pPr>
      <w:numPr>
        <w:ilvl w:val="2"/>
      </w:numPr>
      <w:tabs>
        <w:tab w:val="num" w:pos="360"/>
      </w:tabs>
      <w:spacing w:before="120"/>
      <w:ind w:left="360" w:hanging="360"/>
      <w:outlineLvl w:val="2"/>
    </w:pPr>
    <w:rPr>
      <w:sz w:val="28"/>
    </w:rPr>
  </w:style>
  <w:style w:type="paragraph" w:styleId="40">
    <w:name w:val="heading 4"/>
    <w:aliases w:val="h4,H4,H41,h41,H42,h42,H43,h43,H411,h411,H421,h421,H44,h44,H412,h412,H422,h422,H431,h431,H45,h45,H413,h413,H423,h423,H432,h432,H46,h46,H47,h47,Memo Heading 4,Memo Heading 5,heading 4,heading 4 + Indent: Left 0.5 in,标题3a,4th level,Heading,4"/>
    <w:basedOn w:val="31"/>
    <w:next w:val="a6"/>
    <w:link w:val="41"/>
    <w:uiPriority w:val="9"/>
    <w:qFormat/>
    <w:rsid w:val="00BA51EF"/>
    <w:pPr>
      <w:numPr>
        <w:ilvl w:val="3"/>
      </w:numPr>
      <w:tabs>
        <w:tab w:val="num" w:pos="360"/>
      </w:tabs>
      <w:ind w:left="360" w:hanging="360"/>
      <w:outlineLvl w:val="3"/>
    </w:pPr>
    <w:rPr>
      <w:sz w:val="24"/>
    </w:rPr>
  </w:style>
  <w:style w:type="paragraph" w:styleId="50">
    <w:name w:val="heading 5"/>
    <w:aliases w:val="H5,h5,Heading5"/>
    <w:basedOn w:val="40"/>
    <w:next w:val="a6"/>
    <w:link w:val="51"/>
    <w:qFormat/>
    <w:rsid w:val="00BA51EF"/>
    <w:pPr>
      <w:numPr>
        <w:ilvl w:val="4"/>
      </w:numPr>
      <w:tabs>
        <w:tab w:val="num" w:pos="360"/>
      </w:tabs>
      <w:ind w:left="360" w:hanging="360"/>
      <w:outlineLvl w:val="4"/>
    </w:pPr>
    <w:rPr>
      <w:sz w:val="22"/>
    </w:rPr>
  </w:style>
  <w:style w:type="paragraph" w:styleId="6">
    <w:name w:val="heading 6"/>
    <w:aliases w:val="h6"/>
    <w:basedOn w:val="H6"/>
    <w:next w:val="a6"/>
    <w:link w:val="60"/>
    <w:uiPriority w:val="99"/>
    <w:qFormat/>
    <w:rsid w:val="00BA51EF"/>
    <w:pPr>
      <w:numPr>
        <w:ilvl w:val="5"/>
      </w:numPr>
      <w:tabs>
        <w:tab w:val="num" w:pos="360"/>
      </w:tabs>
      <w:ind w:left="1985" w:hanging="1985"/>
      <w:outlineLvl w:val="5"/>
    </w:pPr>
  </w:style>
  <w:style w:type="paragraph" w:styleId="7">
    <w:name w:val="heading 7"/>
    <w:aliases w:val="table,st,h7"/>
    <w:basedOn w:val="H6"/>
    <w:next w:val="a6"/>
    <w:link w:val="70"/>
    <w:uiPriority w:val="99"/>
    <w:qFormat/>
    <w:rsid w:val="00BA51EF"/>
    <w:pPr>
      <w:numPr>
        <w:ilvl w:val="6"/>
      </w:numPr>
      <w:tabs>
        <w:tab w:val="num" w:pos="360"/>
      </w:tabs>
      <w:ind w:left="1985" w:hanging="1985"/>
      <w:outlineLvl w:val="6"/>
    </w:pPr>
  </w:style>
  <w:style w:type="paragraph" w:styleId="8">
    <w:name w:val="heading 8"/>
    <w:aliases w:val="Table Heading,acronym"/>
    <w:basedOn w:val="11"/>
    <w:next w:val="a6"/>
    <w:link w:val="80"/>
    <w:qFormat/>
    <w:rsid w:val="00BA51EF"/>
    <w:pPr>
      <w:numPr>
        <w:ilvl w:val="7"/>
      </w:numPr>
      <w:tabs>
        <w:tab w:val="num" w:pos="360"/>
      </w:tabs>
      <w:ind w:left="360" w:hanging="360"/>
      <w:outlineLvl w:val="7"/>
    </w:pPr>
  </w:style>
  <w:style w:type="paragraph" w:styleId="9">
    <w:name w:val="heading 9"/>
    <w:aliases w:val="Figure Heading,FH,appendix"/>
    <w:basedOn w:val="8"/>
    <w:next w:val="a6"/>
    <w:link w:val="90"/>
    <w:qFormat/>
    <w:rsid w:val="00BA51EF"/>
    <w:pPr>
      <w:numPr>
        <w:ilvl w:val="8"/>
      </w:numPr>
      <w:tabs>
        <w:tab w:val="num" w:pos="360"/>
      </w:tabs>
      <w:ind w:left="360" w:hanging="360"/>
      <w:outlineLvl w:val="8"/>
    </w:p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customStyle="1" w:styleId="FP">
    <w:name w:val="FP"/>
    <w:basedOn w:val="a6"/>
    <w:uiPriority w:val="99"/>
    <w:qFormat/>
    <w:rsid w:val="00BA51EF"/>
    <w:pPr>
      <w:spacing w:after="0"/>
    </w:pPr>
  </w:style>
  <w:style w:type="table" w:styleId="aa">
    <w:name w:val="Table Grid"/>
    <w:aliases w:val="TableGrid"/>
    <w:basedOn w:val="a8"/>
    <w:uiPriority w:val="3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uiPriority w:val="39"/>
    <w:qFormat/>
    <w:rsid w:val="00BA51EF"/>
    <w:pPr>
      <w:spacing w:before="180"/>
      <w:ind w:left="2693" w:hanging="2693"/>
    </w:pPr>
    <w:rPr>
      <w:b/>
    </w:rPr>
  </w:style>
  <w:style w:type="paragraph" w:styleId="TOC1">
    <w:name w:val="toc 1"/>
    <w:aliases w:val="Observation TOC2"/>
    <w:uiPriority w:val="39"/>
    <w:qFormat/>
    <w:rsid w:val="00BA51E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uiPriority w:val="99"/>
    <w:qFormat/>
    <w:rsid w:val="00BA51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uiPriority w:val="39"/>
    <w:qFormat/>
    <w:rsid w:val="00BA51EF"/>
    <w:pPr>
      <w:ind w:left="1701" w:hanging="1701"/>
    </w:pPr>
  </w:style>
  <w:style w:type="paragraph" w:styleId="TOC4">
    <w:name w:val="toc 4"/>
    <w:basedOn w:val="TOC3"/>
    <w:uiPriority w:val="39"/>
    <w:qFormat/>
    <w:rsid w:val="00BA51EF"/>
    <w:pPr>
      <w:ind w:left="1418" w:hanging="1418"/>
    </w:pPr>
  </w:style>
  <w:style w:type="paragraph" w:styleId="TOC3">
    <w:name w:val="toc 3"/>
    <w:basedOn w:val="TOC2"/>
    <w:uiPriority w:val="39"/>
    <w:qFormat/>
    <w:rsid w:val="00BA51EF"/>
    <w:pPr>
      <w:ind w:left="1134" w:hanging="1134"/>
    </w:pPr>
  </w:style>
  <w:style w:type="paragraph" w:styleId="TOC2">
    <w:name w:val="toc 2"/>
    <w:basedOn w:val="TOC1"/>
    <w:uiPriority w:val="39"/>
    <w:qFormat/>
    <w:rsid w:val="00BA51EF"/>
    <w:pPr>
      <w:keepNext w:val="0"/>
      <w:spacing w:before="0"/>
      <w:ind w:left="851" w:hanging="851"/>
    </w:pPr>
    <w:rPr>
      <w:sz w:val="20"/>
    </w:rPr>
  </w:style>
  <w:style w:type="paragraph" w:styleId="22">
    <w:name w:val="index 2"/>
    <w:basedOn w:val="13"/>
    <w:uiPriority w:val="99"/>
    <w:qFormat/>
    <w:rsid w:val="00BA51EF"/>
    <w:pPr>
      <w:ind w:left="284"/>
    </w:pPr>
  </w:style>
  <w:style w:type="paragraph" w:styleId="13">
    <w:name w:val="index 1"/>
    <w:basedOn w:val="a6"/>
    <w:qFormat/>
    <w:rsid w:val="00BA51EF"/>
    <w:pPr>
      <w:keepLines/>
      <w:spacing w:after="0"/>
    </w:pPr>
  </w:style>
  <w:style w:type="paragraph" w:customStyle="1" w:styleId="ZH">
    <w:name w:val="ZH"/>
    <w:uiPriority w:val="99"/>
    <w:qFormat/>
    <w:rsid w:val="00BA51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1"/>
    <w:next w:val="a6"/>
    <w:uiPriority w:val="99"/>
    <w:qFormat/>
    <w:rsid w:val="00BA51EF"/>
    <w:pPr>
      <w:outlineLvl w:val="9"/>
    </w:pPr>
  </w:style>
  <w:style w:type="paragraph" w:styleId="23">
    <w:name w:val="List Number 2"/>
    <w:basedOn w:val="ab"/>
    <w:uiPriority w:val="99"/>
    <w:qFormat/>
    <w:rsid w:val="00BA51EF"/>
    <w:pPr>
      <w:ind w:left="851"/>
    </w:pPr>
  </w:style>
  <w:style w:type="paragraph" w:styleId="ac">
    <w:name w:val="header"/>
    <w:aliases w:val="header odd,header odd1,header odd2,header odd3,header odd4,header odd5,header odd6,header1,header2,header3,header odd11,header odd21,header odd7,header4,header odd8,header odd9,header5,header odd12,header11,header21,header odd22,header31,header,h"/>
    <w:link w:val="ad"/>
    <w:qFormat/>
    <w:rsid w:val="00BA51E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e">
    <w:name w:val="footnote reference"/>
    <w:basedOn w:val="a7"/>
    <w:qFormat/>
    <w:rsid w:val="00BA51EF"/>
    <w:rPr>
      <w:b/>
      <w:position w:val="6"/>
      <w:sz w:val="16"/>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6"/>
    <w:link w:val="af0"/>
    <w:qFormat/>
    <w:rsid w:val="00BA51EF"/>
    <w:pPr>
      <w:keepLines/>
      <w:spacing w:after="0"/>
      <w:ind w:left="454" w:hanging="454"/>
    </w:pPr>
    <w:rPr>
      <w:sz w:val="16"/>
    </w:rPr>
  </w:style>
  <w:style w:type="paragraph" w:customStyle="1" w:styleId="TAH">
    <w:name w:val="TAH"/>
    <w:basedOn w:val="TAC"/>
    <w:link w:val="TAHCar"/>
    <w:qFormat/>
    <w:rsid w:val="00BA51EF"/>
    <w:rPr>
      <w:b/>
    </w:rPr>
  </w:style>
  <w:style w:type="paragraph" w:customStyle="1" w:styleId="TAC">
    <w:name w:val="TAC"/>
    <w:basedOn w:val="TAL"/>
    <w:link w:val="TACChar"/>
    <w:qFormat/>
    <w:rsid w:val="00BA51EF"/>
    <w:pPr>
      <w:jc w:val="center"/>
    </w:pPr>
  </w:style>
  <w:style w:type="paragraph" w:customStyle="1" w:styleId="TF">
    <w:name w:val="TF"/>
    <w:aliases w:val="left"/>
    <w:basedOn w:val="TH"/>
    <w:link w:val="TFZchn"/>
    <w:qFormat/>
    <w:rsid w:val="00BA51EF"/>
    <w:pPr>
      <w:keepNext w:val="0"/>
      <w:spacing w:before="0" w:after="240"/>
    </w:pPr>
  </w:style>
  <w:style w:type="paragraph" w:customStyle="1" w:styleId="NO">
    <w:name w:val="NO"/>
    <w:basedOn w:val="a6"/>
    <w:link w:val="NOChar"/>
    <w:qFormat/>
    <w:rsid w:val="00BA51EF"/>
    <w:pPr>
      <w:keepLines/>
      <w:ind w:left="1135" w:hanging="851"/>
    </w:pPr>
  </w:style>
  <w:style w:type="paragraph" w:styleId="TOC9">
    <w:name w:val="toc 9"/>
    <w:basedOn w:val="TOC8"/>
    <w:uiPriority w:val="39"/>
    <w:qFormat/>
    <w:rsid w:val="00BA51EF"/>
    <w:pPr>
      <w:ind w:left="1418" w:hanging="1418"/>
    </w:pPr>
  </w:style>
  <w:style w:type="paragraph" w:customStyle="1" w:styleId="EX">
    <w:name w:val="EX"/>
    <w:basedOn w:val="a6"/>
    <w:uiPriority w:val="99"/>
    <w:qFormat/>
    <w:rsid w:val="00BA51EF"/>
    <w:pPr>
      <w:keepLines/>
      <w:ind w:left="1702" w:hanging="1418"/>
    </w:pPr>
  </w:style>
  <w:style w:type="paragraph" w:customStyle="1" w:styleId="LD">
    <w:name w:val="LD"/>
    <w:uiPriority w:val="99"/>
    <w:qFormat/>
    <w:rsid w:val="00BA51E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uiPriority w:val="99"/>
    <w:qFormat/>
    <w:rsid w:val="00BA51EF"/>
    <w:pPr>
      <w:spacing w:after="0"/>
    </w:pPr>
  </w:style>
  <w:style w:type="paragraph" w:customStyle="1" w:styleId="EW">
    <w:name w:val="EW"/>
    <w:basedOn w:val="EX"/>
    <w:uiPriority w:val="99"/>
    <w:qFormat/>
    <w:rsid w:val="00BA51EF"/>
    <w:pPr>
      <w:spacing w:after="0"/>
    </w:pPr>
  </w:style>
  <w:style w:type="paragraph" w:styleId="TOC6">
    <w:name w:val="toc 6"/>
    <w:basedOn w:val="TOC5"/>
    <w:next w:val="a6"/>
    <w:uiPriority w:val="39"/>
    <w:qFormat/>
    <w:rsid w:val="00BA51EF"/>
    <w:pPr>
      <w:ind w:left="1985" w:hanging="1985"/>
    </w:pPr>
  </w:style>
  <w:style w:type="paragraph" w:styleId="TOC7">
    <w:name w:val="toc 7"/>
    <w:basedOn w:val="TOC6"/>
    <w:next w:val="a6"/>
    <w:uiPriority w:val="39"/>
    <w:qFormat/>
    <w:rsid w:val="00BA51EF"/>
    <w:pPr>
      <w:ind w:left="2268" w:hanging="2268"/>
    </w:pPr>
  </w:style>
  <w:style w:type="paragraph" w:styleId="24">
    <w:name w:val="List Bullet 2"/>
    <w:aliases w:val="lb2"/>
    <w:basedOn w:val="af1"/>
    <w:uiPriority w:val="99"/>
    <w:qFormat/>
    <w:rsid w:val="00BA51EF"/>
    <w:pPr>
      <w:ind w:left="851"/>
    </w:pPr>
  </w:style>
  <w:style w:type="paragraph" w:styleId="33">
    <w:name w:val="List Bullet 3"/>
    <w:basedOn w:val="24"/>
    <w:uiPriority w:val="99"/>
    <w:qFormat/>
    <w:rsid w:val="00BA51EF"/>
    <w:pPr>
      <w:ind w:left="1135"/>
    </w:pPr>
  </w:style>
  <w:style w:type="paragraph" w:styleId="ab">
    <w:name w:val="List Number"/>
    <w:basedOn w:val="af2"/>
    <w:uiPriority w:val="99"/>
    <w:qFormat/>
    <w:rsid w:val="00BA51EF"/>
  </w:style>
  <w:style w:type="paragraph" w:customStyle="1" w:styleId="EQ">
    <w:name w:val="EQ"/>
    <w:basedOn w:val="a6"/>
    <w:next w:val="a6"/>
    <w:link w:val="EQChar"/>
    <w:qFormat/>
    <w:rsid w:val="00BA51EF"/>
    <w:pPr>
      <w:keepLines/>
      <w:tabs>
        <w:tab w:val="center" w:pos="4536"/>
        <w:tab w:val="right" w:pos="9072"/>
      </w:tabs>
    </w:pPr>
    <w:rPr>
      <w:noProof/>
    </w:rPr>
  </w:style>
  <w:style w:type="paragraph" w:customStyle="1" w:styleId="TH">
    <w:name w:val="TH"/>
    <w:basedOn w:val="a6"/>
    <w:link w:val="THChar"/>
    <w:qFormat/>
    <w:rsid w:val="00BA51EF"/>
    <w:pPr>
      <w:keepNext/>
      <w:keepLines/>
      <w:spacing w:before="60"/>
      <w:jc w:val="center"/>
    </w:pPr>
    <w:rPr>
      <w:rFonts w:ascii="Arial" w:hAnsi="Arial"/>
      <w:b/>
    </w:rPr>
  </w:style>
  <w:style w:type="paragraph" w:customStyle="1" w:styleId="NF">
    <w:name w:val="NF"/>
    <w:basedOn w:val="NO"/>
    <w:uiPriority w:val="99"/>
    <w:qFormat/>
    <w:rsid w:val="00BA51EF"/>
    <w:pPr>
      <w:keepNext/>
      <w:spacing w:after="0"/>
    </w:pPr>
    <w:rPr>
      <w:rFonts w:ascii="Arial" w:hAnsi="Arial"/>
      <w:sz w:val="18"/>
    </w:rPr>
  </w:style>
  <w:style w:type="paragraph" w:customStyle="1" w:styleId="PL">
    <w:name w:val="PL"/>
    <w:link w:val="PLChar"/>
    <w:uiPriority w:val="99"/>
    <w:qFormat/>
    <w:rsid w:val="00BA51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BA51EF"/>
    <w:pPr>
      <w:jc w:val="right"/>
    </w:pPr>
  </w:style>
  <w:style w:type="paragraph" w:customStyle="1" w:styleId="H6">
    <w:name w:val="H6"/>
    <w:basedOn w:val="50"/>
    <w:next w:val="a6"/>
    <w:uiPriority w:val="99"/>
    <w:qFormat/>
    <w:rsid w:val="00BA51EF"/>
    <w:pPr>
      <w:ind w:left="1985" w:hanging="1985"/>
      <w:outlineLvl w:val="9"/>
    </w:pPr>
    <w:rPr>
      <w:sz w:val="20"/>
    </w:rPr>
  </w:style>
  <w:style w:type="paragraph" w:customStyle="1" w:styleId="TAN">
    <w:name w:val="TAN"/>
    <w:basedOn w:val="TAL"/>
    <w:link w:val="TANChar"/>
    <w:qFormat/>
    <w:rsid w:val="00BA51EF"/>
    <w:pPr>
      <w:ind w:left="851" w:hanging="851"/>
    </w:pPr>
  </w:style>
  <w:style w:type="paragraph" w:customStyle="1" w:styleId="TAL">
    <w:name w:val="TAL"/>
    <w:basedOn w:val="a6"/>
    <w:link w:val="TALCar"/>
    <w:qFormat/>
    <w:rsid w:val="00BA51EF"/>
    <w:pPr>
      <w:keepNext/>
      <w:keepLines/>
      <w:spacing w:after="0"/>
    </w:pPr>
    <w:rPr>
      <w:rFonts w:ascii="Arial" w:hAnsi="Arial"/>
      <w:sz w:val="18"/>
    </w:rPr>
  </w:style>
  <w:style w:type="paragraph" w:customStyle="1" w:styleId="ZA">
    <w:name w:val="ZA"/>
    <w:uiPriority w:val="99"/>
    <w:qFormat/>
    <w:rsid w:val="00BA51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uiPriority w:val="99"/>
    <w:qFormat/>
    <w:rsid w:val="00BA51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uiPriority w:val="99"/>
    <w:qFormat/>
    <w:rsid w:val="00BA51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uiPriority w:val="99"/>
    <w:qFormat/>
    <w:rsid w:val="00BA51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uiPriority w:val="99"/>
    <w:qFormat/>
    <w:rsid w:val="00BA51EF"/>
    <w:pPr>
      <w:framePr w:wrap="notBeside" w:y="16161"/>
    </w:pPr>
  </w:style>
  <w:style w:type="character" w:customStyle="1" w:styleId="ZGSM">
    <w:name w:val="ZGSM"/>
    <w:qFormat/>
    <w:rsid w:val="00BA51EF"/>
  </w:style>
  <w:style w:type="paragraph" w:styleId="25">
    <w:name w:val="List 2"/>
    <w:basedOn w:val="af2"/>
    <w:link w:val="26"/>
    <w:qFormat/>
    <w:rsid w:val="00BA51EF"/>
    <w:pPr>
      <w:ind w:left="851"/>
    </w:pPr>
  </w:style>
  <w:style w:type="paragraph" w:customStyle="1" w:styleId="ZG">
    <w:name w:val="ZG"/>
    <w:uiPriority w:val="99"/>
    <w:qFormat/>
    <w:rsid w:val="00BA51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4">
    <w:name w:val="List 3"/>
    <w:basedOn w:val="25"/>
    <w:link w:val="35"/>
    <w:uiPriority w:val="99"/>
    <w:qFormat/>
    <w:rsid w:val="00BA51EF"/>
    <w:pPr>
      <w:ind w:left="1135"/>
    </w:pPr>
  </w:style>
  <w:style w:type="paragraph" w:styleId="42">
    <w:name w:val="List 4"/>
    <w:basedOn w:val="34"/>
    <w:uiPriority w:val="99"/>
    <w:qFormat/>
    <w:rsid w:val="00BA51EF"/>
    <w:pPr>
      <w:ind w:left="1418"/>
    </w:pPr>
  </w:style>
  <w:style w:type="paragraph" w:styleId="52">
    <w:name w:val="List 5"/>
    <w:basedOn w:val="42"/>
    <w:uiPriority w:val="99"/>
    <w:qFormat/>
    <w:rsid w:val="00BA51EF"/>
    <w:pPr>
      <w:ind w:left="1702"/>
    </w:pPr>
  </w:style>
  <w:style w:type="paragraph" w:customStyle="1" w:styleId="EditorsNote">
    <w:name w:val="Editor's Note"/>
    <w:basedOn w:val="NO"/>
    <w:uiPriority w:val="99"/>
    <w:qFormat/>
    <w:rsid w:val="00BA51EF"/>
    <w:rPr>
      <w:color w:val="FF0000"/>
    </w:rPr>
  </w:style>
  <w:style w:type="paragraph" w:styleId="af2">
    <w:name w:val="List"/>
    <w:basedOn w:val="a6"/>
    <w:link w:val="af3"/>
    <w:qFormat/>
    <w:rsid w:val="00BA51EF"/>
    <w:pPr>
      <w:ind w:left="568" w:hanging="284"/>
    </w:pPr>
  </w:style>
  <w:style w:type="paragraph" w:styleId="af1">
    <w:name w:val="List Bullet"/>
    <w:basedOn w:val="af2"/>
    <w:qFormat/>
    <w:rsid w:val="00BA51EF"/>
  </w:style>
  <w:style w:type="paragraph" w:styleId="43">
    <w:name w:val="List Bullet 4"/>
    <w:basedOn w:val="33"/>
    <w:uiPriority w:val="99"/>
    <w:qFormat/>
    <w:rsid w:val="00BA51EF"/>
    <w:pPr>
      <w:ind w:left="1418"/>
    </w:pPr>
  </w:style>
  <w:style w:type="paragraph" w:styleId="53">
    <w:name w:val="List Bullet 5"/>
    <w:basedOn w:val="43"/>
    <w:uiPriority w:val="99"/>
    <w:qFormat/>
    <w:rsid w:val="00BA51EF"/>
    <w:pPr>
      <w:ind w:left="1702"/>
    </w:pPr>
  </w:style>
  <w:style w:type="paragraph" w:customStyle="1" w:styleId="B1">
    <w:name w:val="B1"/>
    <w:basedOn w:val="af2"/>
    <w:link w:val="B1Char1"/>
    <w:qFormat/>
    <w:rsid w:val="00BA51EF"/>
  </w:style>
  <w:style w:type="paragraph" w:customStyle="1" w:styleId="B2">
    <w:name w:val="B2"/>
    <w:basedOn w:val="25"/>
    <w:link w:val="B2Char"/>
    <w:qFormat/>
    <w:rsid w:val="00BA51EF"/>
  </w:style>
  <w:style w:type="paragraph" w:customStyle="1" w:styleId="B3">
    <w:name w:val="B3"/>
    <w:basedOn w:val="34"/>
    <w:link w:val="B3Char"/>
    <w:qFormat/>
    <w:rsid w:val="00BA51EF"/>
  </w:style>
  <w:style w:type="paragraph" w:customStyle="1" w:styleId="B4">
    <w:name w:val="B4"/>
    <w:basedOn w:val="42"/>
    <w:link w:val="B4Char"/>
    <w:uiPriority w:val="99"/>
    <w:qFormat/>
    <w:rsid w:val="00BA51EF"/>
  </w:style>
  <w:style w:type="paragraph" w:customStyle="1" w:styleId="B5">
    <w:name w:val="B5"/>
    <w:basedOn w:val="52"/>
    <w:link w:val="B5Char"/>
    <w:uiPriority w:val="99"/>
    <w:qFormat/>
    <w:rsid w:val="00BA51EF"/>
  </w:style>
  <w:style w:type="paragraph" w:styleId="af4">
    <w:name w:val="footer"/>
    <w:basedOn w:val="ac"/>
    <w:link w:val="af5"/>
    <w:qFormat/>
    <w:rsid w:val="00BA51EF"/>
    <w:pPr>
      <w:jc w:val="center"/>
    </w:pPr>
    <w:rPr>
      <w:i/>
    </w:rPr>
  </w:style>
  <w:style w:type="paragraph" w:customStyle="1" w:styleId="ZTD">
    <w:name w:val="ZTD"/>
    <w:basedOn w:val="ZB"/>
    <w:uiPriority w:val="99"/>
    <w:qFormat/>
    <w:rsid w:val="00BA51EF"/>
    <w:pPr>
      <w:framePr w:hRule="auto" w:wrap="notBeside" w:y="852"/>
    </w:pPr>
    <w:rPr>
      <w:i w:val="0"/>
      <w:sz w:val="40"/>
    </w:rPr>
  </w:style>
  <w:style w:type="character" w:styleId="af6">
    <w:name w:val="page number"/>
    <w:basedOn w:val="a7"/>
    <w:qFormat/>
    <w:rsid w:val="008D70D2"/>
  </w:style>
  <w:style w:type="character" w:styleId="af7">
    <w:name w:val="Hyperlink"/>
    <w:uiPriority w:val="99"/>
    <w:qFormat/>
    <w:rsid w:val="00E544FA"/>
    <w:rPr>
      <w:color w:val="0000FF"/>
      <w:u w:val="single"/>
    </w:rPr>
  </w:style>
  <w:style w:type="character" w:styleId="af8">
    <w:name w:val="FollowedHyperlink"/>
    <w:qFormat/>
    <w:rsid w:val="00E544FA"/>
    <w:rPr>
      <w:color w:val="800080"/>
      <w:u w:val="single"/>
    </w:rPr>
  </w:style>
  <w:style w:type="paragraph" w:customStyle="1" w:styleId="Heading1unnumbered">
    <w:name w:val="Heading 1 unnumbered"/>
    <w:basedOn w:val="11"/>
    <w:next w:val="af9"/>
    <w:uiPriority w:val="99"/>
    <w:qFormat/>
    <w:rsid w:val="001D2C1A"/>
    <w:pPr>
      <w:keepLines w:val="0"/>
      <w:pBdr>
        <w:top w:val="none" w:sz="0" w:space="0" w:color="auto"/>
      </w:pBdr>
      <w:tabs>
        <w:tab w:val="left" w:pos="0"/>
      </w:tabs>
      <w:overflowPunct/>
      <w:autoSpaceDE/>
      <w:autoSpaceDN/>
      <w:adjustRightInd/>
      <w:spacing w:before="360" w:after="240"/>
      <w:textAlignment w:val="auto"/>
      <w:outlineLvl w:val="9"/>
    </w:pPr>
    <w:rPr>
      <w:rFonts w:ascii="Times New Roman" w:eastAsia="MS Gothic" w:hAnsi="Times New Roman"/>
      <w:kern w:val="28"/>
      <w:sz w:val="32"/>
      <w:lang w:eastAsia="ja-JP"/>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6"/>
    <w:link w:val="afa"/>
    <w:qFormat/>
    <w:rsid w:val="001D2C1A"/>
    <w:pPr>
      <w:overflowPunct/>
      <w:autoSpaceDE/>
      <w:autoSpaceDN/>
      <w:adjustRightInd/>
      <w:spacing w:after="120"/>
      <w:textAlignment w:val="auto"/>
    </w:pPr>
    <w:rPr>
      <w:rFonts w:eastAsia="MS Gothic"/>
      <w:sz w:val="24"/>
      <w:lang w:eastAsia="ja-JP"/>
    </w:rPr>
  </w:style>
  <w:style w:type="character" w:customStyle="1" w:styleId="a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AvtalBrödtext 字符1"/>
    <w:link w:val="af9"/>
    <w:rsid w:val="001D2C1A"/>
    <w:rPr>
      <w:rFonts w:eastAsia="MS Gothic"/>
      <w:sz w:val="24"/>
      <w:lang w:val="en-GB"/>
    </w:rPr>
  </w:style>
  <w:style w:type="paragraph" w:styleId="afb">
    <w:name w:val="Body Text Indent"/>
    <w:basedOn w:val="a6"/>
    <w:link w:val="afc"/>
    <w:uiPriority w:val="99"/>
    <w:qFormat/>
    <w:rsid w:val="001D2C1A"/>
    <w:pPr>
      <w:overflowPunct/>
      <w:autoSpaceDE/>
      <w:autoSpaceDN/>
      <w:adjustRightInd/>
      <w:spacing w:after="0"/>
      <w:ind w:left="360"/>
      <w:textAlignment w:val="auto"/>
    </w:pPr>
    <w:rPr>
      <w:rFonts w:eastAsia="MS Gothic"/>
      <w:sz w:val="24"/>
      <w:lang w:eastAsia="ja-JP"/>
    </w:rPr>
  </w:style>
  <w:style w:type="character" w:customStyle="1" w:styleId="afc">
    <w:name w:val="正文文本缩进 字符"/>
    <w:link w:val="afb"/>
    <w:uiPriority w:val="99"/>
    <w:qFormat/>
    <w:rsid w:val="001D2C1A"/>
    <w:rPr>
      <w:rFonts w:eastAsia="MS Gothic"/>
      <w:sz w:val="24"/>
      <w:lang w:val="en-GB"/>
    </w:rPr>
  </w:style>
  <w:style w:type="paragraph" w:styleId="afd">
    <w:name w:val="Document Map"/>
    <w:basedOn w:val="a6"/>
    <w:link w:val="afe"/>
    <w:qFormat/>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e">
    <w:name w:val="文档结构图 字符"/>
    <w:link w:val="afd"/>
    <w:qFormat/>
    <w:rsid w:val="001D2C1A"/>
    <w:rPr>
      <w:rFonts w:ascii="Tahoma" w:eastAsia="MS Gothic" w:hAnsi="Tahoma"/>
      <w:sz w:val="24"/>
      <w:shd w:val="clear" w:color="auto" w:fill="000080"/>
      <w:lang w:val="en-GB"/>
    </w:rPr>
  </w:style>
  <w:style w:type="paragraph" w:styleId="aff">
    <w:name w:val="Plain Text"/>
    <w:basedOn w:val="a6"/>
    <w:link w:val="aff0"/>
    <w:uiPriority w:val="99"/>
    <w:qFormat/>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f0">
    <w:name w:val="纯文本 字符"/>
    <w:link w:val="aff"/>
    <w:uiPriority w:val="99"/>
    <w:qFormat/>
    <w:rsid w:val="001D2C1A"/>
    <w:rPr>
      <w:rFonts w:ascii="Courier New" w:eastAsia="MS Gothic" w:hAnsi="Courier New"/>
      <w:sz w:val="24"/>
      <w:lang w:val="en-GB"/>
    </w:rPr>
  </w:style>
  <w:style w:type="paragraph" w:customStyle="1" w:styleId="lptext">
    <w:name w:val="lˆptext"/>
    <w:basedOn w:val="a6"/>
    <w:uiPriority w:val="99"/>
    <w:qFormat/>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f1">
    <w:name w:val="caption"/>
    <w:aliases w:val="cap,cap Char,Caption Char,Caption Char1 Char,cap Char Char1,Caption Char Char1 Char,cap Char2 Char,cap1,cap2,cap11,Légende-figure,Légende-figure Char,Beschrifubg,Beschriftung Char,label,cap11 Char Char Char,captions,Beschriftung Char Char,Ca,C,题"/>
    <w:basedOn w:val="a6"/>
    <w:next w:val="a6"/>
    <w:link w:val="aff2"/>
    <w:uiPriority w:val="99"/>
    <w:qFormat/>
    <w:rsid w:val="001D2C1A"/>
    <w:pPr>
      <w:overflowPunct/>
      <w:autoSpaceDE/>
      <w:autoSpaceDN/>
      <w:adjustRightInd/>
      <w:spacing w:before="120" w:after="120"/>
      <w:textAlignment w:val="auto"/>
    </w:pPr>
    <w:rPr>
      <w:rFonts w:eastAsia="MS Gothic"/>
      <w:b/>
      <w:sz w:val="24"/>
      <w:lang w:eastAsia="ja-JP"/>
    </w:rPr>
  </w:style>
  <w:style w:type="paragraph" w:customStyle="1" w:styleId="a0">
    <w:name w:val="佐藤２"/>
    <w:basedOn w:val="a6"/>
    <w:uiPriority w:val="99"/>
    <w:qFormat/>
    <w:rsid w:val="001D2C1A"/>
    <w:pPr>
      <w:numPr>
        <w:numId w:val="2"/>
      </w:numPr>
      <w:overflowPunct/>
      <w:autoSpaceDE/>
      <w:autoSpaceDN/>
      <w:adjustRightInd/>
      <w:textAlignment w:val="auto"/>
    </w:pPr>
    <w:rPr>
      <w:rFonts w:eastAsia="MS Gothic"/>
      <w:sz w:val="24"/>
      <w:lang w:eastAsia="ja-JP"/>
    </w:rPr>
  </w:style>
  <w:style w:type="paragraph" w:styleId="27">
    <w:name w:val="Body Text Indent 2"/>
    <w:basedOn w:val="a6"/>
    <w:link w:val="28"/>
    <w:uiPriority w:val="99"/>
    <w:qFormat/>
    <w:rsid w:val="001D2C1A"/>
    <w:pPr>
      <w:widowControl w:val="0"/>
      <w:overflowPunct/>
      <w:spacing w:after="0"/>
      <w:ind w:left="1656"/>
      <w:jc w:val="both"/>
    </w:pPr>
    <w:rPr>
      <w:rFonts w:eastAsia="MS Gothic"/>
      <w:kern w:val="2"/>
      <w:sz w:val="24"/>
      <w:lang w:eastAsia="ja-JP"/>
    </w:rPr>
  </w:style>
  <w:style w:type="character" w:customStyle="1" w:styleId="28">
    <w:name w:val="正文文本缩进 2 字符"/>
    <w:link w:val="27"/>
    <w:uiPriority w:val="99"/>
    <w:qFormat/>
    <w:rsid w:val="001D2C1A"/>
    <w:rPr>
      <w:rFonts w:eastAsia="MS Gothic"/>
      <w:kern w:val="2"/>
      <w:sz w:val="24"/>
      <w:lang w:val="en-GB"/>
    </w:rPr>
  </w:style>
  <w:style w:type="paragraph" w:customStyle="1" w:styleId="ListBulletLast">
    <w:name w:val="List Bullet Last"/>
    <w:aliases w:val="lbl"/>
    <w:basedOn w:val="af1"/>
    <w:next w:val="af9"/>
    <w:uiPriority w:val="99"/>
    <w:qForma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6"/>
    <w:next w:val="a6"/>
    <w:uiPriority w:val="99"/>
    <w:qFormat/>
    <w:rsid w:val="001D2C1A"/>
    <w:pPr>
      <w:overflowPunct/>
      <w:autoSpaceDE/>
      <w:autoSpaceDN/>
      <w:adjustRightInd/>
      <w:spacing w:after="220"/>
      <w:textAlignment w:val="auto"/>
    </w:pPr>
    <w:rPr>
      <w:rFonts w:ascii="Arial" w:eastAsia="MS Gothic" w:hAnsi="Arial"/>
      <w:b/>
      <w:sz w:val="22"/>
      <w:lang w:eastAsia="ja-JP"/>
    </w:rPr>
  </w:style>
  <w:style w:type="paragraph" w:styleId="aff3">
    <w:name w:val="Title"/>
    <w:aliases w:val="Heading 31"/>
    <w:basedOn w:val="a6"/>
    <w:link w:val="aff4"/>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f4">
    <w:name w:val="标题 字符"/>
    <w:aliases w:val="Heading 31 字符"/>
    <w:link w:val="aff3"/>
    <w:qFormat/>
    <w:rsid w:val="001D2C1A"/>
    <w:rPr>
      <w:rFonts w:ascii="Arial" w:eastAsia="MS Gothic" w:hAnsi="Arial"/>
      <w:b/>
      <w:sz w:val="24"/>
      <w:lang w:val="en-GB"/>
    </w:rPr>
  </w:style>
  <w:style w:type="paragraph" w:styleId="aff5">
    <w:name w:val="table of figures"/>
    <w:basedOn w:val="TOC1"/>
    <w:next w:val="a6"/>
    <w:uiPriority w:val="99"/>
    <w:qFormat/>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6">
    <w:name w:val="Body Text 3"/>
    <w:basedOn w:val="a6"/>
    <w:link w:val="37"/>
    <w:uiPriority w:val="99"/>
    <w:qFormat/>
    <w:rsid w:val="001D2C1A"/>
    <w:pPr>
      <w:overflowPunct/>
      <w:autoSpaceDE/>
      <w:autoSpaceDN/>
      <w:adjustRightInd/>
      <w:spacing w:after="0"/>
      <w:jc w:val="both"/>
      <w:textAlignment w:val="auto"/>
    </w:pPr>
    <w:rPr>
      <w:rFonts w:eastAsia="MS Gothic"/>
      <w:sz w:val="24"/>
      <w:lang w:eastAsia="ja-JP"/>
    </w:rPr>
  </w:style>
  <w:style w:type="character" w:customStyle="1" w:styleId="37">
    <w:name w:val="正文文本 3 字符"/>
    <w:link w:val="36"/>
    <w:uiPriority w:val="99"/>
    <w:qFormat/>
    <w:rsid w:val="001D2C1A"/>
    <w:rPr>
      <w:rFonts w:eastAsia="MS Gothic"/>
      <w:sz w:val="24"/>
      <w:lang w:val="en-GB"/>
    </w:rPr>
  </w:style>
  <w:style w:type="paragraph" w:customStyle="1" w:styleId="TableText">
    <w:name w:val="Table_Text"/>
    <w:basedOn w:val="a6"/>
    <w:uiPriority w:val="99"/>
    <w:qFormat/>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6"/>
    <w:link w:val="textChar"/>
    <w:uiPriority w:val="99"/>
    <w:qFormat/>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uiPriority w:val="99"/>
    <w:qFormat/>
    <w:rsid w:val="001D2C1A"/>
    <w:pPr>
      <w:numPr>
        <w:numId w:val="1"/>
      </w:numPr>
      <w:spacing w:after="120"/>
    </w:pPr>
  </w:style>
  <w:style w:type="paragraph" w:customStyle="1" w:styleId="shortcode">
    <w:name w:val="shortcode"/>
    <w:basedOn w:val="af9"/>
    <w:uiPriority w:val="99"/>
    <w:qForma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6"/>
    <w:uiPriority w:val="99"/>
    <w:qFormat/>
    <w:rsid w:val="001D2C1A"/>
    <w:pPr>
      <w:keepNext/>
      <w:keepLines/>
      <w:overflowPunct/>
      <w:autoSpaceDE/>
      <w:autoSpaceDN/>
      <w:adjustRightInd/>
      <w:textAlignment w:val="auto"/>
    </w:pPr>
    <w:rPr>
      <w:rFonts w:eastAsia="MS Gothic"/>
      <w:b/>
      <w:sz w:val="24"/>
      <w:lang w:eastAsia="ja-JP"/>
    </w:rPr>
  </w:style>
  <w:style w:type="character" w:styleId="aff6">
    <w:name w:val="annotation reference"/>
    <w:qFormat/>
    <w:rsid w:val="001D2C1A"/>
    <w:rPr>
      <w:rFonts w:eastAsia="Times New Roman"/>
      <w:noProof w:val="0"/>
      <w:kern w:val="2"/>
      <w:sz w:val="16"/>
      <w:lang w:val="en-GB"/>
    </w:rPr>
  </w:style>
  <w:style w:type="paragraph" w:styleId="aff7">
    <w:name w:val="Balloon Text"/>
    <w:basedOn w:val="a6"/>
    <w:link w:val="aff8"/>
    <w:qFormat/>
    <w:rsid w:val="001D2C1A"/>
    <w:pPr>
      <w:overflowPunct/>
      <w:autoSpaceDE/>
      <w:autoSpaceDN/>
      <w:adjustRightInd/>
      <w:spacing w:after="0"/>
      <w:textAlignment w:val="auto"/>
    </w:pPr>
    <w:rPr>
      <w:rFonts w:ascii="Arial" w:eastAsia="MS Gothic" w:hAnsi="Arial"/>
      <w:sz w:val="18"/>
      <w:lang w:eastAsia="ja-JP"/>
    </w:rPr>
  </w:style>
  <w:style w:type="character" w:customStyle="1" w:styleId="aff8">
    <w:name w:val="批注框文本 字符"/>
    <w:link w:val="aff7"/>
    <w:qFormat/>
    <w:rsid w:val="001D2C1A"/>
    <w:rPr>
      <w:rFonts w:ascii="Arial" w:eastAsia="MS Gothic" w:hAnsi="Arial"/>
      <w:sz w:val="18"/>
      <w:lang w:val="en-GB"/>
    </w:rPr>
  </w:style>
  <w:style w:type="paragraph" w:customStyle="1" w:styleId="Reference0">
    <w:name w:val="Reference"/>
    <w:basedOn w:val="a6"/>
    <w:link w:val="ReferenceChar"/>
    <w:uiPriority w:val="99"/>
    <w:qFormat/>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9">
    <w:name w:val="annotation text"/>
    <w:basedOn w:val="a6"/>
    <w:link w:val="affa"/>
    <w:qFormat/>
    <w:rsid w:val="001D2C1A"/>
    <w:pPr>
      <w:overflowPunct/>
      <w:autoSpaceDE/>
      <w:autoSpaceDN/>
      <w:adjustRightInd/>
      <w:spacing w:after="0"/>
      <w:textAlignment w:val="auto"/>
    </w:pPr>
    <w:rPr>
      <w:rFonts w:eastAsia="MS Gothic"/>
      <w:lang w:eastAsia="ja-JP"/>
    </w:rPr>
  </w:style>
  <w:style w:type="character" w:customStyle="1" w:styleId="affa">
    <w:name w:val="批注文字 字符"/>
    <w:link w:val="aff9"/>
    <w:qFormat/>
    <w:rsid w:val="001D2C1A"/>
    <w:rPr>
      <w:rFonts w:eastAsia="MS Gothic"/>
      <w:lang w:val="en-GB"/>
    </w:rPr>
  </w:style>
  <w:style w:type="paragraph" w:customStyle="1" w:styleId="HTMLBody">
    <w:name w:val="HTML Body"/>
    <w:uiPriority w:val="99"/>
    <w:qFormat/>
    <w:rsid w:val="001D2C1A"/>
    <w:pPr>
      <w:widowControl w:val="0"/>
      <w:autoSpaceDE w:val="0"/>
      <w:autoSpaceDN w:val="0"/>
      <w:adjustRightInd w:val="0"/>
    </w:pPr>
    <w:rPr>
      <w:rFonts w:ascii="MS PGothic" w:eastAsia="MS PGothic" w:hAnsi="Century"/>
    </w:rPr>
  </w:style>
  <w:style w:type="character" w:customStyle="1" w:styleId="affb">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rsid w:val="001D2C1A"/>
    <w:rPr>
      <w:rFonts w:eastAsia="MS Gothic"/>
      <w:b/>
      <w:noProof w:val="0"/>
      <w:kern w:val="2"/>
      <w:sz w:val="24"/>
      <w:lang w:val="en-GB"/>
    </w:rPr>
  </w:style>
  <w:style w:type="paragraph" w:customStyle="1" w:styleId="Normal1CharChar">
    <w:name w:val="Normal1 Char Char"/>
    <w:uiPriority w:val="99"/>
    <w:qFormat/>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fc">
    <w:name w:val="annotation subject"/>
    <w:basedOn w:val="aff9"/>
    <w:next w:val="aff9"/>
    <w:link w:val="affd"/>
    <w:qFormat/>
    <w:rsid w:val="001D2C1A"/>
    <w:rPr>
      <w:b/>
      <w:sz w:val="24"/>
    </w:rPr>
  </w:style>
  <w:style w:type="character" w:customStyle="1" w:styleId="affd">
    <w:name w:val="批注主题 字符"/>
    <w:link w:val="affc"/>
    <w:qFormat/>
    <w:rsid w:val="001D2C1A"/>
    <w:rPr>
      <w:rFonts w:eastAsia="MS Gothic"/>
      <w:b/>
      <w:sz w:val="24"/>
      <w:lang w:val="en-GB"/>
    </w:rPr>
  </w:style>
  <w:style w:type="paragraph" w:customStyle="1" w:styleId="CharCharCharCarCarCharCharCarCar">
    <w:name w:val="Char Char Char Car Car Char Char Car Car"/>
    <w:uiPriority w:val="99"/>
    <w:qFormat/>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6"/>
    <w:uiPriority w:val="99"/>
    <w:semiHidden/>
    <w:qFormat/>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6"/>
    <w:uiPriority w:val="99"/>
    <w:semiHidden/>
    <w:qFormat/>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affe">
    <w:name w:val="Normal (Web)"/>
    <w:basedOn w:val="a6"/>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6"/>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sid w:val="001D2C1A"/>
    <w:rPr>
      <w:rFonts w:eastAsia="MS Gothic"/>
      <w:sz w:val="24"/>
      <w:lang w:val="en-GB"/>
    </w:rPr>
  </w:style>
  <w:style w:type="character" w:customStyle="1" w:styleId="ad">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c"/>
    <w:qFormat/>
    <w:locked/>
    <w:rsid w:val="001D2C1A"/>
    <w:rPr>
      <w:rFonts w:ascii="Arial" w:eastAsia="Times New Roman" w:hAnsi="Arial"/>
      <w:b/>
      <w:noProof/>
      <w:sz w:val="18"/>
      <w:lang w:val="en-GB" w:eastAsia="en-GB"/>
    </w:rPr>
  </w:style>
  <w:style w:type="paragraph" w:styleId="afff">
    <w:name w:val="Revision"/>
    <w:hidden/>
    <w:uiPriority w:val="99"/>
    <w:semiHidden/>
    <w:qFormat/>
    <w:rsid w:val="001D2C1A"/>
    <w:rPr>
      <w:rFonts w:eastAsia="MS Gothic"/>
      <w:sz w:val="24"/>
      <w:lang w:val="en-GB"/>
    </w:rPr>
  </w:style>
  <w:style w:type="paragraph" w:customStyle="1" w:styleId="Doc-title">
    <w:name w:val="Doc-title"/>
    <w:basedOn w:val="a6"/>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6"/>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aff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出段落"/>
    <w:basedOn w:val="a6"/>
    <w:link w:val="afff1"/>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f1">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ff0"/>
    <w:qFormat/>
    <w:rsid w:val="001D2C1A"/>
    <w:rPr>
      <w:rFonts w:ascii="Century" w:hAnsi="Century"/>
      <w:kern w:val="2"/>
      <w:sz w:val="21"/>
      <w:szCs w:val="22"/>
    </w:rPr>
  </w:style>
  <w:style w:type="paragraph" w:customStyle="1" w:styleId="maintext">
    <w:name w:val="main text"/>
    <w:basedOn w:val="a6"/>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sid w:val="001D2C1A"/>
    <w:rPr>
      <w:rFonts w:ascii="Calibri" w:eastAsia="Malgun Gothic" w:hAnsi="Calibri" w:cs="Batang"/>
      <w:lang w:val="en-GB" w:eastAsia="ko-KR"/>
    </w:rPr>
  </w:style>
  <w:style w:type="character" w:customStyle="1" w:styleId="B1Char1">
    <w:name w:val="B1 Char1"/>
    <w:link w:val="B1"/>
    <w:qFormat/>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6"/>
    <w:link w:val="2222Char"/>
    <w:qFormat/>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sid w:val="001D2C1A"/>
    <w:rPr>
      <w:rFonts w:eastAsia="Malgun Gothic" w:cs="Batang"/>
      <w:lang w:val="en-GB" w:eastAsia="en-US"/>
    </w:rPr>
  </w:style>
  <w:style w:type="paragraph" w:customStyle="1" w:styleId="CRCoverPage">
    <w:name w:val="CR Cover Page"/>
    <w:link w:val="CRCoverPageChar"/>
    <w:uiPriority w:val="99"/>
    <w:qFormat/>
    <w:rsid w:val="001D2C1A"/>
    <w:pPr>
      <w:spacing w:after="120"/>
    </w:pPr>
    <w:rPr>
      <w:rFonts w:ascii="Arial" w:eastAsia="宋体" w:hAnsi="Arial"/>
      <w:lang w:val="en-GB" w:eastAsia="en-US"/>
    </w:rPr>
  </w:style>
  <w:style w:type="paragraph" w:customStyle="1" w:styleId="Tabletext0">
    <w:name w:val="Table_text"/>
    <w:basedOn w:val="a6"/>
    <w:link w:val="TabletextChar"/>
    <w:uiPriority w:val="99"/>
    <w:qFormat/>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uiPriority w:val="99"/>
    <w:qFormat/>
    <w:rsid w:val="001D2C1A"/>
    <w:pPr>
      <w:keepNext/>
      <w:spacing w:before="80" w:after="80"/>
      <w:jc w:val="center"/>
    </w:pPr>
    <w:rPr>
      <w:b/>
    </w:rPr>
  </w:style>
  <w:style w:type="character" w:customStyle="1" w:styleId="TANChar">
    <w:name w:val="TAN Char"/>
    <w:link w:val="TAN"/>
    <w:qFormat/>
    <w:rsid w:val="001D2C1A"/>
    <w:rPr>
      <w:rFonts w:ascii="Arial" w:eastAsia="Times New Roman" w:hAnsi="Arial"/>
      <w:sz w:val="18"/>
      <w:lang w:val="en-GB" w:eastAsia="en-GB"/>
    </w:rPr>
  </w:style>
  <w:style w:type="character" w:customStyle="1" w:styleId="af5">
    <w:name w:val="页脚 字符"/>
    <w:link w:val="af4"/>
    <w:qFormat/>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qFormat/>
    <w:locked/>
    <w:rsid w:val="001D2C1A"/>
    <w:rPr>
      <w:rFonts w:ascii="Arial" w:eastAsia="Times New Roman" w:hAnsi="Arial"/>
      <w:sz w:val="18"/>
      <w:lang w:val="en-GB" w:eastAsia="en-GB"/>
    </w:rPr>
  </w:style>
  <w:style w:type="paragraph" w:customStyle="1" w:styleId="TableText1">
    <w:name w:val="TableText"/>
    <w:basedOn w:val="afb"/>
    <w:uiPriority w:val="99"/>
    <w:qForma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aliases w:val="table 字符,st 字符,h7 字符"/>
    <w:link w:val="7"/>
    <w:uiPriority w:val="99"/>
    <w:qFormat/>
    <w:rsid w:val="001D2C1A"/>
    <w:rPr>
      <w:rFonts w:ascii="Arial" w:eastAsia="Times New Roman" w:hAnsi="Arial"/>
      <w:lang w:val="en-GB" w:eastAsia="en-GB"/>
    </w:rPr>
  </w:style>
  <w:style w:type="character" w:customStyle="1" w:styleId="60">
    <w:name w:val="标题 6 字符"/>
    <w:aliases w:val="h6 字符"/>
    <w:basedOn w:val="a7"/>
    <w:link w:val="6"/>
    <w:uiPriority w:val="99"/>
    <w:qFormat/>
    <w:rsid w:val="003A4B47"/>
    <w:rPr>
      <w:rFonts w:ascii="Arial" w:eastAsia="Times New Roman" w:hAnsi="Arial"/>
      <w:lang w:val="en-GB" w:eastAsia="en-GB"/>
    </w:rPr>
  </w:style>
  <w:style w:type="character" w:styleId="afff2">
    <w:name w:val="Emphasis"/>
    <w:basedOn w:val="a7"/>
    <w:qFormat/>
    <w:rsid w:val="00A86AB5"/>
    <w:rPr>
      <w:i/>
      <w:iCs/>
    </w:rPr>
  </w:style>
  <w:style w:type="numbering" w:customStyle="1" w:styleId="14">
    <w:name w:val="无列表1"/>
    <w:next w:val="a9"/>
    <w:uiPriority w:val="99"/>
    <w:semiHidden/>
    <w:unhideWhenUsed/>
    <w:rsid w:val="007B3041"/>
  </w:style>
  <w:style w:type="character" w:customStyle="1" w:styleId="12">
    <w:name w:val="标题 1 字符"/>
    <w:aliases w:val="H1 字符,h1 字符,app heading 1 字符,l1 字符,Memo Heading 1 字符,h11 字符,h12 字符,h13 字符,h14 字符,h15 字符,h16 字符,NMP Heading 1 字符,Heading 1_a 字符,heading 1 字符,h17 字符,h111 字符,h121 字符,h131 字符,h141 字符,h151 字符,h161 字符,h18 字符,h112 字符,h122 字符,h132 字符,h142 字符,h152 字符"/>
    <w:link w:val="11"/>
    <w:qFormat/>
    <w:rsid w:val="007B3041"/>
    <w:rPr>
      <w:rFonts w:ascii="Arial" w:eastAsia="Times New Roman" w:hAnsi="Arial"/>
      <w:sz w:val="36"/>
      <w:lang w:val="en-GB" w:eastAsia="en-GB"/>
    </w:rPr>
  </w:style>
  <w:style w:type="character" w:customStyle="1" w:styleId="21">
    <w:name w:val="标题 2 字符"/>
    <w:aliases w:val="DO NOT USE_h2 字符,h2 字符,h21 字符,H2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uiPriority w:val="9"/>
    <w:qFormat/>
    <w:rsid w:val="007B3041"/>
    <w:rPr>
      <w:rFonts w:ascii="Arial" w:eastAsia="Times New Roman" w:hAnsi="Arial"/>
      <w:sz w:val="32"/>
      <w:lang w:val="en-GB" w:eastAsia="en-GB"/>
    </w:rPr>
  </w:style>
  <w:style w:type="character" w:customStyle="1" w:styleId="32">
    <w:name w:val="标题 3 字符"/>
    <w:aliases w:val="Underrubrik2 字符,H3 字符,no break 字符,Memo Heading 3 字符,h3 字符,hello 字符,Titre 3 Car 字符,no break Car 字符,H3 Car 字符,Underrubrik2 Car 字符,h3 Car 字符,Memo Heading 3 Car 字符,hello Car 字符,Heading 3 Char Car 字符,no break Char Car 字符,H3 Char Car 字符,h3 Char Car 字符"/>
    <w:link w:val="31"/>
    <w:qFormat/>
    <w:rsid w:val="007B3041"/>
    <w:rPr>
      <w:rFonts w:ascii="Arial" w:eastAsia="Times New Roman" w:hAnsi="Arial"/>
      <w:sz w:val="28"/>
      <w:lang w:val="en-GB" w:eastAsia="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0"/>
    <w:uiPriority w:val="9"/>
    <w:rsid w:val="007B3041"/>
    <w:rPr>
      <w:rFonts w:ascii="Arial" w:eastAsia="Times New Roman" w:hAnsi="Arial"/>
      <w:sz w:val="24"/>
      <w:lang w:val="en-GB" w:eastAsia="en-GB"/>
    </w:rPr>
  </w:style>
  <w:style w:type="character" w:customStyle="1" w:styleId="51">
    <w:name w:val="标题 5 字符"/>
    <w:aliases w:val="H5 字符,h5 字符,Heading5 字符"/>
    <w:link w:val="50"/>
    <w:qFormat/>
    <w:rsid w:val="007B3041"/>
    <w:rPr>
      <w:rFonts w:ascii="Arial" w:eastAsia="Times New Roman" w:hAnsi="Arial"/>
      <w:sz w:val="22"/>
      <w:lang w:val="en-GB" w:eastAsia="en-GB"/>
    </w:rPr>
  </w:style>
  <w:style w:type="character" w:customStyle="1" w:styleId="80">
    <w:name w:val="标题 8 字符"/>
    <w:aliases w:val="Table Heading 字符,acronym 字符"/>
    <w:link w:val="8"/>
    <w:qFormat/>
    <w:rsid w:val="007B3041"/>
    <w:rPr>
      <w:rFonts w:ascii="Arial" w:eastAsia="Times New Roman" w:hAnsi="Arial"/>
      <w:sz w:val="36"/>
      <w:lang w:val="en-GB" w:eastAsia="en-GB"/>
    </w:rPr>
  </w:style>
  <w:style w:type="character" w:customStyle="1" w:styleId="90">
    <w:name w:val="标题 9 字符"/>
    <w:aliases w:val="Figure Heading 字符,FH 字符,appendix 字符"/>
    <w:link w:val="9"/>
    <w:qFormat/>
    <w:rsid w:val="007B3041"/>
    <w:rPr>
      <w:rFonts w:ascii="Arial" w:eastAsia="Times New Roman" w:hAnsi="Arial"/>
      <w:sz w:val="36"/>
      <w:lang w:val="en-GB" w:eastAsia="en-GB"/>
    </w:rPr>
  </w:style>
  <w:style w:type="paragraph" w:customStyle="1" w:styleId="References">
    <w:name w:val="References"/>
    <w:basedOn w:val="a6"/>
    <w:qFormat/>
    <w:rsid w:val="007B3041"/>
    <w:pPr>
      <w:numPr>
        <w:ilvl w:val="2"/>
        <w:numId w:val="6"/>
      </w:numPr>
      <w:overflowPunct/>
      <w:autoSpaceDE/>
      <w:autoSpaceDN/>
      <w:adjustRightInd/>
      <w:spacing w:after="0"/>
      <w:textAlignment w:val="auto"/>
    </w:pPr>
    <w:rPr>
      <w:szCs w:val="24"/>
      <w:lang w:val="en-US" w:eastAsia="en-US"/>
    </w:rPr>
  </w:style>
  <w:style w:type="paragraph" w:customStyle="1" w:styleId="TdocHeader2">
    <w:name w:val="Tdoc_Header_2"/>
    <w:basedOn w:val="a6"/>
    <w:qFormat/>
    <w:rsid w:val="007B3041"/>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eastAsia="en-US"/>
    </w:rPr>
  </w:style>
  <w:style w:type="paragraph" w:customStyle="1" w:styleId="TdocHeading1">
    <w:name w:val="Tdoc_Heading_1"/>
    <w:basedOn w:val="11"/>
    <w:next w:val="af9"/>
    <w:autoRedefine/>
    <w:qFormat/>
    <w:rsid w:val="007B3041"/>
    <w:pPr>
      <w:keepNext w:val="0"/>
      <w:keepLines w:val="0"/>
      <w:widowControl w:val="0"/>
      <w:pBdr>
        <w:top w:val="none" w:sz="0" w:space="0" w:color="auto"/>
      </w:pBdr>
      <w:overflowPunct/>
      <w:autoSpaceDE/>
      <w:autoSpaceDN/>
      <w:adjustRightInd/>
      <w:spacing w:after="120"/>
      <w:ind w:left="357" w:hanging="357"/>
      <w:jc w:val="both"/>
      <w:textAlignment w:val="auto"/>
    </w:pPr>
    <w:rPr>
      <w:rFonts w:eastAsia="Batang"/>
      <w:b/>
      <w:noProof/>
      <w:kern w:val="28"/>
      <w:sz w:val="24"/>
      <w:lang w:val="en-US" w:eastAsia="x-none"/>
    </w:rPr>
  </w:style>
  <w:style w:type="paragraph" w:customStyle="1" w:styleId="TdocHeader1">
    <w:name w:val="Tdoc_Header_1"/>
    <w:basedOn w:val="ac"/>
    <w:qFormat/>
    <w:rsid w:val="007B3041"/>
  </w:style>
  <w:style w:type="character" w:customStyle="1" w:styleId="af0">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
    <w:qFormat/>
    <w:rsid w:val="007B3041"/>
    <w:rPr>
      <w:rFonts w:eastAsia="Times New Roman"/>
      <w:sz w:val="16"/>
      <w:lang w:val="en-GB" w:eastAsia="en-GB"/>
    </w:rPr>
  </w:style>
  <w:style w:type="paragraph" w:customStyle="1" w:styleId="TdocHeading2">
    <w:name w:val="Tdoc_Heading_2"/>
    <w:basedOn w:val="a6"/>
    <w:qFormat/>
    <w:rsid w:val="007B3041"/>
    <w:pPr>
      <w:overflowPunct/>
      <w:autoSpaceDE/>
      <w:autoSpaceDN/>
      <w:adjustRightInd/>
      <w:spacing w:after="0"/>
      <w:textAlignment w:val="auto"/>
    </w:pPr>
    <w:rPr>
      <w:rFonts w:ascii="Times" w:eastAsia="Batang" w:hAnsi="Times"/>
      <w:szCs w:val="24"/>
      <w:lang w:eastAsia="en-US"/>
    </w:rPr>
  </w:style>
  <w:style w:type="table" w:customStyle="1" w:styleId="TableGrid1">
    <w:name w:val="TableGrid1"/>
    <w:basedOn w:val="a8"/>
    <w:next w:val="aa"/>
    <w:uiPriority w:val="39"/>
    <w:qFormat/>
    <w:rsid w:val="007B3041"/>
    <w:rPr>
      <w:rFonts w:eastAsia="Batang"/>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0">
    <w:name w:val="Char Char1 Char Char Char Char Char Char Char Char Char Char Char Char Char Char Char"/>
    <w:semiHidden/>
    <w:rsid w:val="007B304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styleId="afff3">
    <w:name w:val="Date"/>
    <w:basedOn w:val="a6"/>
    <w:next w:val="a6"/>
    <w:link w:val="afff4"/>
    <w:qFormat/>
    <w:rsid w:val="007B3041"/>
    <w:pPr>
      <w:overflowPunct/>
      <w:autoSpaceDE/>
      <w:autoSpaceDN/>
      <w:adjustRightInd/>
      <w:spacing w:after="0"/>
      <w:textAlignment w:val="auto"/>
    </w:pPr>
    <w:rPr>
      <w:rFonts w:ascii="Times" w:eastAsia="Batang" w:hAnsi="Times"/>
      <w:szCs w:val="24"/>
      <w:lang w:eastAsia="x-none"/>
    </w:rPr>
  </w:style>
  <w:style w:type="character" w:customStyle="1" w:styleId="afff4">
    <w:name w:val="日期 字符"/>
    <w:basedOn w:val="a7"/>
    <w:link w:val="afff3"/>
    <w:qFormat/>
    <w:rsid w:val="007B3041"/>
    <w:rPr>
      <w:rFonts w:ascii="Times" w:eastAsia="Batang" w:hAnsi="Times"/>
      <w:szCs w:val="24"/>
      <w:lang w:val="en-GB" w:eastAsia="x-none"/>
    </w:rPr>
  </w:style>
  <w:style w:type="paragraph" w:customStyle="1" w:styleId="Default">
    <w:name w:val="Default"/>
    <w:qFormat/>
    <w:rsid w:val="007B3041"/>
    <w:pPr>
      <w:autoSpaceDE w:val="0"/>
      <w:autoSpaceDN w:val="0"/>
      <w:adjustRightInd w:val="0"/>
      <w:ind w:left="720" w:hanging="360"/>
    </w:pPr>
    <w:rPr>
      <w:rFonts w:ascii="Arial" w:eastAsia="宋体" w:hAnsi="Arial" w:cs="Arial"/>
      <w:color w:val="000000"/>
      <w:sz w:val="24"/>
      <w:szCs w:val="24"/>
      <w:lang w:eastAsia="en-US"/>
    </w:rPr>
  </w:style>
  <w:style w:type="paragraph" w:customStyle="1" w:styleId="3GPPNormalText">
    <w:name w:val="3GPP Normal Text"/>
    <w:basedOn w:val="af9"/>
    <w:link w:val="3GPPNormalTextChar"/>
    <w:qFormat/>
    <w:rsid w:val="007B3041"/>
    <w:pPr>
      <w:jc w:val="both"/>
    </w:pPr>
    <w:rPr>
      <w:rFonts w:eastAsia="MS Mincho"/>
      <w:sz w:val="22"/>
      <w:szCs w:val="24"/>
      <w:lang w:val="x-none" w:eastAsia="x-none"/>
    </w:rPr>
  </w:style>
  <w:style w:type="character" w:customStyle="1" w:styleId="3GPPNormalTextChar">
    <w:name w:val="3GPP Normal Text Char"/>
    <w:link w:val="3GPPNormalText"/>
    <w:qFormat/>
    <w:rsid w:val="007B3041"/>
    <w:rPr>
      <w:sz w:val="22"/>
      <w:szCs w:val="24"/>
      <w:lang w:val="x-none" w:eastAsia="x-none"/>
    </w:rPr>
  </w:style>
  <w:style w:type="paragraph" w:customStyle="1" w:styleId="Statement">
    <w:name w:val="Statement"/>
    <w:basedOn w:val="a6"/>
    <w:qFormat/>
    <w:rsid w:val="007B3041"/>
    <w:pPr>
      <w:keepNext/>
      <w:overflowPunct/>
      <w:autoSpaceDE/>
      <w:autoSpaceDN/>
      <w:adjustRightInd/>
      <w:spacing w:after="0"/>
      <w:ind w:left="601" w:hanging="601"/>
      <w:textAlignment w:val="auto"/>
    </w:pPr>
    <w:rPr>
      <w:rFonts w:eastAsia="Batang"/>
      <w:b/>
      <w:i/>
      <w:szCs w:val="24"/>
      <w:lang w:val="en-US" w:eastAsia="ko-KR"/>
    </w:rPr>
  </w:style>
  <w:style w:type="character" w:customStyle="1" w:styleId="B10">
    <w:name w:val="B1 (文字)"/>
    <w:qFormat/>
    <w:rsid w:val="007B3041"/>
    <w:rPr>
      <w:rFonts w:ascii="Times New Roman" w:eastAsia="MS Mincho" w:hAnsi="Times New Roman"/>
      <w:lang w:val="en-GB" w:eastAsia="en-US"/>
    </w:rPr>
  </w:style>
  <w:style w:type="character" w:customStyle="1" w:styleId="B2Char">
    <w:name w:val="B2 Char"/>
    <w:link w:val="B2"/>
    <w:qFormat/>
    <w:rsid w:val="007B3041"/>
    <w:rPr>
      <w:rFonts w:eastAsia="Times New Roman"/>
      <w:lang w:val="en-GB" w:eastAsia="en-GB"/>
    </w:rPr>
  </w:style>
  <w:style w:type="character" w:customStyle="1" w:styleId="Alcatel-Lucent-4">
    <w:name w:val="Alcatel-Lucent-4"/>
    <w:semiHidden/>
    <w:rsid w:val="007B3041"/>
    <w:rPr>
      <w:rFonts w:ascii="Arial" w:hAnsi="Arial" w:cs="Arial"/>
      <w:color w:val="auto"/>
      <w:sz w:val="20"/>
      <w:szCs w:val="20"/>
    </w:rPr>
  </w:style>
  <w:style w:type="numbering" w:customStyle="1" w:styleId="StyleBulleted">
    <w:name w:val="Style Bulleted"/>
    <w:rsid w:val="007B3041"/>
  </w:style>
  <w:style w:type="paragraph" w:customStyle="1" w:styleId="ZchnZchn">
    <w:name w:val="Zchn Zchn"/>
    <w:qFormat/>
    <w:rsid w:val="007B3041"/>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ListParagraph1">
    <w:name w:val="List Paragraph1"/>
    <w:basedOn w:val="a6"/>
    <w:qFormat/>
    <w:rsid w:val="007B3041"/>
    <w:pPr>
      <w:overflowPunct/>
      <w:autoSpaceDE/>
      <w:autoSpaceDN/>
      <w:adjustRightInd/>
      <w:spacing w:after="0"/>
      <w:ind w:left="720"/>
      <w:contextualSpacing/>
      <w:textAlignment w:val="auto"/>
    </w:pPr>
    <w:rPr>
      <w:sz w:val="24"/>
      <w:szCs w:val="24"/>
      <w:lang w:val="en-US" w:eastAsia="zh-CN"/>
    </w:rPr>
  </w:style>
  <w:style w:type="paragraph" w:customStyle="1" w:styleId="StatementBody">
    <w:name w:val="Statement Body"/>
    <w:basedOn w:val="a6"/>
    <w:link w:val="StatementBodyChar"/>
    <w:qFormat/>
    <w:rsid w:val="007B3041"/>
    <w:pPr>
      <w:numPr>
        <w:numId w:val="8"/>
      </w:numPr>
      <w:overflowPunct/>
      <w:autoSpaceDE/>
      <w:autoSpaceDN/>
      <w:adjustRightInd/>
      <w:spacing w:after="100" w:afterAutospacing="1"/>
      <w:contextualSpacing/>
      <w:textAlignment w:val="auto"/>
    </w:pPr>
    <w:rPr>
      <w:szCs w:val="24"/>
      <w:lang w:val="x-none" w:eastAsia="ko-KR"/>
    </w:rPr>
  </w:style>
  <w:style w:type="character" w:customStyle="1" w:styleId="StatementBodyChar">
    <w:name w:val="Statement Body Char"/>
    <w:link w:val="StatementBody"/>
    <w:rsid w:val="007B3041"/>
    <w:rPr>
      <w:rFonts w:eastAsia="Times New Roman"/>
      <w:szCs w:val="24"/>
      <w:lang w:val="x-none" w:eastAsia="ko-KR"/>
    </w:rPr>
  </w:style>
  <w:style w:type="character" w:customStyle="1" w:styleId="B1Zchn">
    <w:name w:val="B1 Zchn"/>
    <w:qFormat/>
    <w:rsid w:val="007B3041"/>
    <w:rPr>
      <w:rFonts w:eastAsia="宋体"/>
      <w:lang w:val="en-US" w:eastAsia="en-US" w:bidi="ar-SA"/>
    </w:rPr>
  </w:style>
  <w:style w:type="paragraph" w:customStyle="1" w:styleId="StyleHeading1NMPHeading1H1h11h12h13h14h15h16appheadin">
    <w:name w:val="Style Heading 1NMP Heading 1H1h11h12h13h14h15h16app headin..."/>
    <w:basedOn w:val="11"/>
    <w:qFormat/>
    <w:rsid w:val="007B3041"/>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x-none"/>
    </w:rPr>
  </w:style>
  <w:style w:type="character" w:customStyle="1" w:styleId="Alcatel-Lucent2">
    <w:name w:val="Alcatel-Lucent2"/>
    <w:semiHidden/>
    <w:rsid w:val="007B3041"/>
    <w:rPr>
      <w:rFonts w:ascii="Arial" w:hAnsi="Arial" w:cs="Arial"/>
      <w:color w:val="auto"/>
      <w:sz w:val="20"/>
      <w:szCs w:val="20"/>
    </w:rPr>
  </w:style>
  <w:style w:type="character" w:customStyle="1" w:styleId="UnresolvedMention1">
    <w:name w:val="Unresolved Mention1"/>
    <w:uiPriority w:val="99"/>
    <w:unhideWhenUsed/>
    <w:rsid w:val="007B3041"/>
    <w:rPr>
      <w:color w:val="808080"/>
      <w:shd w:val="clear" w:color="auto" w:fill="E6E6E6"/>
    </w:rPr>
  </w:style>
  <w:style w:type="paragraph" w:customStyle="1" w:styleId="Comments">
    <w:name w:val="Comments"/>
    <w:basedOn w:val="a6"/>
    <w:link w:val="CommentsChar"/>
    <w:qFormat/>
    <w:rsid w:val="007B3041"/>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qFormat/>
    <w:rsid w:val="007B3041"/>
    <w:rPr>
      <w:rFonts w:ascii="Arial" w:hAnsi="Arial"/>
      <w:i/>
      <w:sz w:val="18"/>
      <w:szCs w:val="24"/>
      <w:lang w:val="en-GB" w:eastAsia="en-GB"/>
    </w:rPr>
  </w:style>
  <w:style w:type="character" w:customStyle="1" w:styleId="54">
    <w:name w:val="(文字) (文字)5"/>
    <w:semiHidden/>
    <w:rsid w:val="007B3041"/>
    <w:rPr>
      <w:rFonts w:ascii="Times New Roman" w:hAnsi="Times New Roman"/>
      <w:lang w:eastAsia="en-US"/>
    </w:rPr>
  </w:style>
  <w:style w:type="paragraph" w:customStyle="1" w:styleId="TableCell">
    <w:name w:val="TableCell"/>
    <w:basedOn w:val="a6"/>
    <w:qFormat/>
    <w:rsid w:val="007B3041"/>
    <w:pPr>
      <w:overflowPunct/>
      <w:snapToGrid w:val="0"/>
      <w:spacing w:before="20" w:after="20"/>
      <w:textAlignment w:val="auto"/>
    </w:pPr>
    <w:rPr>
      <w:szCs w:val="21"/>
      <w:lang w:val="en-US" w:eastAsia="zh-CN"/>
    </w:rPr>
  </w:style>
  <w:style w:type="character" w:customStyle="1" w:styleId="aff2">
    <w:name w:val="题注 字符"/>
    <w:aliases w:val="cap 字符,cap Char 字符,Caption Char 字符,Caption Char1 Char 字符,cap Char Char1 字符,Caption Char Char1 Char 字符,cap Char2 Char 字符,cap1 字符,cap2 字符,cap11 字符,Légende-figure 字符,Légende-figure Char 字符,Beschrifubg 字符,Beschriftung Char 字符,label 字符,captions 字符,C 字符"/>
    <w:link w:val="aff1"/>
    <w:qFormat/>
    <w:rsid w:val="007B3041"/>
    <w:rPr>
      <w:rFonts w:eastAsia="MS Gothic"/>
      <w:b/>
      <w:sz w:val="24"/>
      <w:lang w:val="en-GB"/>
    </w:rPr>
  </w:style>
  <w:style w:type="character" w:styleId="afff5">
    <w:name w:val="Strong"/>
    <w:uiPriority w:val="22"/>
    <w:qFormat/>
    <w:rsid w:val="007B3041"/>
    <w:rPr>
      <w:b/>
      <w:bCs/>
    </w:rPr>
  </w:style>
  <w:style w:type="character" w:customStyle="1" w:styleId="TALChar">
    <w:name w:val="TAL Char"/>
    <w:qFormat/>
    <w:locked/>
    <w:rsid w:val="007B3041"/>
    <w:rPr>
      <w:rFonts w:ascii="Arial" w:eastAsia="MS Mincho" w:hAnsi="Arial"/>
      <w:sz w:val="18"/>
      <w:lang w:val="en-GB" w:eastAsia="en-US"/>
    </w:rPr>
  </w:style>
  <w:style w:type="numbering" w:customStyle="1" w:styleId="StyleBulletedSymbolsymbolLeft025Hanging0">
    <w:name w:val="Style Bulleted Symbol (symbol) Left:  0.25&quot; Hanging:  0."/>
    <w:basedOn w:val="a9"/>
    <w:rsid w:val="007B3041"/>
    <w:pPr>
      <w:numPr>
        <w:numId w:val="12"/>
      </w:numPr>
    </w:pPr>
  </w:style>
  <w:style w:type="paragraph" w:customStyle="1" w:styleId="ListParagraph3">
    <w:name w:val="List Paragraph3"/>
    <w:basedOn w:val="a6"/>
    <w:qFormat/>
    <w:rsid w:val="007B3041"/>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a6"/>
    <w:qFormat/>
    <w:rsid w:val="007B3041"/>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a6"/>
    <w:qFormat/>
    <w:rsid w:val="007B3041"/>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a6"/>
    <w:qFormat/>
    <w:rsid w:val="007B3041"/>
    <w:pPr>
      <w:overflowPunct/>
      <w:autoSpaceDE/>
      <w:autoSpaceDN/>
      <w:adjustRightInd/>
      <w:spacing w:after="0"/>
      <w:ind w:left="720"/>
      <w:contextualSpacing/>
      <w:textAlignment w:val="auto"/>
    </w:pPr>
    <w:rPr>
      <w:sz w:val="24"/>
      <w:szCs w:val="24"/>
      <w:lang w:val="en-US" w:eastAsia="zh-CN"/>
    </w:rPr>
  </w:style>
  <w:style w:type="character" w:styleId="afff6">
    <w:name w:val="Subtle Emphasis"/>
    <w:uiPriority w:val="19"/>
    <w:qFormat/>
    <w:rsid w:val="007B3041"/>
    <w:rPr>
      <w:i/>
      <w:iCs/>
      <w:color w:val="404040"/>
    </w:rPr>
  </w:style>
  <w:style w:type="character" w:customStyle="1" w:styleId="5Char">
    <w:name w:val="标题 5 Char"/>
    <w:aliases w:val="H5 Char1"/>
    <w:rsid w:val="007B3041"/>
    <w:rPr>
      <w:rFonts w:ascii="Arial" w:hAnsi="Arial"/>
    </w:rPr>
  </w:style>
  <w:style w:type="paragraph" w:customStyle="1" w:styleId="63">
    <w:name w:val="标题 63"/>
    <w:basedOn w:val="a6"/>
    <w:qFormat/>
    <w:rsid w:val="007B3041"/>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3">
    <w:name w:val="标题 73"/>
    <w:basedOn w:val="a6"/>
    <w:qFormat/>
    <w:rsid w:val="007B3041"/>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31"/>
    <w:qFormat/>
    <w:rsid w:val="007B3041"/>
    <w:pPr>
      <w:keepLines w:val="0"/>
      <w:tabs>
        <w:tab w:val="num" w:pos="720"/>
      </w:tabs>
      <w:overflowPunct/>
      <w:autoSpaceDE/>
      <w:autoSpaceDN/>
      <w:adjustRightInd/>
      <w:spacing w:before="240" w:after="60"/>
      <w:ind w:left="720" w:hanging="720"/>
      <w:textAlignment w:val="auto"/>
    </w:pPr>
    <w:rPr>
      <w:rFonts w:eastAsia="Batang"/>
      <w:b/>
      <w:sz w:val="20"/>
      <w:szCs w:val="26"/>
      <w:lang w:eastAsia="x-none"/>
    </w:rPr>
  </w:style>
  <w:style w:type="paragraph" w:customStyle="1" w:styleId="ListParagraph7">
    <w:name w:val="List Paragraph7"/>
    <w:basedOn w:val="a6"/>
    <w:qFormat/>
    <w:rsid w:val="007B3041"/>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a6"/>
    <w:qFormat/>
    <w:rsid w:val="007B3041"/>
    <w:pPr>
      <w:overflowPunct/>
      <w:autoSpaceDE/>
      <w:autoSpaceDN/>
      <w:adjustRightInd/>
      <w:spacing w:after="0"/>
      <w:ind w:left="720"/>
      <w:contextualSpacing/>
      <w:textAlignment w:val="auto"/>
    </w:pPr>
    <w:rPr>
      <w:sz w:val="24"/>
      <w:szCs w:val="24"/>
      <w:lang w:val="en-US" w:eastAsia="zh-CN"/>
    </w:rPr>
  </w:style>
  <w:style w:type="paragraph" w:customStyle="1" w:styleId="Proposal">
    <w:name w:val="Proposal"/>
    <w:basedOn w:val="a6"/>
    <w:link w:val="ProposalChar"/>
    <w:qFormat/>
    <w:rsid w:val="007B3041"/>
    <w:pPr>
      <w:tabs>
        <w:tab w:val="left" w:pos="1701"/>
      </w:tabs>
      <w:spacing w:after="120"/>
      <w:ind w:left="1701" w:hanging="1701"/>
      <w:jc w:val="both"/>
    </w:pPr>
    <w:rPr>
      <w:b/>
      <w:bCs/>
      <w:lang w:eastAsia="zh-CN"/>
    </w:rPr>
  </w:style>
  <w:style w:type="paragraph" w:customStyle="1" w:styleId="61">
    <w:name w:val="标题 61"/>
    <w:basedOn w:val="a6"/>
    <w:qFormat/>
    <w:rsid w:val="007B3041"/>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ListParagraph8">
    <w:name w:val="List Paragraph8"/>
    <w:basedOn w:val="a6"/>
    <w:qFormat/>
    <w:rsid w:val="007B3041"/>
    <w:pPr>
      <w:overflowPunct/>
      <w:autoSpaceDE/>
      <w:autoSpaceDN/>
      <w:adjustRightInd/>
      <w:spacing w:after="0"/>
      <w:ind w:left="720"/>
      <w:contextualSpacing/>
      <w:textAlignment w:val="auto"/>
    </w:pPr>
    <w:rPr>
      <w:sz w:val="24"/>
      <w:szCs w:val="24"/>
      <w:lang w:val="en-US" w:eastAsia="zh-CN"/>
    </w:rPr>
  </w:style>
  <w:style w:type="paragraph" w:styleId="afff7">
    <w:name w:val="No Spacing"/>
    <w:link w:val="afff8"/>
    <w:uiPriority w:val="1"/>
    <w:qFormat/>
    <w:rsid w:val="007B3041"/>
    <w:pPr>
      <w:ind w:left="720" w:hanging="360"/>
    </w:pPr>
    <w:rPr>
      <w:rFonts w:ascii="Calibri" w:eastAsia="宋体" w:hAnsi="Calibri"/>
      <w:sz w:val="22"/>
      <w:szCs w:val="22"/>
      <w:lang w:eastAsia="zh-CN"/>
    </w:rPr>
  </w:style>
  <w:style w:type="paragraph" w:customStyle="1" w:styleId="StyleHeading1H1h1appheading1l1MemoHeading1h11h12h13h">
    <w:name w:val="Style Heading 1H1h1app heading 1l1Memo Heading 1h11h12h13h..."/>
    <w:basedOn w:val="11"/>
    <w:qFormat/>
    <w:rsid w:val="007B3041"/>
    <w:pPr>
      <w:keepNext w:val="0"/>
      <w:keepLines w:val="0"/>
      <w:widowControl w:val="0"/>
      <w:numPr>
        <w:numId w:val="9"/>
      </w:numPr>
      <w:pBdr>
        <w:top w:val="none" w:sz="0" w:space="0" w:color="auto"/>
      </w:pBdr>
      <w:overflowPunct/>
      <w:autoSpaceDE/>
      <w:autoSpaceDN/>
      <w:adjustRightInd/>
      <w:spacing w:after="60"/>
      <w:textAlignment w:val="auto"/>
    </w:pPr>
    <w:rPr>
      <w:rFonts w:ascii="Helvetica" w:hAnsi="Helvetica"/>
      <w:b/>
      <w:bCs/>
      <w:kern w:val="32"/>
      <w:sz w:val="28"/>
      <w:lang w:val="en-US" w:eastAsia="en-US"/>
    </w:rPr>
  </w:style>
  <w:style w:type="paragraph" w:customStyle="1" w:styleId="710">
    <w:name w:val="标题 71"/>
    <w:basedOn w:val="a6"/>
    <w:qFormat/>
    <w:rsid w:val="007B3041"/>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tac0">
    <w:name w:val="tac"/>
    <w:basedOn w:val="a6"/>
    <w:qFormat/>
    <w:rsid w:val="007B3041"/>
    <w:pPr>
      <w:keepNext/>
      <w:overflowPunct/>
      <w:adjustRightInd/>
      <w:spacing w:after="0"/>
      <w:jc w:val="center"/>
      <w:textAlignment w:val="auto"/>
    </w:pPr>
    <w:rPr>
      <w:rFonts w:ascii="Arial" w:eastAsia="宋体" w:hAnsi="Arial" w:cs="Arial"/>
      <w:sz w:val="18"/>
      <w:szCs w:val="18"/>
      <w:lang w:val="en-US" w:eastAsia="zh-CN"/>
    </w:rPr>
  </w:style>
  <w:style w:type="paragraph" w:customStyle="1" w:styleId="th0">
    <w:name w:val="th"/>
    <w:basedOn w:val="a6"/>
    <w:qFormat/>
    <w:rsid w:val="007B3041"/>
    <w:pPr>
      <w:keepNext/>
      <w:overflowPunct/>
      <w:adjustRightInd/>
      <w:spacing w:before="60"/>
      <w:jc w:val="center"/>
      <w:textAlignment w:val="auto"/>
    </w:pPr>
    <w:rPr>
      <w:rFonts w:ascii="Arial" w:eastAsia="宋体" w:hAnsi="Arial" w:cs="Arial"/>
      <w:b/>
      <w:bCs/>
      <w:lang w:val="en-US" w:eastAsia="zh-CN"/>
    </w:rPr>
  </w:style>
  <w:style w:type="paragraph" w:customStyle="1" w:styleId="tah0">
    <w:name w:val="tah"/>
    <w:basedOn w:val="a6"/>
    <w:qFormat/>
    <w:rsid w:val="007B3041"/>
    <w:pPr>
      <w:keepNext/>
      <w:overflowPunct/>
      <w:adjustRightInd/>
      <w:spacing w:after="0"/>
      <w:jc w:val="center"/>
      <w:textAlignment w:val="auto"/>
    </w:pPr>
    <w:rPr>
      <w:rFonts w:ascii="Arial" w:eastAsia="宋体" w:hAnsi="Arial" w:cs="Arial"/>
      <w:b/>
      <w:bCs/>
      <w:sz w:val="18"/>
      <w:szCs w:val="18"/>
      <w:lang w:val="en-US" w:eastAsia="zh-CN"/>
    </w:rPr>
  </w:style>
  <w:style w:type="paragraph" w:customStyle="1" w:styleId="IvDbodytext">
    <w:name w:val="IvD bodytext"/>
    <w:basedOn w:val="af9"/>
    <w:link w:val="IvDbodytextChar"/>
    <w:qFormat/>
    <w:rsid w:val="007B3041"/>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 w:val="20"/>
      <w:lang w:val="en-US" w:eastAsia="en-US"/>
    </w:rPr>
  </w:style>
  <w:style w:type="character" w:customStyle="1" w:styleId="IvDbodytextChar">
    <w:name w:val="IvD bodytext Char"/>
    <w:link w:val="IvDbodytext"/>
    <w:qFormat/>
    <w:rsid w:val="007B3041"/>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0"/>
    <w:qFormat/>
    <w:rsid w:val="007B3041"/>
    <w:pPr>
      <w:keepLines w:val="0"/>
      <w:tabs>
        <w:tab w:val="num" w:pos="864"/>
      </w:tabs>
      <w:overflowPunct/>
      <w:autoSpaceDE/>
      <w:autoSpaceDN/>
      <w:adjustRightInd/>
      <w:spacing w:before="240" w:after="60"/>
      <w:ind w:left="864" w:hanging="864"/>
      <w:textAlignment w:val="auto"/>
    </w:pPr>
    <w:rPr>
      <w:rFonts w:eastAsia="MS Mincho"/>
      <w:b/>
      <w:i/>
      <w:iCs/>
      <w:color w:val="000000"/>
      <w:sz w:val="20"/>
      <w:szCs w:val="26"/>
      <w:lang w:eastAsia="x-none"/>
    </w:rPr>
  </w:style>
  <w:style w:type="character" w:customStyle="1" w:styleId="130">
    <w:name w:val="表 (青) 13 (文字)"/>
    <w:link w:val="-1"/>
    <w:uiPriority w:val="34"/>
    <w:locked/>
    <w:rsid w:val="007B3041"/>
    <w:rPr>
      <w:rFonts w:eastAsia="MS Gothic"/>
      <w:sz w:val="24"/>
      <w:szCs w:val="24"/>
      <w:lang w:val="en-GB" w:eastAsia="en-US"/>
    </w:rPr>
  </w:style>
  <w:style w:type="table" w:styleId="-1">
    <w:name w:val="Colorful List Accent 1"/>
    <w:basedOn w:val="a8"/>
    <w:link w:val="130"/>
    <w:uiPriority w:val="34"/>
    <w:rsid w:val="007B3041"/>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6"/>
    <w:link w:val="LGTdocChar"/>
    <w:qFormat/>
    <w:rsid w:val="007B3041"/>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LGTdoc1">
    <w:name w:val="LGTdoc_제목1"/>
    <w:basedOn w:val="a6"/>
    <w:link w:val="LGTdoc1Char"/>
    <w:qFormat/>
    <w:rsid w:val="007B3041"/>
    <w:pPr>
      <w:overflowPunct/>
      <w:autoSpaceDE/>
      <w:autoSpaceDN/>
      <w:snapToGrid w:val="0"/>
      <w:spacing w:beforeLines="50" w:before="120" w:after="100" w:afterAutospacing="1"/>
      <w:jc w:val="both"/>
      <w:textAlignment w:val="auto"/>
    </w:pPr>
    <w:rPr>
      <w:rFonts w:eastAsia="Batang"/>
      <w:b/>
      <w:snapToGrid w:val="0"/>
      <w:sz w:val="28"/>
      <w:lang w:eastAsia="ko-KR"/>
    </w:rPr>
  </w:style>
  <w:style w:type="paragraph" w:customStyle="1" w:styleId="heading3">
    <w:name w:val="heading3"/>
    <w:basedOn w:val="a6"/>
    <w:qFormat/>
    <w:rsid w:val="007B3041"/>
    <w:pPr>
      <w:keepNext/>
      <w:overflowPunct/>
      <w:autoSpaceDE/>
      <w:autoSpaceDN/>
      <w:adjustRightInd/>
      <w:spacing w:before="240" w:after="60"/>
      <w:ind w:left="720" w:hanging="720"/>
      <w:textAlignment w:val="auto"/>
    </w:pPr>
    <w:rPr>
      <w:rFonts w:ascii="Arial" w:eastAsia="MS PGothic" w:hAnsi="Arial" w:cs="Arial"/>
      <w:color w:val="000000"/>
      <w:lang w:val="en-US" w:eastAsia="ja-JP"/>
    </w:rPr>
  </w:style>
  <w:style w:type="paragraph" w:customStyle="1" w:styleId="heading4">
    <w:name w:val="heading4"/>
    <w:basedOn w:val="a6"/>
    <w:qFormat/>
    <w:rsid w:val="007B3041"/>
    <w:pPr>
      <w:keepNext/>
      <w:overflowPunct/>
      <w:autoSpaceDE/>
      <w:autoSpaceDN/>
      <w:adjustRightInd/>
      <w:spacing w:before="240" w:after="60"/>
      <w:ind w:left="864" w:hanging="864"/>
      <w:textAlignment w:val="auto"/>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40"/>
    <w:qFormat/>
    <w:rsid w:val="007B3041"/>
    <w:pPr>
      <w:keepLines w:val="0"/>
      <w:tabs>
        <w:tab w:val="num" w:pos="864"/>
      </w:tabs>
      <w:overflowPunct/>
      <w:autoSpaceDE/>
      <w:autoSpaceDN/>
      <w:adjustRightInd/>
      <w:spacing w:before="240" w:after="60"/>
      <w:ind w:left="864" w:hanging="864"/>
      <w:textAlignment w:val="auto"/>
    </w:pPr>
    <w:rPr>
      <w:rFonts w:eastAsia="宋体"/>
      <w:b/>
      <w:i/>
      <w:iCs/>
      <w:sz w:val="20"/>
      <w:szCs w:val="26"/>
      <w:lang w:eastAsia="x-none"/>
    </w:rPr>
  </w:style>
  <w:style w:type="paragraph" w:customStyle="1" w:styleId="4h4H4H41h41H42h42H43h43H411h411H421h421H44h">
    <w:name w:val="スタイル 見出し 4h4H4H41h41H42h42H43h43H411h411H421h421H44h..."/>
    <w:basedOn w:val="40"/>
    <w:qFormat/>
    <w:rsid w:val="007B3041"/>
    <w:pPr>
      <w:keepLines w:val="0"/>
      <w:overflowPunct/>
      <w:autoSpaceDE/>
      <w:autoSpaceDN/>
      <w:adjustRightInd/>
      <w:spacing w:before="240" w:after="60"/>
      <w:ind w:left="2880"/>
      <w:textAlignment w:val="auto"/>
    </w:pPr>
    <w:rPr>
      <w:rFonts w:eastAsia="Batang"/>
      <w:b/>
      <w:i/>
      <w:iCs/>
      <w:sz w:val="20"/>
      <w:szCs w:val="26"/>
      <w:lang w:eastAsia="x-none"/>
    </w:rPr>
  </w:style>
  <w:style w:type="character" w:customStyle="1" w:styleId="Mention1">
    <w:name w:val="Mention1"/>
    <w:uiPriority w:val="99"/>
    <w:unhideWhenUsed/>
    <w:rsid w:val="007B3041"/>
    <w:rPr>
      <w:color w:val="2B579A"/>
      <w:shd w:val="clear" w:color="auto" w:fill="E6E6E6"/>
    </w:rPr>
  </w:style>
  <w:style w:type="paragraph" w:customStyle="1" w:styleId="xmsonormal">
    <w:name w:val="x_msonormal"/>
    <w:basedOn w:val="a6"/>
    <w:qFormat/>
    <w:rsid w:val="007B3041"/>
    <w:pPr>
      <w:overflowPunct/>
      <w:autoSpaceDE/>
      <w:autoSpaceDN/>
      <w:adjustRightInd/>
      <w:spacing w:after="0"/>
      <w:textAlignment w:val="auto"/>
    </w:pPr>
    <w:rPr>
      <w:rFonts w:ascii="Calibri" w:eastAsia="Calibri" w:hAnsi="Calibri" w:cs="Calibri"/>
      <w:sz w:val="22"/>
      <w:szCs w:val="22"/>
      <w:lang w:val="en-US"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7B3041"/>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7B3041"/>
    <w:rPr>
      <w:rFonts w:ascii="Arial" w:hAnsi="Arial"/>
      <w:b/>
      <w:i/>
      <w:szCs w:val="26"/>
      <w:lang w:val="en-GB" w:eastAsia="x-none"/>
    </w:rPr>
  </w:style>
  <w:style w:type="paragraph" w:styleId="29">
    <w:name w:val="Body Text 2"/>
    <w:basedOn w:val="a6"/>
    <w:link w:val="2a"/>
    <w:qFormat/>
    <w:rsid w:val="007B3041"/>
    <w:pPr>
      <w:overflowPunct/>
      <w:autoSpaceDE/>
      <w:autoSpaceDN/>
      <w:adjustRightInd/>
      <w:spacing w:after="120" w:line="480" w:lineRule="auto"/>
      <w:textAlignment w:val="auto"/>
    </w:pPr>
    <w:rPr>
      <w:rFonts w:ascii="Times" w:eastAsia="Batang" w:hAnsi="Times"/>
      <w:szCs w:val="24"/>
      <w:lang w:eastAsia="en-US"/>
    </w:rPr>
  </w:style>
  <w:style w:type="character" w:customStyle="1" w:styleId="2a">
    <w:name w:val="正文文本 2 字符"/>
    <w:basedOn w:val="a7"/>
    <w:link w:val="29"/>
    <w:qFormat/>
    <w:rsid w:val="007B3041"/>
    <w:rPr>
      <w:rFonts w:ascii="Times" w:eastAsia="Batang" w:hAnsi="Times"/>
      <w:szCs w:val="24"/>
      <w:lang w:val="en-GB" w:eastAsia="en-US"/>
    </w:rPr>
  </w:style>
  <w:style w:type="paragraph" w:customStyle="1" w:styleId="Paragraph">
    <w:name w:val="Paragraph"/>
    <w:basedOn w:val="a6"/>
    <w:link w:val="ParagraphChar"/>
    <w:qFormat/>
    <w:rsid w:val="007B3041"/>
    <w:pPr>
      <w:overflowPunct/>
      <w:autoSpaceDE/>
      <w:autoSpaceDN/>
      <w:adjustRightInd/>
      <w:spacing w:before="220" w:after="0"/>
      <w:textAlignment w:val="auto"/>
    </w:pPr>
    <w:rPr>
      <w:rFonts w:eastAsia="宋体"/>
      <w:sz w:val="22"/>
      <w:lang w:eastAsia="en-US"/>
    </w:rPr>
  </w:style>
  <w:style w:type="character" w:customStyle="1" w:styleId="ParagraphChar">
    <w:name w:val="Paragraph Char"/>
    <w:link w:val="Paragraph"/>
    <w:locked/>
    <w:rsid w:val="007B3041"/>
    <w:rPr>
      <w:rFonts w:eastAsia="宋体"/>
      <w:sz w:val="22"/>
      <w:lang w:val="en-GB" w:eastAsia="en-US"/>
    </w:rPr>
  </w:style>
  <w:style w:type="character" w:customStyle="1" w:styleId="ColorfulList-Accent1Char">
    <w:name w:val="Colorful List - Accent 1 Char"/>
    <w:uiPriority w:val="34"/>
    <w:locked/>
    <w:rsid w:val="007B3041"/>
    <w:rPr>
      <w:rFonts w:eastAsia="MS Gothic"/>
      <w:sz w:val="24"/>
      <w:szCs w:val="24"/>
      <w:lang w:eastAsia="en-US"/>
    </w:rPr>
  </w:style>
  <w:style w:type="table" w:styleId="4-5">
    <w:name w:val="Grid Table 4 Accent 5"/>
    <w:basedOn w:val="a8"/>
    <w:uiPriority w:val="49"/>
    <w:rsid w:val="007B3041"/>
    <w:rPr>
      <w:rFonts w:eastAsia="Batang"/>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7B3041"/>
    <w:rPr>
      <w:color w:val="000000"/>
    </w:rPr>
  </w:style>
  <w:style w:type="numbering" w:customStyle="1" w:styleId="StyleBulletedSymbolsymbolLeft025Hanging025">
    <w:name w:val="Style Bulleted Symbol (symbol) Left:  0.25&quot; Hanging:  0.25&quot;"/>
    <w:basedOn w:val="a9"/>
    <w:rsid w:val="007B3041"/>
    <w:pPr>
      <w:numPr>
        <w:numId w:val="10"/>
      </w:numPr>
    </w:pPr>
  </w:style>
  <w:style w:type="numbering" w:customStyle="1" w:styleId="StyleBulletedSymbolsymbolLeft025Hanging0251">
    <w:name w:val="Style Bulleted Symbol (symbol) Left:  0.25&quot; Hanging:  0.25&quot;1"/>
    <w:basedOn w:val="a9"/>
    <w:rsid w:val="007B3041"/>
  </w:style>
  <w:style w:type="numbering" w:customStyle="1" w:styleId="StyleBulletedSymbolsymbolLeft025Hanging0252">
    <w:name w:val="Style Bulleted Symbol (symbol) Left:  0.25&quot; Hanging:  0.25&quot;2"/>
    <w:basedOn w:val="a9"/>
    <w:rsid w:val="007B3041"/>
    <w:pPr>
      <w:numPr>
        <w:numId w:val="13"/>
      </w:numPr>
    </w:pPr>
  </w:style>
  <w:style w:type="character" w:customStyle="1" w:styleId="apple-converted-space">
    <w:name w:val="apple-converted-space"/>
    <w:qFormat/>
    <w:rsid w:val="007B3041"/>
  </w:style>
  <w:style w:type="character" w:customStyle="1" w:styleId="xapple-converted-space">
    <w:name w:val="x_apple-converted-space"/>
    <w:basedOn w:val="a7"/>
    <w:qFormat/>
    <w:rsid w:val="007B3041"/>
  </w:style>
  <w:style w:type="paragraph" w:customStyle="1" w:styleId="xlistparagraph">
    <w:name w:val="x_listparagraph"/>
    <w:basedOn w:val="a6"/>
    <w:qFormat/>
    <w:rsid w:val="007B3041"/>
    <w:pPr>
      <w:overflowPunct/>
      <w:autoSpaceDE/>
      <w:autoSpaceDN/>
      <w:adjustRightInd/>
      <w:spacing w:after="0"/>
      <w:textAlignment w:val="auto"/>
    </w:pPr>
    <w:rPr>
      <w:rFonts w:ascii="Calibri" w:eastAsia="Calibri" w:hAnsi="Calibri" w:cs="Calibri"/>
      <w:sz w:val="22"/>
      <w:szCs w:val="22"/>
      <w:lang w:val="en-US" w:eastAsia="en-US"/>
    </w:rPr>
  </w:style>
  <w:style w:type="paragraph" w:customStyle="1" w:styleId="xa0">
    <w:name w:val="xa0"/>
    <w:basedOn w:val="a6"/>
    <w:qFormat/>
    <w:rsid w:val="007B3041"/>
    <w:pPr>
      <w:overflowPunct/>
      <w:autoSpaceDE/>
      <w:autoSpaceDN/>
      <w:adjustRightInd/>
      <w:spacing w:before="100" w:beforeAutospacing="1" w:after="100" w:afterAutospacing="1"/>
      <w:textAlignment w:val="auto"/>
    </w:pPr>
    <w:rPr>
      <w:rFonts w:ascii="Calibri" w:eastAsia="Calibri" w:hAnsi="Calibri" w:cs="Calibri"/>
      <w:sz w:val="22"/>
      <w:szCs w:val="22"/>
      <w:lang w:val="en-US" w:eastAsia="zh-CN"/>
    </w:rPr>
  </w:style>
  <w:style w:type="character" w:customStyle="1" w:styleId="15">
    <w:name w:val="15"/>
    <w:rsid w:val="007B3041"/>
    <w:rPr>
      <w:rFonts w:ascii="Symbol" w:hAnsi="Symbol" w:hint="default"/>
      <w:b/>
      <w:bCs/>
    </w:rPr>
  </w:style>
  <w:style w:type="character" w:customStyle="1" w:styleId="B1Char">
    <w:name w:val="B1 Char"/>
    <w:qFormat/>
    <w:rsid w:val="007B3041"/>
    <w:rPr>
      <w:rFonts w:ascii="Times New Roman" w:hAnsi="Times New Roman"/>
      <w:lang w:val="en-GB"/>
    </w:rPr>
  </w:style>
  <w:style w:type="character" w:customStyle="1" w:styleId="mark5gnezsh2s">
    <w:name w:val="mark5gnezsh2s"/>
    <w:rsid w:val="007B3041"/>
  </w:style>
  <w:style w:type="character" w:customStyle="1" w:styleId="markca674dpc9">
    <w:name w:val="markca674dpc9"/>
    <w:rsid w:val="007B3041"/>
  </w:style>
  <w:style w:type="paragraph" w:customStyle="1" w:styleId="a00">
    <w:name w:val="a0"/>
    <w:basedOn w:val="a6"/>
    <w:qFormat/>
    <w:rsid w:val="007B3041"/>
    <w:pPr>
      <w:overflowPunct/>
      <w:autoSpaceDE/>
      <w:autoSpaceDN/>
      <w:adjustRightInd/>
      <w:spacing w:before="100" w:beforeAutospacing="1" w:after="100" w:afterAutospacing="1"/>
      <w:textAlignment w:val="auto"/>
    </w:pPr>
    <w:rPr>
      <w:rFonts w:ascii="宋体" w:eastAsia="宋体" w:hAnsi="宋体"/>
      <w:sz w:val="24"/>
      <w:szCs w:val="24"/>
      <w:lang w:val="en-US" w:eastAsia="ko-KR"/>
    </w:rPr>
  </w:style>
  <w:style w:type="character" w:customStyle="1" w:styleId="xxxxxapple-converted-space">
    <w:name w:val="xxxxxapple-converted-space"/>
    <w:basedOn w:val="a7"/>
    <w:rsid w:val="007B3041"/>
  </w:style>
  <w:style w:type="character" w:customStyle="1" w:styleId="xxapple-converted-space">
    <w:name w:val="xxapple-converted-space"/>
    <w:basedOn w:val="a7"/>
    <w:qFormat/>
    <w:rsid w:val="007B3041"/>
  </w:style>
  <w:style w:type="character" w:customStyle="1" w:styleId="xxxapple-converted-space">
    <w:name w:val="xxxapple-converted-space"/>
    <w:basedOn w:val="a7"/>
    <w:rsid w:val="007B3041"/>
  </w:style>
  <w:style w:type="character" w:customStyle="1" w:styleId="0MaintextChar">
    <w:name w:val="0 Main text Char"/>
    <w:link w:val="0Maintext"/>
    <w:qFormat/>
    <w:locked/>
    <w:rsid w:val="007B3041"/>
    <w:rPr>
      <w:lang w:val="en-GB" w:eastAsia="en-US"/>
    </w:rPr>
  </w:style>
  <w:style w:type="paragraph" w:customStyle="1" w:styleId="0Maintext">
    <w:name w:val="0 Main text"/>
    <w:basedOn w:val="a6"/>
    <w:link w:val="0MaintextChar"/>
    <w:qFormat/>
    <w:rsid w:val="007B3041"/>
    <w:pPr>
      <w:overflowPunct/>
      <w:autoSpaceDE/>
      <w:autoSpaceDN/>
      <w:adjustRightInd/>
      <w:spacing w:after="0"/>
      <w:jc w:val="both"/>
      <w:textAlignment w:val="auto"/>
    </w:pPr>
    <w:rPr>
      <w:rFonts w:eastAsia="MS Mincho"/>
      <w:lang w:eastAsia="en-US"/>
    </w:rPr>
  </w:style>
  <w:style w:type="paragraph" w:customStyle="1" w:styleId="figure">
    <w:name w:val="figure"/>
    <w:basedOn w:val="a6"/>
    <w:next w:val="a6"/>
    <w:link w:val="figure0"/>
    <w:uiPriority w:val="99"/>
    <w:qFormat/>
    <w:rsid w:val="007B3041"/>
    <w:pPr>
      <w:numPr>
        <w:numId w:val="14"/>
      </w:numPr>
      <w:overflowPunct/>
      <w:autoSpaceDE/>
      <w:autoSpaceDN/>
      <w:adjustRightInd/>
      <w:spacing w:after="120"/>
      <w:ind w:left="720" w:hanging="360"/>
      <w:jc w:val="center"/>
      <w:textAlignment w:val="auto"/>
    </w:pPr>
    <w:rPr>
      <w:sz w:val="22"/>
      <w:szCs w:val="24"/>
      <w:lang w:val="x-none" w:eastAsia="en-US"/>
    </w:rPr>
  </w:style>
  <w:style w:type="paragraph" w:customStyle="1" w:styleId="xxmsolistparagraph">
    <w:name w:val="x_xmsolistparagraph"/>
    <w:basedOn w:val="a6"/>
    <w:qFormat/>
    <w:rsid w:val="007B3041"/>
    <w:pPr>
      <w:overflowPunct/>
      <w:autoSpaceDE/>
      <w:autoSpaceDN/>
      <w:adjustRightInd/>
      <w:spacing w:after="0"/>
      <w:textAlignment w:val="auto"/>
    </w:pPr>
    <w:rPr>
      <w:rFonts w:ascii="宋体" w:eastAsia="宋体" w:hAnsi="宋体" w:cs="宋体"/>
      <w:sz w:val="24"/>
      <w:szCs w:val="24"/>
      <w:lang w:val="en-US" w:eastAsia="zh-CN"/>
    </w:rPr>
  </w:style>
  <w:style w:type="paragraph" w:customStyle="1" w:styleId="xx0maintext">
    <w:name w:val="x_x0maintext"/>
    <w:basedOn w:val="a6"/>
    <w:uiPriority w:val="99"/>
    <w:qFormat/>
    <w:rsid w:val="007B3041"/>
    <w:pPr>
      <w:overflowPunct/>
      <w:autoSpaceDE/>
      <w:autoSpaceDN/>
      <w:adjustRightInd/>
      <w:spacing w:after="0"/>
      <w:textAlignment w:val="auto"/>
    </w:pPr>
    <w:rPr>
      <w:rFonts w:ascii="宋体" w:eastAsia="宋体" w:hAnsi="宋体" w:cs="宋体"/>
      <w:sz w:val="24"/>
      <w:szCs w:val="24"/>
      <w:lang w:val="en-US" w:eastAsia="zh-CN"/>
    </w:rPr>
  </w:style>
  <w:style w:type="paragraph" w:customStyle="1" w:styleId="xxxmsonormal">
    <w:name w:val="x_xxmsonormal"/>
    <w:basedOn w:val="a6"/>
    <w:qFormat/>
    <w:rsid w:val="007B3041"/>
    <w:pPr>
      <w:overflowPunct/>
      <w:autoSpaceDE/>
      <w:autoSpaceDN/>
      <w:adjustRightInd/>
      <w:spacing w:after="0"/>
      <w:textAlignment w:val="auto"/>
    </w:pPr>
    <w:rPr>
      <w:rFonts w:ascii="Calibri" w:eastAsia="Malgun Gothic" w:hAnsi="Calibri" w:cs="Calibri"/>
      <w:sz w:val="22"/>
      <w:szCs w:val="22"/>
      <w:lang w:val="en-US" w:eastAsia="ko-KR"/>
    </w:rPr>
  </w:style>
  <w:style w:type="paragraph" w:customStyle="1" w:styleId="xxmsonormal">
    <w:name w:val="x_xmsonormal"/>
    <w:basedOn w:val="a6"/>
    <w:qFormat/>
    <w:rsid w:val="007B3041"/>
    <w:pPr>
      <w:overflowPunct/>
      <w:autoSpaceDE/>
      <w:autoSpaceDN/>
      <w:adjustRightInd/>
      <w:spacing w:after="0"/>
      <w:textAlignment w:val="auto"/>
    </w:pPr>
    <w:rPr>
      <w:rFonts w:ascii="Calibri" w:eastAsia="Malgun Gothic" w:hAnsi="Calibri" w:cs="Calibri"/>
      <w:sz w:val="22"/>
      <w:szCs w:val="22"/>
      <w:lang w:val="en-US" w:eastAsia="ko-KR"/>
    </w:rPr>
  </w:style>
  <w:style w:type="paragraph" w:customStyle="1" w:styleId="xmsolistparagraph">
    <w:name w:val="x_msolistparagraph"/>
    <w:basedOn w:val="a6"/>
    <w:uiPriority w:val="99"/>
    <w:qFormat/>
    <w:rsid w:val="007B3041"/>
    <w:pPr>
      <w:overflowPunct/>
      <w:autoSpaceDE/>
      <w:autoSpaceDN/>
      <w:adjustRightInd/>
      <w:spacing w:before="100" w:beforeAutospacing="1" w:after="100" w:afterAutospacing="1"/>
      <w:textAlignment w:val="auto"/>
    </w:pPr>
    <w:rPr>
      <w:rFonts w:ascii="宋体" w:eastAsia="宋体" w:hAnsi="宋体"/>
      <w:sz w:val="24"/>
      <w:szCs w:val="24"/>
      <w:lang w:val="en-US" w:eastAsia="ko-KR"/>
    </w:rPr>
  </w:style>
  <w:style w:type="paragraph" w:customStyle="1" w:styleId="xmsonormal0">
    <w:name w:val="xmsonormal"/>
    <w:basedOn w:val="a6"/>
    <w:uiPriority w:val="99"/>
    <w:qFormat/>
    <w:rsid w:val="007B3041"/>
    <w:pPr>
      <w:overflowPunct/>
      <w:autoSpaceDE/>
      <w:autoSpaceDN/>
      <w:adjustRightInd/>
      <w:spacing w:before="100" w:beforeAutospacing="1" w:after="100" w:afterAutospacing="1"/>
      <w:textAlignment w:val="auto"/>
    </w:pPr>
    <w:rPr>
      <w:rFonts w:eastAsia="Malgun Gothic"/>
      <w:sz w:val="24"/>
      <w:szCs w:val="24"/>
      <w:lang w:val="en-US" w:eastAsia="ko-KR"/>
    </w:rPr>
  </w:style>
  <w:style w:type="paragraph" w:customStyle="1" w:styleId="xxxxmsonormal">
    <w:name w:val="xxxxmsonormal"/>
    <w:basedOn w:val="a6"/>
    <w:uiPriority w:val="99"/>
    <w:qFormat/>
    <w:rsid w:val="007B3041"/>
    <w:pPr>
      <w:overflowPunct/>
      <w:autoSpaceDE/>
      <w:autoSpaceDN/>
      <w:adjustRightInd/>
      <w:spacing w:before="100" w:beforeAutospacing="1" w:after="100" w:afterAutospacing="1"/>
      <w:textAlignment w:val="auto"/>
    </w:pPr>
    <w:rPr>
      <w:rFonts w:eastAsia="Malgun Gothic"/>
      <w:sz w:val="24"/>
      <w:szCs w:val="24"/>
      <w:lang w:val="en-US" w:eastAsia="ko-KR"/>
    </w:rPr>
  </w:style>
  <w:style w:type="character" w:customStyle="1" w:styleId="xxxxapple-converted-space">
    <w:name w:val="xxxxapple-converted-space"/>
    <w:rsid w:val="007B3041"/>
  </w:style>
  <w:style w:type="character" w:customStyle="1" w:styleId="xxxxxxxxxxapple-converted-space">
    <w:name w:val="xxxxxxxxxxapple-converted-space"/>
    <w:rsid w:val="007B3041"/>
  </w:style>
  <w:style w:type="character" w:customStyle="1" w:styleId="xxxxxxxapple-converted-space">
    <w:name w:val="xxxxxxxapple-converted-space"/>
    <w:rsid w:val="007B3041"/>
  </w:style>
  <w:style w:type="character" w:customStyle="1" w:styleId="xxxxmarkuzf5ivend">
    <w:name w:val="x_xxxmarkuzf5ivend"/>
    <w:rsid w:val="007B3041"/>
  </w:style>
  <w:style w:type="paragraph" w:customStyle="1" w:styleId="Bulletedo1">
    <w:name w:val="Bulleted o 1"/>
    <w:basedOn w:val="a6"/>
    <w:uiPriority w:val="99"/>
    <w:qFormat/>
    <w:rsid w:val="007B3041"/>
    <w:pPr>
      <w:numPr>
        <w:numId w:val="15"/>
      </w:numPr>
      <w:spacing w:line="259" w:lineRule="auto"/>
    </w:pPr>
    <w:rPr>
      <w:rFonts w:eastAsia="宋体"/>
      <w:lang w:val="en-US" w:eastAsia="en-US"/>
    </w:rPr>
  </w:style>
  <w:style w:type="paragraph" w:customStyle="1" w:styleId="discussionpoint">
    <w:name w:val="discussion point"/>
    <w:basedOn w:val="a6"/>
    <w:link w:val="discussionpointChar"/>
    <w:qFormat/>
    <w:rsid w:val="007B3041"/>
    <w:pPr>
      <w:widowControl w:val="0"/>
      <w:kinsoku w:val="0"/>
      <w:spacing w:after="60" w:line="259" w:lineRule="auto"/>
      <w:jc w:val="both"/>
      <w:outlineLvl w:val="4"/>
    </w:pPr>
    <w:rPr>
      <w:rFonts w:eastAsia="Batang"/>
      <w:snapToGrid w:val="0"/>
      <w:kern w:val="2"/>
      <w:szCs w:val="22"/>
      <w:lang w:eastAsia="en-US"/>
    </w:rPr>
  </w:style>
  <w:style w:type="character" w:customStyle="1" w:styleId="discussionpointChar">
    <w:name w:val="discussion point Char"/>
    <w:link w:val="discussionpoint"/>
    <w:qFormat/>
    <w:rsid w:val="007B3041"/>
    <w:rPr>
      <w:rFonts w:eastAsia="Batang"/>
      <w:snapToGrid w:val="0"/>
      <w:kern w:val="2"/>
      <w:szCs w:val="22"/>
      <w:lang w:val="en-GB" w:eastAsia="en-US"/>
    </w:rPr>
  </w:style>
  <w:style w:type="paragraph" w:customStyle="1" w:styleId="3GPPHeader">
    <w:name w:val="3GPP_Header"/>
    <w:basedOn w:val="af9"/>
    <w:uiPriority w:val="99"/>
    <w:qFormat/>
    <w:rsid w:val="007B3041"/>
    <w:pPr>
      <w:tabs>
        <w:tab w:val="left" w:pos="1701"/>
        <w:tab w:val="right" w:pos="9639"/>
      </w:tabs>
      <w:spacing w:after="240" w:line="259" w:lineRule="auto"/>
      <w:jc w:val="both"/>
    </w:pPr>
    <w:rPr>
      <w:rFonts w:ascii="Arial" w:eastAsia="Calibri" w:hAnsi="Arial"/>
      <w:b/>
      <w:szCs w:val="22"/>
      <w:lang w:val="en-US" w:eastAsia="zh-CN"/>
    </w:rPr>
  </w:style>
  <w:style w:type="paragraph" w:customStyle="1" w:styleId="DraftProposal">
    <w:name w:val="Draft Proposal"/>
    <w:basedOn w:val="af9"/>
    <w:next w:val="a6"/>
    <w:uiPriority w:val="99"/>
    <w:qFormat/>
    <w:rsid w:val="007B3041"/>
    <w:pPr>
      <w:tabs>
        <w:tab w:val="num" w:pos="720"/>
        <w:tab w:val="left" w:pos="1701"/>
      </w:tabs>
      <w:spacing w:after="160" w:line="259" w:lineRule="auto"/>
      <w:ind w:left="720" w:hanging="360"/>
    </w:pPr>
    <w:rPr>
      <w:rFonts w:ascii="Arial" w:eastAsia="Calibri" w:hAnsi="Arial" w:cs="Arial"/>
      <w:b/>
      <w:bCs/>
      <w:sz w:val="22"/>
      <w:szCs w:val="22"/>
      <w:lang w:val="en-US" w:eastAsia="en-US"/>
    </w:rPr>
  </w:style>
  <w:style w:type="paragraph" w:customStyle="1" w:styleId="Prop1">
    <w:name w:val="Prop1"/>
    <w:basedOn w:val="afff0"/>
    <w:uiPriority w:val="99"/>
    <w:qFormat/>
    <w:rsid w:val="007B3041"/>
    <w:pPr>
      <w:widowControl/>
      <w:ind w:leftChars="0" w:left="0"/>
      <w:jc w:val="left"/>
    </w:pPr>
    <w:rPr>
      <w:rFonts w:ascii="Times New Roman" w:eastAsia="宋体" w:hAnsi="Times New Roman"/>
      <w:b/>
      <w:kern w:val="0"/>
      <w:sz w:val="20"/>
      <w:szCs w:val="21"/>
      <w:lang w:eastAsia="zh-CN"/>
    </w:rPr>
  </w:style>
  <w:style w:type="paragraph" w:customStyle="1" w:styleId="3GPPAgreements">
    <w:name w:val="3GPP Agreements"/>
    <w:basedOn w:val="a6"/>
    <w:link w:val="3GPPAgreementsChar"/>
    <w:qFormat/>
    <w:rsid w:val="007B3041"/>
    <w:pPr>
      <w:numPr>
        <w:numId w:val="16"/>
      </w:numPr>
      <w:overflowPunct/>
      <w:snapToGrid w:val="0"/>
      <w:spacing w:after="120"/>
      <w:jc w:val="both"/>
      <w:textAlignment w:val="auto"/>
    </w:pPr>
    <w:rPr>
      <w:rFonts w:eastAsia="宋体"/>
      <w:sz w:val="22"/>
      <w:szCs w:val="22"/>
      <w:lang w:val="en-US" w:eastAsia="en-US"/>
    </w:rPr>
  </w:style>
  <w:style w:type="character" w:customStyle="1" w:styleId="3GPPAgreementsChar">
    <w:name w:val="3GPP Agreements Char"/>
    <w:link w:val="3GPPAgreements"/>
    <w:qFormat/>
    <w:rsid w:val="007B3041"/>
    <w:rPr>
      <w:rFonts w:eastAsia="宋体"/>
      <w:sz w:val="22"/>
      <w:szCs w:val="22"/>
      <w:lang w:eastAsia="en-US"/>
    </w:rPr>
  </w:style>
  <w:style w:type="paragraph" w:customStyle="1" w:styleId="3GPPText">
    <w:name w:val="3GPP Text"/>
    <w:basedOn w:val="a6"/>
    <w:link w:val="3GPPTextChar"/>
    <w:qFormat/>
    <w:rsid w:val="007B3041"/>
    <w:pPr>
      <w:spacing w:before="120" w:after="120"/>
      <w:jc w:val="both"/>
    </w:pPr>
    <w:rPr>
      <w:rFonts w:eastAsia="宋体"/>
      <w:sz w:val="22"/>
      <w:lang w:val="en-US" w:eastAsia="en-US"/>
    </w:rPr>
  </w:style>
  <w:style w:type="character" w:customStyle="1" w:styleId="3GPPTextChar">
    <w:name w:val="3GPP Text Char"/>
    <w:link w:val="3GPPText"/>
    <w:qFormat/>
    <w:rsid w:val="007B3041"/>
    <w:rPr>
      <w:rFonts w:eastAsia="宋体"/>
      <w:sz w:val="22"/>
      <w:lang w:eastAsia="en-US"/>
    </w:rPr>
  </w:style>
  <w:style w:type="paragraph" w:customStyle="1" w:styleId="IEEEStdsRegularTableCaption">
    <w:name w:val="IEEEStds Regular Table Caption"/>
    <w:basedOn w:val="a6"/>
    <w:next w:val="a6"/>
    <w:qFormat/>
    <w:rsid w:val="007B3041"/>
    <w:pPr>
      <w:keepNext/>
      <w:keepLines/>
      <w:numPr>
        <w:numId w:val="17"/>
      </w:numPr>
      <w:tabs>
        <w:tab w:val="clear" w:pos="1080"/>
        <w:tab w:val="left" w:pos="360"/>
        <w:tab w:val="left" w:pos="432"/>
        <w:tab w:val="left" w:pos="504"/>
      </w:tabs>
      <w:suppressAutoHyphens/>
      <w:overflowPunct/>
      <w:autoSpaceDE/>
      <w:autoSpaceDN/>
      <w:adjustRightInd/>
      <w:spacing w:before="120" w:after="120"/>
      <w:jc w:val="center"/>
      <w:textAlignment w:val="auto"/>
    </w:pPr>
    <w:rPr>
      <w:rFonts w:ascii="Arial" w:hAnsi="Arial"/>
      <w:b/>
      <w:lang w:val="en-US" w:eastAsia="ja-JP"/>
    </w:rPr>
  </w:style>
  <w:style w:type="paragraph" w:customStyle="1" w:styleId="3gppagreements0">
    <w:name w:val="3gppagreements"/>
    <w:basedOn w:val="a6"/>
    <w:qFormat/>
    <w:rsid w:val="007B304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NOChar1">
    <w:name w:val="NO Char1"/>
    <w:qFormat/>
    <w:locked/>
    <w:rsid w:val="007B3041"/>
    <w:rPr>
      <w:rFonts w:ascii="Times New Roman" w:hAnsi="Times New Roman"/>
      <w:lang w:val="en-GB"/>
    </w:rPr>
  </w:style>
  <w:style w:type="paragraph" w:customStyle="1" w:styleId="62">
    <w:name w:val="标题 62"/>
    <w:basedOn w:val="a6"/>
    <w:qFormat/>
    <w:rsid w:val="007B3041"/>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2">
    <w:name w:val="标题 72"/>
    <w:basedOn w:val="a6"/>
    <w:qFormat/>
    <w:rsid w:val="007B3041"/>
    <w:pPr>
      <w:tabs>
        <w:tab w:val="num" w:pos="1296"/>
      </w:tabs>
      <w:overflowPunct/>
      <w:autoSpaceDE/>
      <w:autoSpaceDN/>
      <w:adjustRightInd/>
      <w:spacing w:after="0"/>
      <w:textAlignment w:val="auto"/>
    </w:pPr>
    <w:rPr>
      <w:rFonts w:ascii="Times" w:eastAsia="MS PGothic" w:hAnsi="Times" w:cs="Times"/>
      <w:lang w:val="en-US" w:eastAsia="ja-JP"/>
    </w:rPr>
  </w:style>
  <w:style w:type="character" w:customStyle="1" w:styleId="UnresolvedMention2">
    <w:name w:val="Unresolved Mention2"/>
    <w:uiPriority w:val="99"/>
    <w:semiHidden/>
    <w:unhideWhenUsed/>
    <w:qFormat/>
    <w:rsid w:val="007B3041"/>
    <w:rPr>
      <w:color w:val="605E5C"/>
      <w:shd w:val="clear" w:color="auto" w:fill="E1DFDD"/>
    </w:rPr>
  </w:style>
  <w:style w:type="paragraph" w:customStyle="1" w:styleId="510">
    <w:name w:val="标题 51"/>
    <w:basedOn w:val="a6"/>
    <w:qFormat/>
    <w:rsid w:val="007B3041"/>
    <w:pPr>
      <w:keepNext/>
      <w:tabs>
        <w:tab w:val="left" w:pos="1008"/>
      </w:tabs>
      <w:overflowPunct/>
      <w:autoSpaceDE/>
      <w:autoSpaceDN/>
      <w:adjustRightInd/>
      <w:spacing w:before="240" w:after="60"/>
      <w:ind w:left="1008" w:hanging="1008"/>
      <w:textAlignment w:val="auto"/>
    </w:pPr>
    <w:rPr>
      <w:rFonts w:ascii="Arial" w:eastAsia="Batang" w:hAnsi="Arial"/>
      <w:lang w:val="en-US" w:eastAsia="ja-JP"/>
    </w:rPr>
  </w:style>
  <w:style w:type="paragraph" w:customStyle="1" w:styleId="810">
    <w:name w:val="标题 81"/>
    <w:basedOn w:val="a6"/>
    <w:qFormat/>
    <w:rsid w:val="007B3041"/>
    <w:pPr>
      <w:tabs>
        <w:tab w:val="left" w:pos="1440"/>
      </w:tabs>
      <w:overflowPunct/>
      <w:autoSpaceDE/>
      <w:autoSpaceDN/>
      <w:adjustRightInd/>
      <w:spacing w:before="240" w:after="60"/>
      <w:textAlignment w:val="auto"/>
    </w:pPr>
    <w:rPr>
      <w:rFonts w:eastAsia="MS PGothic"/>
      <w:i/>
      <w:iCs/>
      <w:sz w:val="24"/>
      <w:szCs w:val="24"/>
      <w:lang w:val="en-US" w:eastAsia="ja-JP"/>
    </w:rPr>
  </w:style>
  <w:style w:type="paragraph" w:customStyle="1" w:styleId="91">
    <w:name w:val="标题 91"/>
    <w:basedOn w:val="a6"/>
    <w:qFormat/>
    <w:rsid w:val="007B3041"/>
    <w:pPr>
      <w:tabs>
        <w:tab w:val="left" w:pos="1584"/>
      </w:tabs>
      <w:overflowPunct/>
      <w:autoSpaceDE/>
      <w:autoSpaceDN/>
      <w:adjustRightInd/>
      <w:spacing w:before="240" w:after="60"/>
      <w:ind w:left="1584" w:hanging="1584"/>
      <w:textAlignment w:val="auto"/>
    </w:pPr>
    <w:rPr>
      <w:rFonts w:ascii="Arial" w:eastAsia="MS PGothic" w:hAnsi="Arial" w:cs="Arial"/>
      <w:sz w:val="22"/>
      <w:szCs w:val="22"/>
      <w:lang w:val="en-US" w:eastAsia="ja-JP"/>
    </w:rPr>
  </w:style>
  <w:style w:type="table" w:customStyle="1" w:styleId="TableGrid43">
    <w:name w:val="Table Grid43"/>
    <w:basedOn w:val="a8"/>
    <w:next w:val="aa"/>
    <w:qFormat/>
    <w:rsid w:val="007B3041"/>
    <w:rPr>
      <w:rFonts w:ascii="Calibri" w:eastAsia="等线"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6"/>
    <w:qFormat/>
    <w:rsid w:val="007B304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msoins0">
    <w:name w:val="msoins"/>
    <w:basedOn w:val="a7"/>
    <w:rsid w:val="007B3041"/>
  </w:style>
  <w:style w:type="paragraph" w:customStyle="1" w:styleId="bodytext">
    <w:name w:val="bodytext"/>
    <w:basedOn w:val="a6"/>
    <w:uiPriority w:val="99"/>
    <w:qFormat/>
    <w:rsid w:val="007B3041"/>
    <w:pPr>
      <w:overflowPunct/>
      <w:autoSpaceDE/>
      <w:autoSpaceDN/>
      <w:adjustRightInd/>
      <w:spacing w:before="100" w:beforeAutospacing="1" w:after="100" w:afterAutospacing="1"/>
      <w:textAlignment w:val="auto"/>
    </w:pPr>
    <w:rPr>
      <w:rFonts w:ascii="Gulim" w:eastAsia="Gulim" w:hAnsi="Gulim"/>
      <w:sz w:val="24"/>
      <w:szCs w:val="24"/>
      <w:lang w:val="en-US" w:eastAsia="ko-KR"/>
    </w:rPr>
  </w:style>
  <w:style w:type="character" w:customStyle="1" w:styleId="ProposalChar">
    <w:name w:val="Proposal Char"/>
    <w:link w:val="Proposal"/>
    <w:qFormat/>
    <w:rsid w:val="007B3041"/>
    <w:rPr>
      <w:rFonts w:eastAsia="Times New Roman"/>
      <w:b/>
      <w:bCs/>
      <w:lang w:val="en-GB" w:eastAsia="zh-CN"/>
    </w:rPr>
  </w:style>
  <w:style w:type="character" w:customStyle="1" w:styleId="38">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ocked/>
    <w:rsid w:val="007B3041"/>
    <w:rPr>
      <w:rFonts w:ascii="Arial" w:hAnsi="Arial" w:cs="Arial"/>
    </w:rPr>
  </w:style>
  <w:style w:type="character" w:customStyle="1" w:styleId="afff9">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6"/>
    <w:uiPriority w:val="34"/>
    <w:qFormat/>
    <w:locked/>
    <w:rsid w:val="007B3041"/>
    <w:rPr>
      <w:rFonts w:ascii="MS Gothic" w:eastAsia="MS Gothic" w:hAnsi="MS Gothic"/>
    </w:rPr>
  </w:style>
  <w:style w:type="paragraph" w:customStyle="1" w:styleId="paragraph0">
    <w:name w:val="paragraph"/>
    <w:basedOn w:val="a6"/>
    <w:qFormat/>
    <w:rsid w:val="007B3041"/>
    <w:pPr>
      <w:overflowPunct/>
      <w:autoSpaceDE/>
      <w:autoSpaceDN/>
      <w:adjustRightInd/>
      <w:spacing w:before="100" w:beforeAutospacing="1" w:after="100" w:afterAutospacing="1"/>
      <w:textAlignment w:val="auto"/>
    </w:pPr>
    <w:rPr>
      <w:rFonts w:eastAsia="Malgun Gothic"/>
      <w:sz w:val="24"/>
      <w:szCs w:val="24"/>
      <w:lang w:val="en-US" w:eastAsia="ko-KR"/>
    </w:rPr>
  </w:style>
  <w:style w:type="character" w:customStyle="1" w:styleId="normaltextrun">
    <w:name w:val="normaltextrun"/>
    <w:qFormat/>
    <w:rsid w:val="007B3041"/>
  </w:style>
  <w:style w:type="character" w:customStyle="1" w:styleId="eop">
    <w:name w:val="eop"/>
    <w:qFormat/>
    <w:rsid w:val="007B3041"/>
  </w:style>
  <w:style w:type="paragraph" w:customStyle="1" w:styleId="bullet1">
    <w:name w:val="bullet1"/>
    <w:basedOn w:val="a6"/>
    <w:link w:val="bullet1Char"/>
    <w:qFormat/>
    <w:rsid w:val="007B3041"/>
    <w:pPr>
      <w:numPr>
        <w:numId w:val="18"/>
      </w:numPr>
      <w:overflowPunct/>
      <w:autoSpaceDE/>
      <w:autoSpaceDN/>
      <w:adjustRightInd/>
      <w:spacing w:after="0" w:line="259" w:lineRule="auto"/>
      <w:jc w:val="both"/>
      <w:textAlignment w:val="auto"/>
    </w:pPr>
    <w:rPr>
      <w:rFonts w:ascii="Times" w:eastAsia="Batang" w:hAnsi="Times"/>
      <w:sz w:val="22"/>
      <w:szCs w:val="24"/>
      <w:lang w:val="en-US" w:eastAsia="en-US"/>
    </w:rPr>
  </w:style>
  <w:style w:type="paragraph" w:customStyle="1" w:styleId="bullet2">
    <w:name w:val="bullet2"/>
    <w:basedOn w:val="a6"/>
    <w:link w:val="bullet2Char"/>
    <w:uiPriority w:val="99"/>
    <w:qFormat/>
    <w:rsid w:val="007B3041"/>
    <w:pPr>
      <w:numPr>
        <w:ilvl w:val="1"/>
        <w:numId w:val="18"/>
      </w:numPr>
      <w:overflowPunct/>
      <w:autoSpaceDE/>
      <w:autoSpaceDN/>
      <w:adjustRightInd/>
      <w:spacing w:after="0" w:line="259" w:lineRule="auto"/>
      <w:jc w:val="both"/>
      <w:textAlignment w:val="auto"/>
    </w:pPr>
    <w:rPr>
      <w:rFonts w:eastAsia="Batang"/>
      <w:sz w:val="22"/>
      <w:szCs w:val="24"/>
      <w:lang w:val="en-US" w:eastAsia="en-US"/>
    </w:rPr>
  </w:style>
  <w:style w:type="character" w:customStyle="1" w:styleId="bullet1Char">
    <w:name w:val="bullet1 Char"/>
    <w:link w:val="bullet1"/>
    <w:qFormat/>
    <w:rsid w:val="007B3041"/>
    <w:rPr>
      <w:rFonts w:ascii="Times" w:eastAsia="Batang" w:hAnsi="Times"/>
      <w:sz w:val="22"/>
      <w:szCs w:val="24"/>
      <w:lang w:eastAsia="en-US"/>
    </w:rPr>
  </w:style>
  <w:style w:type="paragraph" w:customStyle="1" w:styleId="bullet3">
    <w:name w:val="bullet3"/>
    <w:basedOn w:val="a6"/>
    <w:link w:val="bullet3Char"/>
    <w:uiPriority w:val="99"/>
    <w:qFormat/>
    <w:rsid w:val="007B3041"/>
    <w:pPr>
      <w:numPr>
        <w:ilvl w:val="2"/>
        <w:numId w:val="18"/>
      </w:numPr>
      <w:overflowPunct/>
      <w:autoSpaceDE/>
      <w:autoSpaceDN/>
      <w:adjustRightInd/>
      <w:spacing w:after="0" w:line="259" w:lineRule="auto"/>
      <w:ind w:hanging="180"/>
      <w:textAlignment w:val="auto"/>
    </w:pPr>
    <w:rPr>
      <w:rFonts w:ascii="Times" w:eastAsia="Batang" w:hAnsi="Times"/>
      <w:szCs w:val="24"/>
      <w:lang w:eastAsia="en-US"/>
    </w:rPr>
  </w:style>
  <w:style w:type="paragraph" w:customStyle="1" w:styleId="bullet4">
    <w:name w:val="bullet4"/>
    <w:basedOn w:val="a6"/>
    <w:uiPriority w:val="99"/>
    <w:qFormat/>
    <w:rsid w:val="007B3041"/>
    <w:pPr>
      <w:numPr>
        <w:ilvl w:val="3"/>
        <w:numId w:val="18"/>
      </w:numPr>
      <w:overflowPunct/>
      <w:autoSpaceDE/>
      <w:autoSpaceDN/>
      <w:adjustRightInd/>
      <w:spacing w:after="0" w:line="259" w:lineRule="auto"/>
      <w:textAlignment w:val="auto"/>
    </w:pPr>
    <w:rPr>
      <w:rFonts w:ascii="Times" w:eastAsia="Batang" w:hAnsi="Times"/>
      <w:szCs w:val="24"/>
      <w:lang w:eastAsia="en-US"/>
    </w:rPr>
  </w:style>
  <w:style w:type="character" w:customStyle="1" w:styleId="bullet2Char">
    <w:name w:val="bullet2 Char"/>
    <w:link w:val="bullet2"/>
    <w:uiPriority w:val="99"/>
    <w:qFormat/>
    <w:rsid w:val="007B3041"/>
    <w:rPr>
      <w:rFonts w:eastAsia="Batang"/>
      <w:sz w:val="22"/>
      <w:szCs w:val="24"/>
      <w:lang w:eastAsia="en-US"/>
    </w:rPr>
  </w:style>
  <w:style w:type="character" w:customStyle="1" w:styleId="Proposal2Char">
    <w:name w:val="Proposal2 Char"/>
    <w:link w:val="Proposal2"/>
    <w:qFormat/>
    <w:rsid w:val="007B3041"/>
    <w:rPr>
      <w:rFonts w:eastAsia="Times New Roman"/>
      <w:b/>
      <w:iCs/>
      <w:sz w:val="32"/>
      <w:szCs w:val="26"/>
      <w:u w:val="single"/>
      <w:lang w:val="en-GB"/>
    </w:rPr>
  </w:style>
  <w:style w:type="paragraph" w:customStyle="1" w:styleId="Proposal2">
    <w:name w:val="Proposal2"/>
    <w:basedOn w:val="40"/>
    <w:link w:val="Proposal2Char"/>
    <w:qFormat/>
    <w:rsid w:val="007B3041"/>
    <w:pPr>
      <w:keepLines w:val="0"/>
      <w:suppressAutoHyphens/>
      <w:overflowPunct/>
      <w:autoSpaceDE/>
      <w:autoSpaceDN/>
      <w:adjustRightInd/>
      <w:spacing w:before="240" w:after="60"/>
      <w:ind w:left="0" w:firstLine="0"/>
      <w:textAlignment w:val="auto"/>
    </w:pPr>
    <w:rPr>
      <w:rFonts w:ascii="Times New Roman" w:hAnsi="Times New Roman"/>
      <w:b/>
      <w:iCs/>
      <w:sz w:val="32"/>
      <w:szCs w:val="26"/>
      <w:u w:val="single"/>
      <w:lang w:eastAsia="ja-JP"/>
    </w:rPr>
  </w:style>
  <w:style w:type="character" w:customStyle="1" w:styleId="B3Char">
    <w:name w:val="B3 Char"/>
    <w:link w:val="B3"/>
    <w:qFormat/>
    <w:rsid w:val="007B3041"/>
    <w:rPr>
      <w:rFonts w:eastAsia="Times New Roman"/>
      <w:lang w:val="en-GB" w:eastAsia="en-GB"/>
    </w:rPr>
  </w:style>
  <w:style w:type="character" w:customStyle="1" w:styleId="DONOTUSEh2Char1">
    <w:name w:val="DO NOT USE_h2 Char1"/>
    <w:aliases w:val="h2 Char2,h21 Char1,2 Char1,Header 2 Char1,Header2 Char1,22 Char1,heading2 Char1,2nd level Char1,UNDERRUBRIK 1-2 Char1,H21 Char1,H22 Char1,H23 Char1,H24 Char1,H25 Char1,R2 Char1,E2 Char1,†berschrift 2 Char1,H2 Char2,Head2A Char1"/>
    <w:qFormat/>
    <w:rsid w:val="007B3041"/>
    <w:rPr>
      <w:rFonts w:ascii="Arial" w:eastAsia="Times New Roman" w:hAnsi="Arial"/>
      <w:b/>
      <w:i/>
      <w:sz w:val="28"/>
    </w:rPr>
  </w:style>
  <w:style w:type="paragraph" w:customStyle="1" w:styleId="Steps-8thset">
    <w:name w:val="Steps-8th set"/>
    <w:basedOn w:val="25"/>
    <w:rsid w:val="007B3041"/>
    <w:pPr>
      <w:widowControl w:val="0"/>
      <w:numPr>
        <w:numId w:val="19"/>
      </w:numPr>
      <w:tabs>
        <w:tab w:val="clear" w:pos="936"/>
        <w:tab w:val="num" w:pos="360"/>
      </w:tabs>
      <w:overflowPunct/>
      <w:autoSpaceDE/>
      <w:autoSpaceDN/>
      <w:adjustRightInd/>
      <w:spacing w:before="120" w:after="120"/>
      <w:ind w:left="720" w:hanging="360"/>
      <w:textAlignment w:val="auto"/>
    </w:pPr>
    <w:rPr>
      <w:rFonts w:ascii="Arial" w:hAnsi="Arial"/>
      <w:sz w:val="24"/>
      <w:szCs w:val="24"/>
      <w:lang w:val="en-US" w:eastAsia="en-US"/>
    </w:rPr>
  </w:style>
  <w:style w:type="paragraph" w:customStyle="1" w:styleId="Steps-9thset">
    <w:name w:val="Steps-9th set"/>
    <w:basedOn w:val="a6"/>
    <w:rsid w:val="007B3041"/>
    <w:pPr>
      <w:widowControl w:val="0"/>
      <w:numPr>
        <w:numId w:val="20"/>
      </w:numPr>
      <w:overflowPunct/>
      <w:autoSpaceDE/>
      <w:autoSpaceDN/>
      <w:adjustRightInd/>
      <w:spacing w:before="120" w:after="120"/>
      <w:textAlignment w:val="auto"/>
    </w:pPr>
    <w:rPr>
      <w:rFonts w:ascii="Arial" w:hAnsi="Arial"/>
      <w:sz w:val="24"/>
      <w:szCs w:val="24"/>
      <w:lang w:val="en-US" w:eastAsia="en-US"/>
    </w:rPr>
  </w:style>
  <w:style w:type="character" w:customStyle="1" w:styleId="afff8">
    <w:name w:val="无间隔 字符"/>
    <w:link w:val="afff7"/>
    <w:uiPriority w:val="1"/>
    <w:rsid w:val="007B3041"/>
    <w:rPr>
      <w:rFonts w:ascii="Calibri" w:eastAsia="宋体" w:hAnsi="Calibri"/>
      <w:sz w:val="22"/>
      <w:szCs w:val="22"/>
      <w:lang w:eastAsia="zh-CN"/>
    </w:rPr>
  </w:style>
  <w:style w:type="character" w:customStyle="1" w:styleId="apple-style-span">
    <w:name w:val="apple-style-span"/>
    <w:basedOn w:val="a7"/>
    <w:rsid w:val="007B3041"/>
  </w:style>
  <w:style w:type="character" w:customStyle="1" w:styleId="bulletChar">
    <w:name w:val="bullet Char"/>
    <w:link w:val="bullet"/>
    <w:uiPriority w:val="99"/>
    <w:qFormat/>
    <w:locked/>
    <w:rsid w:val="007B3041"/>
    <w:rPr>
      <w:rFonts w:eastAsia="Times New Roman"/>
      <w:kern w:val="2"/>
      <w:szCs w:val="24"/>
      <w:lang w:val="en-GB"/>
    </w:rPr>
  </w:style>
  <w:style w:type="paragraph" w:customStyle="1" w:styleId="bullet">
    <w:name w:val="bullet"/>
    <w:basedOn w:val="afff0"/>
    <w:link w:val="bulletChar"/>
    <w:uiPriority w:val="99"/>
    <w:qFormat/>
    <w:rsid w:val="007B3041"/>
    <w:pPr>
      <w:numPr>
        <w:numId w:val="21"/>
      </w:numPr>
      <w:spacing w:after="60"/>
      <w:ind w:leftChars="0" w:left="720"/>
      <w:contextualSpacing/>
    </w:pPr>
    <w:rPr>
      <w:rFonts w:ascii="Times New Roman" w:hAnsi="Times New Roman"/>
      <w:sz w:val="20"/>
      <w:szCs w:val="24"/>
      <w:lang w:val="en-GB"/>
    </w:rPr>
  </w:style>
  <w:style w:type="paragraph" w:customStyle="1" w:styleId="Style1">
    <w:name w:val="Style1"/>
    <w:basedOn w:val="31"/>
    <w:link w:val="Style1Char"/>
    <w:qFormat/>
    <w:rsid w:val="007B3041"/>
    <w:pPr>
      <w:keepNext w:val="0"/>
      <w:keepLines w:val="0"/>
      <w:widowControl w:val="0"/>
      <w:tabs>
        <w:tab w:val="num" w:pos="576"/>
      </w:tabs>
      <w:overflowPunct/>
      <w:spacing w:before="0" w:after="120"/>
      <w:ind w:left="576" w:hanging="576"/>
      <w:jc w:val="both"/>
      <w:textAlignment w:val="auto"/>
    </w:pPr>
    <w:rPr>
      <w:rFonts w:ascii="Times New Roman" w:eastAsia="宋体" w:hAnsi="Times New Roman"/>
      <w:b/>
      <w:sz w:val="24"/>
      <w:szCs w:val="22"/>
      <w:lang w:eastAsia="en-US"/>
    </w:rPr>
  </w:style>
  <w:style w:type="character" w:customStyle="1" w:styleId="Style1Char">
    <w:name w:val="Style1 Char"/>
    <w:link w:val="Style1"/>
    <w:qFormat/>
    <w:rsid w:val="007B3041"/>
    <w:rPr>
      <w:rFonts w:eastAsia="宋体"/>
      <w:b/>
      <w:sz w:val="24"/>
      <w:szCs w:val="22"/>
      <w:lang w:val="en-GB" w:eastAsia="en-US"/>
    </w:rPr>
  </w:style>
  <w:style w:type="paragraph" w:customStyle="1" w:styleId="17">
    <w:name w:val="正文1"/>
    <w:rsid w:val="007B3041"/>
    <w:pPr>
      <w:spacing w:before="60" w:after="120"/>
      <w:jc w:val="both"/>
    </w:pPr>
    <w:rPr>
      <w:rFonts w:ascii="Arial" w:eastAsia="Times New Roman" w:hAnsi="Arial" w:cs="Arial"/>
      <w:sz w:val="24"/>
      <w:szCs w:val="24"/>
      <w:lang w:eastAsia="zh-CN"/>
    </w:rPr>
  </w:style>
  <w:style w:type="paragraph" w:customStyle="1" w:styleId="tal0">
    <w:name w:val="tal"/>
    <w:basedOn w:val="a6"/>
    <w:rsid w:val="007B3041"/>
    <w:pPr>
      <w:overflowPunct/>
      <w:autoSpaceDE/>
      <w:autoSpaceDN/>
      <w:adjustRightInd/>
      <w:spacing w:before="100" w:beforeAutospacing="1" w:after="100" w:afterAutospacing="1"/>
      <w:textAlignment w:val="auto"/>
    </w:pPr>
    <w:rPr>
      <w:rFonts w:ascii="Calibri" w:eastAsia="Century" w:hAnsi="Calibri" w:cs="Calibri"/>
      <w:sz w:val="22"/>
      <w:szCs w:val="22"/>
      <w:lang w:val="en-US" w:eastAsia="en-US"/>
    </w:rPr>
  </w:style>
  <w:style w:type="table" w:styleId="4-1">
    <w:name w:val="Grid Table 4 Accent 1"/>
    <w:basedOn w:val="a8"/>
    <w:uiPriority w:val="49"/>
    <w:rsid w:val="007B3041"/>
    <w:rPr>
      <w:rFonts w:ascii="Calibri" w:eastAsia="等线" w:hAnsi="Calibri"/>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None">
    <w:name w:val="None"/>
    <w:basedOn w:val="a7"/>
    <w:rsid w:val="007B3041"/>
  </w:style>
  <w:style w:type="paragraph" w:customStyle="1" w:styleId="Bullets">
    <w:name w:val="Bullets"/>
    <w:basedOn w:val="a6"/>
    <w:autoRedefine/>
    <w:uiPriority w:val="99"/>
    <w:qFormat/>
    <w:rsid w:val="007B3041"/>
    <w:pPr>
      <w:ind w:left="720" w:hanging="360"/>
    </w:pPr>
    <w:rPr>
      <w:rFonts w:eastAsia="Batang"/>
      <w:bCs/>
      <w:iCs/>
      <w:sz w:val="24"/>
      <w:szCs w:val="24"/>
      <w:lang w:eastAsia="en-US"/>
    </w:rPr>
  </w:style>
  <w:style w:type="character" w:customStyle="1" w:styleId="PlainTextChar1">
    <w:name w:val="Plain Text Char1"/>
    <w:uiPriority w:val="99"/>
    <w:semiHidden/>
    <w:rsid w:val="007B3041"/>
    <w:rPr>
      <w:rFonts w:ascii="Consolas" w:eastAsia="Times New Roman" w:hAnsi="Consolas"/>
      <w:sz w:val="21"/>
      <w:szCs w:val="21"/>
    </w:r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h1 Char1"/>
    <w:uiPriority w:val="9"/>
    <w:rsid w:val="007B3041"/>
    <w:rPr>
      <w:rFonts w:ascii="Calibri Light" w:eastAsia="Malgun Gothic" w:hAnsi="Calibri Light" w:cs="Times New Roman"/>
      <w:color w:val="2F5496"/>
      <w:sz w:val="32"/>
      <w:szCs w:val="32"/>
      <w:lang w:val="en-GB" w:eastAsia="en-US"/>
    </w:rPr>
  </w:style>
  <w:style w:type="paragraph" w:customStyle="1" w:styleId="msonormal0">
    <w:name w:val="msonormal"/>
    <w:basedOn w:val="a6"/>
    <w:uiPriority w:val="99"/>
    <w:qFormat/>
    <w:rsid w:val="007B3041"/>
    <w:pPr>
      <w:overflowPunct/>
      <w:autoSpaceDE/>
      <w:autoSpaceDN/>
      <w:adjustRightInd/>
      <w:spacing w:before="100" w:beforeAutospacing="1" w:after="100" w:afterAutospacing="1"/>
      <w:textAlignment w:val="auto"/>
    </w:pPr>
    <w:rPr>
      <w:rFonts w:ascii="Arial" w:eastAsia="宋体" w:hAnsi="Arial" w:cs="Arial"/>
      <w:color w:val="493118"/>
      <w:sz w:val="18"/>
      <w:szCs w:val="18"/>
      <w:lang w:val="en-US" w:eastAsia="zh-CN"/>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uiPriority w:val="99"/>
    <w:semiHidden/>
    <w:rsid w:val="007B3041"/>
    <w:rPr>
      <w:rFonts w:ascii="Times" w:eastAsia="Batang" w:hAnsi="Times"/>
      <w:szCs w:val="24"/>
      <w:lang w:val="en-GB" w:eastAsia="en-US"/>
    </w:rPr>
  </w:style>
  <w:style w:type="character" w:customStyle="1" w:styleId="BodyTextChar1">
    <w:name w:val="Body Text Char1"/>
    <w:aliases w:val="bt Char1"/>
    <w:rsid w:val="007B3041"/>
    <w:rPr>
      <w:rFonts w:ascii="Times" w:eastAsia="Batang" w:hAnsi="Times"/>
      <w:szCs w:val="24"/>
      <w:lang w:val="en-GB" w:eastAsia="en-US"/>
    </w:rPr>
  </w:style>
  <w:style w:type="paragraph" w:customStyle="1" w:styleId="0maintext0">
    <w:name w:val="0maintext"/>
    <w:basedOn w:val="a6"/>
    <w:uiPriority w:val="99"/>
    <w:qFormat/>
    <w:rsid w:val="007B3041"/>
    <w:pPr>
      <w:overflowPunct/>
      <w:autoSpaceDE/>
      <w:autoSpaceDN/>
      <w:adjustRightInd/>
      <w:spacing w:after="0"/>
      <w:textAlignment w:val="auto"/>
    </w:pPr>
    <w:rPr>
      <w:rFonts w:eastAsia="宋体"/>
      <w:sz w:val="16"/>
      <w:szCs w:val="24"/>
      <w:lang w:val="en-US" w:eastAsia="zh-CN"/>
    </w:rPr>
  </w:style>
  <w:style w:type="character" w:customStyle="1" w:styleId="55">
    <w:name w:val="(文字) (文字)5"/>
    <w:semiHidden/>
    <w:rsid w:val="007B3041"/>
    <w:rPr>
      <w:rFonts w:ascii="Times New Roman" w:hAnsi="Times New Roman" w:cs="Times New Roman" w:hint="default"/>
      <w:lang w:eastAsia="en-US"/>
    </w:rPr>
  </w:style>
  <w:style w:type="character" w:customStyle="1" w:styleId="UnresolvedMention10">
    <w:name w:val="Unresolved Mention1"/>
    <w:uiPriority w:val="99"/>
    <w:unhideWhenUsed/>
    <w:qFormat/>
    <w:rsid w:val="007B3041"/>
    <w:rPr>
      <w:color w:val="808080"/>
      <w:shd w:val="clear" w:color="auto" w:fill="E6E6E6"/>
    </w:rPr>
  </w:style>
  <w:style w:type="character" w:customStyle="1" w:styleId="Mention10">
    <w:name w:val="Mention1"/>
    <w:uiPriority w:val="99"/>
    <w:unhideWhenUsed/>
    <w:rsid w:val="007B3041"/>
    <w:rPr>
      <w:color w:val="2B579A"/>
      <w:shd w:val="clear" w:color="auto" w:fill="E6E6E6"/>
    </w:rPr>
  </w:style>
  <w:style w:type="paragraph" w:customStyle="1" w:styleId="a10">
    <w:name w:val="a1"/>
    <w:basedOn w:val="a6"/>
    <w:qFormat/>
    <w:rsid w:val="007B304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CRCoverPageChar">
    <w:name w:val="CR Cover Page Char"/>
    <w:link w:val="CRCoverPage"/>
    <w:qFormat/>
    <w:rsid w:val="007B3041"/>
    <w:rPr>
      <w:rFonts w:ascii="Arial" w:eastAsia="宋体" w:hAnsi="Arial"/>
      <w:lang w:val="en-GB" w:eastAsia="en-US"/>
    </w:rPr>
  </w:style>
  <w:style w:type="paragraph" w:customStyle="1" w:styleId="2b">
    <w:name w:val="列出段落2"/>
    <w:basedOn w:val="a6"/>
    <w:link w:val="afffa"/>
    <w:uiPriority w:val="34"/>
    <w:qFormat/>
    <w:rsid w:val="004E5BED"/>
    <w:pPr>
      <w:suppressAutoHyphens/>
      <w:overflowPunct/>
      <w:autoSpaceDE/>
      <w:autoSpaceDN/>
      <w:adjustRightInd/>
      <w:spacing w:after="50"/>
      <w:ind w:left="840"/>
      <w:textAlignment w:val="auto"/>
    </w:pPr>
    <w:rPr>
      <w:rFonts w:ascii="Cambria" w:eastAsia="黑体" w:hAnsi="Cambria" w:cs="宋体"/>
      <w:lang w:val="en-US" w:eastAsia="en-US"/>
    </w:rPr>
  </w:style>
  <w:style w:type="character" w:customStyle="1" w:styleId="afffa">
    <w:name w:val="列出段落 字符"/>
    <w:aliases w:val="Normal bullet 2 字符"/>
    <w:link w:val="2b"/>
    <w:uiPriority w:val="34"/>
    <w:qFormat/>
    <w:rsid w:val="004E5BED"/>
    <w:rPr>
      <w:rFonts w:ascii="Cambria" w:eastAsia="黑体" w:hAnsi="Cambria" w:cs="宋体"/>
      <w:lang w:eastAsia="en-US"/>
    </w:rPr>
  </w:style>
  <w:style w:type="paragraph" w:customStyle="1" w:styleId="CharChar1CharCharCharCharCharCharCharCharCharCharCharCharCharCharChar1">
    <w:name w:val="Char Char1 Char Char Char Char Char Char Char Char Char Char Char Char Char Char Char"/>
    <w:semiHidden/>
    <w:qFormat/>
    <w:rsid w:val="004E5BE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18">
    <w:name w:val="未处理的提及1"/>
    <w:uiPriority w:val="99"/>
    <w:unhideWhenUsed/>
    <w:qFormat/>
    <w:rsid w:val="004E5BED"/>
    <w:rPr>
      <w:color w:val="808080"/>
      <w:shd w:val="clear" w:color="auto" w:fill="E6E6E6"/>
    </w:rPr>
  </w:style>
  <w:style w:type="character" w:customStyle="1" w:styleId="56">
    <w:name w:val="(文字) (文字)5"/>
    <w:semiHidden/>
    <w:rsid w:val="004E5BED"/>
    <w:rPr>
      <w:rFonts w:ascii="Times New Roman" w:hAnsi="Times New Roman"/>
      <w:lang w:eastAsia="en-US"/>
    </w:rPr>
  </w:style>
  <w:style w:type="character" w:customStyle="1" w:styleId="19">
    <w:name w:val="@他1"/>
    <w:uiPriority w:val="99"/>
    <w:unhideWhenUsed/>
    <w:rsid w:val="004E5BED"/>
    <w:rPr>
      <w:color w:val="2B579A"/>
      <w:shd w:val="clear" w:color="auto" w:fill="E6E6E6"/>
    </w:rPr>
  </w:style>
  <w:style w:type="character" w:styleId="afffb">
    <w:name w:val="Unresolved Mention"/>
    <w:uiPriority w:val="99"/>
    <w:unhideWhenUsed/>
    <w:rsid w:val="004E5BED"/>
    <w:rPr>
      <w:color w:val="605E5C"/>
      <w:shd w:val="clear" w:color="auto" w:fill="E1DFDD"/>
    </w:rPr>
  </w:style>
  <w:style w:type="paragraph" w:customStyle="1" w:styleId="a3">
    <w:name w:val="表格题注"/>
    <w:next w:val="a6"/>
    <w:qFormat/>
    <w:rsid w:val="004E5BED"/>
    <w:pPr>
      <w:keepLines/>
      <w:numPr>
        <w:ilvl w:val="8"/>
        <w:numId w:val="22"/>
      </w:numPr>
      <w:tabs>
        <w:tab w:val="left" w:pos="360"/>
        <w:tab w:val="num" w:pos="6480"/>
      </w:tabs>
      <w:spacing w:beforeLines="100" w:after="160" w:line="259" w:lineRule="auto"/>
      <w:ind w:left="1089" w:hanging="369"/>
      <w:jc w:val="center"/>
    </w:pPr>
    <w:rPr>
      <w:rFonts w:ascii="Arial" w:eastAsia="宋体" w:hAnsi="Arial"/>
      <w:sz w:val="18"/>
      <w:szCs w:val="18"/>
      <w:lang w:eastAsia="zh-CN"/>
    </w:rPr>
  </w:style>
  <w:style w:type="paragraph" w:customStyle="1" w:styleId="a2">
    <w:name w:val="插图题注"/>
    <w:next w:val="a6"/>
    <w:qFormat/>
    <w:rsid w:val="004E5BED"/>
    <w:pPr>
      <w:numPr>
        <w:ilvl w:val="7"/>
        <w:numId w:val="22"/>
      </w:numPr>
      <w:tabs>
        <w:tab w:val="num" w:pos="5760"/>
      </w:tabs>
      <w:spacing w:afterLines="100" w:after="160" w:line="259" w:lineRule="auto"/>
      <w:ind w:left="1089" w:hanging="369"/>
      <w:jc w:val="center"/>
    </w:pPr>
    <w:rPr>
      <w:rFonts w:ascii="Arial" w:eastAsia="宋体" w:hAnsi="Arial"/>
      <w:sz w:val="18"/>
      <w:szCs w:val="18"/>
      <w:lang w:eastAsia="zh-CN"/>
    </w:rPr>
  </w:style>
  <w:style w:type="character" w:customStyle="1" w:styleId="ListParagraphChar1">
    <w:name w:val="List Paragraph Char1"/>
    <w:aliases w:val="목록 단락 Char2,Lettre d'introduction Char,列出段落 Char,목록 단락 Char,リスト段落 Char,列出段落1 Char,Paragrafo elenco Char,列 Char,목록단락 Char,- Bullets Char1,?? ?? Char1,????? Char1,???? Char1,Lista1 Char1,リスト段落 Char1,Normal bullet 2 Char"/>
    <w:uiPriority w:val="34"/>
    <w:qFormat/>
    <w:rsid w:val="004E5BED"/>
    <w:rPr>
      <w:rFonts w:ascii="Cambria" w:eastAsia="黑体" w:hAnsi="Cambria" w:cs="宋体"/>
      <w:lang w:eastAsia="en-US"/>
    </w:rPr>
  </w:style>
  <w:style w:type="character" w:customStyle="1" w:styleId="TabletextChar">
    <w:name w:val="Table_text Char"/>
    <w:link w:val="Tabletext0"/>
    <w:qFormat/>
    <w:locked/>
    <w:rsid w:val="004E5BED"/>
    <w:rPr>
      <w:rFonts w:eastAsia="宋体"/>
      <w:sz w:val="22"/>
      <w:lang w:val="fr-FR" w:eastAsia="en-GB"/>
    </w:rPr>
  </w:style>
  <w:style w:type="paragraph" w:customStyle="1" w:styleId="observation">
    <w:name w:val="observation"/>
    <w:basedOn w:val="a6"/>
    <w:link w:val="observation1"/>
    <w:qFormat/>
    <w:rsid w:val="004E5BED"/>
    <w:pPr>
      <w:widowControl w:val="0"/>
      <w:numPr>
        <w:numId w:val="23"/>
      </w:numPr>
      <w:overflowPunct/>
      <w:autoSpaceDE/>
      <w:autoSpaceDN/>
      <w:adjustRightInd/>
      <w:spacing w:beforeLines="50" w:before="120" w:afterLines="50" w:after="120"/>
      <w:ind w:left="720" w:hanging="360"/>
      <w:jc w:val="both"/>
      <w:textAlignment w:val="auto"/>
    </w:pPr>
    <w:rPr>
      <w:rFonts w:ascii="Yu Mincho" w:eastAsia="Yu Mincho" w:hAnsi="Yu Mincho" w:cs="Latha"/>
      <w:b/>
      <w:kern w:val="2"/>
      <w:sz w:val="21"/>
      <w:szCs w:val="22"/>
      <w:lang w:val="en-US" w:eastAsia="zh-CN"/>
    </w:rPr>
  </w:style>
  <w:style w:type="paragraph" w:customStyle="1" w:styleId="16">
    <w:name w:val="목록 단락1"/>
    <w:basedOn w:val="a6"/>
    <w:link w:val="afff9"/>
    <w:uiPriority w:val="34"/>
    <w:qFormat/>
    <w:rsid w:val="004E5BED"/>
    <w:pPr>
      <w:overflowPunct/>
      <w:autoSpaceDE/>
      <w:autoSpaceDN/>
      <w:adjustRightInd/>
      <w:spacing w:after="160" w:line="259" w:lineRule="auto"/>
      <w:ind w:leftChars="400" w:left="840"/>
      <w:textAlignment w:val="auto"/>
    </w:pPr>
    <w:rPr>
      <w:rFonts w:ascii="MS Gothic" w:eastAsia="MS Gothic" w:hAnsi="MS Gothic"/>
      <w:lang w:val="en-US" w:eastAsia="ja-JP"/>
    </w:rPr>
  </w:style>
  <w:style w:type="character" w:customStyle="1" w:styleId="LGTdocChar">
    <w:name w:val="LGTdoc_본문 Char"/>
    <w:link w:val="LGTdoc"/>
    <w:qFormat/>
    <w:rsid w:val="004E5BED"/>
    <w:rPr>
      <w:rFonts w:eastAsia="Batang"/>
      <w:kern w:val="2"/>
      <w:sz w:val="22"/>
      <w:szCs w:val="24"/>
      <w:lang w:val="en-GB" w:eastAsia="ko-KR"/>
    </w:rPr>
  </w:style>
  <w:style w:type="paragraph" w:customStyle="1" w:styleId="64">
    <w:name w:val="列表段落6"/>
    <w:basedOn w:val="a6"/>
    <w:rsid w:val="004E5BED"/>
    <w:pPr>
      <w:overflowPunct/>
      <w:autoSpaceDE/>
      <w:autoSpaceDN/>
      <w:adjustRightInd/>
      <w:spacing w:before="100" w:beforeAutospacing="1" w:after="100" w:afterAutospacing="1"/>
      <w:ind w:leftChars="400" w:left="840"/>
      <w:textAlignment w:val="auto"/>
    </w:pPr>
    <w:rPr>
      <w:rFonts w:ascii="Times" w:eastAsia="Batang" w:hAnsi="Times" w:cs="Times"/>
      <w:sz w:val="24"/>
      <w:szCs w:val="24"/>
      <w:lang w:val="en-US" w:eastAsia="zh-CN"/>
    </w:rPr>
  </w:style>
  <w:style w:type="paragraph" w:customStyle="1" w:styleId="textintend3">
    <w:name w:val="text intend 3"/>
    <w:basedOn w:val="a6"/>
    <w:uiPriority w:val="99"/>
    <w:qFormat/>
    <w:rsid w:val="004E5BED"/>
    <w:pPr>
      <w:numPr>
        <w:numId w:val="24"/>
      </w:numPr>
      <w:spacing w:afterLines="50" w:after="120"/>
      <w:jc w:val="both"/>
    </w:pPr>
    <w:rPr>
      <w:rFonts w:eastAsia="MS Mincho"/>
      <w:sz w:val="24"/>
      <w:lang w:val="en-US"/>
    </w:rPr>
  </w:style>
  <w:style w:type="character" w:customStyle="1" w:styleId="observation1">
    <w:name w:val="observation 字符"/>
    <w:link w:val="observation"/>
    <w:qFormat/>
    <w:rsid w:val="004E5BED"/>
    <w:rPr>
      <w:rFonts w:ascii="Yu Mincho" w:eastAsia="Yu Mincho" w:hAnsi="Yu Mincho" w:cs="Latha"/>
      <w:b/>
      <w:kern w:val="2"/>
      <w:sz w:val="21"/>
      <w:szCs w:val="22"/>
      <w:lang w:eastAsia="zh-CN"/>
    </w:rPr>
  </w:style>
  <w:style w:type="table" w:customStyle="1" w:styleId="44">
    <w:name w:val="网格型4"/>
    <w:basedOn w:val="a8"/>
    <w:uiPriority w:val="39"/>
    <w:qFormat/>
    <w:rsid w:val="004E5BED"/>
    <w:rPr>
      <w:rFonts w:ascii="Calibri" w:eastAsia="宋体"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Head">
    <w:name w:val="DocHead"/>
    <w:basedOn w:val="a6"/>
    <w:next w:val="a6"/>
    <w:rsid w:val="008E7F3E"/>
    <w:pPr>
      <w:overflowPunct/>
      <w:autoSpaceDE/>
      <w:autoSpaceDN/>
      <w:adjustRightInd/>
      <w:spacing w:after="0"/>
      <w:ind w:left="1418" w:hanging="1418"/>
      <w:textAlignment w:val="auto"/>
    </w:pPr>
    <w:rPr>
      <w:b/>
      <w:bCs/>
      <w:sz w:val="24"/>
      <w:lang w:val="en-AU" w:eastAsia="en-US"/>
    </w:rPr>
  </w:style>
  <w:style w:type="paragraph" w:customStyle="1" w:styleId="Bulleted">
    <w:name w:val="Bulleted"/>
    <w:aliases w:val="Symbol (symbol),Left:  0,25&quot;,Hanging:  0"/>
    <w:basedOn w:val="a6"/>
    <w:rsid w:val="008E7F3E"/>
    <w:pPr>
      <w:numPr>
        <w:ilvl w:val="2"/>
        <w:numId w:val="27"/>
      </w:numPr>
      <w:overflowPunct/>
      <w:autoSpaceDE/>
      <w:autoSpaceDN/>
      <w:adjustRightInd/>
      <w:textAlignment w:val="auto"/>
    </w:pPr>
    <w:rPr>
      <w:rFonts w:ascii="Arial" w:eastAsia="Batang" w:hAnsi="Arial"/>
      <w:szCs w:val="24"/>
      <w:lang w:eastAsia="en-US"/>
    </w:rPr>
  </w:style>
  <w:style w:type="character" w:customStyle="1" w:styleId="afffc">
    <w:name w:val="スタイル 標準 +"/>
    <w:rsid w:val="008E7F3E"/>
    <w:rPr>
      <w:rFonts w:ascii="Times New Roman" w:eastAsia="MS Gothic" w:hAnsi="Times New Roman"/>
      <w:color w:val="auto"/>
      <w:kern w:val="0"/>
      <w:sz w:val="20"/>
      <w:u w:val="none"/>
    </w:rPr>
  </w:style>
  <w:style w:type="character" w:customStyle="1" w:styleId="bullet5">
    <w:name w:val="bullet (文字)"/>
    <w:uiPriority w:val="99"/>
    <w:rsid w:val="008E7F3E"/>
    <w:rPr>
      <w:rFonts w:eastAsia="MS Gothic"/>
      <w:sz w:val="24"/>
      <w:lang w:val="x-none" w:eastAsia="x-none"/>
    </w:rPr>
  </w:style>
  <w:style w:type="paragraph" w:customStyle="1" w:styleId="Char">
    <w:name w:val="Char"/>
    <w:rsid w:val="008E7F3E"/>
    <w:pPr>
      <w:keepNext/>
      <w:autoSpaceDE w:val="0"/>
      <w:autoSpaceDN w:val="0"/>
      <w:adjustRightInd w:val="0"/>
      <w:spacing w:before="60" w:after="60"/>
      <w:ind w:left="720" w:hanging="360"/>
      <w:jc w:val="both"/>
    </w:pPr>
    <w:rPr>
      <w:rFonts w:ascii="Arial" w:eastAsia="宋体" w:hAnsi="Arial" w:cs="Arial"/>
      <w:color w:val="0000FF"/>
      <w:kern w:val="2"/>
      <w:lang w:eastAsia="zh-CN"/>
    </w:rPr>
  </w:style>
  <w:style w:type="paragraph" w:customStyle="1" w:styleId="StatementHeading">
    <w:name w:val="Statement Heading"/>
    <w:basedOn w:val="a6"/>
    <w:next w:val="StatementBody"/>
    <w:uiPriority w:val="99"/>
    <w:qFormat/>
    <w:rsid w:val="008E7F3E"/>
    <w:pPr>
      <w:keepNext/>
      <w:overflowPunct/>
      <w:autoSpaceDE/>
      <w:autoSpaceDN/>
      <w:adjustRightInd/>
      <w:spacing w:before="100" w:beforeAutospacing="1" w:after="0"/>
      <w:ind w:left="601" w:hanging="601"/>
      <w:textAlignment w:val="auto"/>
    </w:pPr>
    <w:rPr>
      <w:rFonts w:eastAsia="Batang"/>
      <w:b/>
      <w:i/>
      <w:sz w:val="22"/>
      <w:szCs w:val="24"/>
      <w:lang w:val="en-US" w:eastAsia="ko-KR"/>
    </w:rPr>
  </w:style>
  <w:style w:type="paragraph" w:customStyle="1" w:styleId="StyleLGTdocAsianSimSunComplex11ptBefore6ptL">
    <w:name w:val="Style LGTdoc_본문 + (Asian) SimSun (Complex) 11 pt Before:  6 pt L..."/>
    <w:basedOn w:val="a6"/>
    <w:rsid w:val="008E7F3E"/>
    <w:pPr>
      <w:widowControl w:val="0"/>
      <w:overflowPunct/>
      <w:snapToGrid w:val="0"/>
      <w:spacing w:before="120" w:afterLines="50" w:after="50"/>
      <w:jc w:val="both"/>
      <w:textAlignment w:val="auto"/>
    </w:pPr>
    <w:rPr>
      <w:rFonts w:eastAsia="宋体"/>
      <w:kern w:val="2"/>
      <w:sz w:val="22"/>
      <w:szCs w:val="22"/>
      <w:lang w:eastAsia="ko-KR"/>
    </w:rPr>
  </w:style>
  <w:style w:type="paragraph" w:customStyle="1" w:styleId="section1">
    <w:name w:val="section1"/>
    <w:basedOn w:val="a6"/>
    <w:rsid w:val="008E7F3E"/>
    <w:pPr>
      <w:overflowPunct/>
      <w:autoSpaceDE/>
      <w:autoSpaceDN/>
      <w:adjustRightInd/>
      <w:spacing w:before="100" w:beforeAutospacing="1" w:after="100" w:afterAutospacing="1"/>
      <w:textAlignment w:val="auto"/>
    </w:pPr>
    <w:rPr>
      <w:rFonts w:eastAsia="Batang"/>
      <w:sz w:val="24"/>
      <w:szCs w:val="24"/>
      <w:lang w:eastAsia="ja-JP"/>
    </w:rPr>
  </w:style>
  <w:style w:type="paragraph" w:customStyle="1" w:styleId="enumlev1">
    <w:name w:val="enumlev1"/>
    <w:basedOn w:val="a6"/>
    <w:link w:val="enumlev1Char"/>
    <w:rsid w:val="008E7F3E"/>
    <w:pPr>
      <w:tabs>
        <w:tab w:val="left" w:pos="794"/>
        <w:tab w:val="left" w:pos="1191"/>
        <w:tab w:val="left" w:pos="1588"/>
        <w:tab w:val="left" w:pos="1985"/>
      </w:tabs>
      <w:spacing w:before="80" w:after="0"/>
      <w:ind w:left="794" w:hanging="794"/>
    </w:pPr>
    <w:rPr>
      <w:sz w:val="24"/>
      <w:lang w:eastAsia="en-US"/>
    </w:rPr>
  </w:style>
  <w:style w:type="paragraph" w:customStyle="1" w:styleId="afffd">
    <w:name w:val="본문글"/>
    <w:basedOn w:val="a6"/>
    <w:qFormat/>
    <w:rsid w:val="008E7F3E"/>
    <w:pPr>
      <w:widowControl w:val="0"/>
      <w:overflowPunct/>
      <w:autoSpaceDE/>
      <w:autoSpaceDN/>
      <w:adjustRightInd/>
      <w:spacing w:line="240" w:lineRule="exact"/>
      <w:jc w:val="both"/>
      <w:textAlignment w:val="auto"/>
    </w:pPr>
    <w:rPr>
      <w:rFonts w:ascii="Arial" w:eastAsia="Malgun Gothic" w:hAnsi="Arial" w:cs="Batang"/>
      <w:color w:val="000000"/>
      <w:lang w:val="en-US" w:eastAsia="ko-KR"/>
    </w:rPr>
  </w:style>
  <w:style w:type="paragraph" w:customStyle="1" w:styleId="00BodyText">
    <w:name w:val="00 BodyText"/>
    <w:basedOn w:val="a6"/>
    <w:qFormat/>
    <w:rsid w:val="008E7F3E"/>
    <w:pPr>
      <w:overflowPunct/>
      <w:autoSpaceDE/>
      <w:autoSpaceDN/>
      <w:adjustRightInd/>
      <w:spacing w:after="220"/>
      <w:textAlignment w:val="auto"/>
    </w:pPr>
    <w:rPr>
      <w:rFonts w:ascii="Arial" w:hAnsi="Arial"/>
      <w:sz w:val="22"/>
      <w:lang w:val="en-US" w:eastAsia="en-US"/>
    </w:rPr>
  </w:style>
  <w:style w:type="paragraph" w:customStyle="1" w:styleId="3GPPHeading1">
    <w:name w:val="3GPP Heading 1"/>
    <w:basedOn w:val="11"/>
    <w:link w:val="3GPPHeading1Char"/>
    <w:qFormat/>
    <w:rsid w:val="008E7F3E"/>
  </w:style>
  <w:style w:type="character" w:customStyle="1" w:styleId="3GPPHeading1Char">
    <w:name w:val="3GPP Heading 1 Char"/>
    <w:link w:val="3GPPHeading1"/>
    <w:rsid w:val="008E7F3E"/>
    <w:rPr>
      <w:rFonts w:ascii="Arial" w:eastAsia="Times New Roman" w:hAnsi="Arial"/>
      <w:sz w:val="36"/>
      <w:lang w:val="en-GB" w:eastAsia="en-GB"/>
    </w:rPr>
  </w:style>
  <w:style w:type="paragraph" w:customStyle="1" w:styleId="CharCharCharCharCharChar">
    <w:name w:val="Char Char Char Char Char Char"/>
    <w:uiPriority w:val="99"/>
    <w:semiHidden/>
    <w:qFormat/>
    <w:rsid w:val="008E7F3E"/>
    <w:pPr>
      <w:keepNext/>
      <w:tabs>
        <w:tab w:val="num" w:pos="510"/>
      </w:tabs>
      <w:autoSpaceDE w:val="0"/>
      <w:autoSpaceDN w:val="0"/>
      <w:adjustRightInd w:val="0"/>
      <w:spacing w:before="60" w:after="60"/>
      <w:ind w:left="510" w:hanging="510"/>
      <w:jc w:val="both"/>
    </w:pPr>
    <w:rPr>
      <w:rFonts w:ascii="Arial" w:eastAsia="宋体" w:hAnsi="Arial" w:cs="Arial"/>
      <w:color w:val="0000FF"/>
      <w:kern w:val="2"/>
      <w:lang w:eastAsia="zh-CN"/>
    </w:rPr>
  </w:style>
  <w:style w:type="paragraph" w:customStyle="1" w:styleId="msolistparagraph0">
    <w:name w:val="msolistparagraph"/>
    <w:basedOn w:val="a6"/>
    <w:rsid w:val="008E7F3E"/>
    <w:pPr>
      <w:overflowPunct/>
      <w:autoSpaceDE/>
      <w:autoSpaceDN/>
      <w:adjustRightInd/>
      <w:spacing w:after="0"/>
      <w:ind w:left="720"/>
      <w:jc w:val="both"/>
      <w:textAlignment w:val="auto"/>
    </w:pPr>
    <w:rPr>
      <w:rFonts w:ascii="Calibri" w:eastAsia="Batang" w:hAnsi="Calibri"/>
      <w:sz w:val="21"/>
      <w:szCs w:val="21"/>
      <w:lang w:eastAsia="ja-JP"/>
    </w:rPr>
  </w:style>
  <w:style w:type="character" w:customStyle="1" w:styleId="CRCoverPageZchn">
    <w:name w:val="CR Cover Page Zchn"/>
    <w:locked/>
    <w:rsid w:val="008E7F3E"/>
    <w:rPr>
      <w:rFonts w:ascii="Arial" w:eastAsia="宋体" w:hAnsi="Arial"/>
      <w:lang w:val="en-GB" w:eastAsia="en-US" w:bidi="ar-SA"/>
    </w:rPr>
  </w:style>
  <w:style w:type="paragraph" w:customStyle="1" w:styleId="IEEEParagraph">
    <w:name w:val="IEEE Paragraph"/>
    <w:basedOn w:val="a6"/>
    <w:link w:val="IEEEParagraphChar"/>
    <w:rsid w:val="008E7F3E"/>
    <w:pPr>
      <w:overflowPunct/>
      <w:autoSpaceDE/>
      <w:autoSpaceDN/>
      <w:snapToGrid w:val="0"/>
      <w:spacing w:after="0"/>
      <w:ind w:firstLine="216"/>
      <w:jc w:val="both"/>
      <w:textAlignment w:val="auto"/>
    </w:pPr>
    <w:rPr>
      <w:rFonts w:ascii="Arial" w:eastAsia="宋体" w:hAnsi="Arial" w:cs="Arial"/>
      <w:color w:val="0000FF"/>
      <w:kern w:val="2"/>
      <w:szCs w:val="24"/>
      <w:lang w:val="en-AU" w:eastAsia="zh-CN"/>
    </w:rPr>
  </w:style>
  <w:style w:type="character" w:customStyle="1" w:styleId="IEEEParagraphChar">
    <w:name w:val="IEEE Paragraph Char"/>
    <w:link w:val="IEEEParagraph"/>
    <w:rsid w:val="008E7F3E"/>
    <w:rPr>
      <w:rFonts w:ascii="Arial" w:eastAsia="宋体" w:hAnsi="Arial" w:cs="Arial"/>
      <w:color w:val="0000FF"/>
      <w:kern w:val="2"/>
      <w:szCs w:val="24"/>
      <w:lang w:val="en-AU" w:eastAsia="zh-CN"/>
    </w:rPr>
  </w:style>
  <w:style w:type="character" w:customStyle="1" w:styleId="1a">
    <w:name w:val="题注 字符1"/>
    <w:aliases w:val="cap 字符1,cap Char 字符1,Caption Char 字符1,Caption Char1 Char 字符1,cap Char Char1 字符1,Caption Char Char1 Char 字符1,cap Char2 字符1,条目 字符,3GPP Caption Table 字符,cap1 字符1,cap2 字符1,cap11 字符1,Légende-figure 字符1,Légende-figure Char 字符1,Beschrifubg 字符1,label 字符1"/>
    <w:uiPriority w:val="99"/>
    <w:qFormat/>
    <w:rsid w:val="008E7F3E"/>
    <w:rPr>
      <w:b/>
      <w:lang w:val="en-GB" w:eastAsia="en-GB" w:bidi="ar-SA"/>
    </w:rPr>
  </w:style>
  <w:style w:type="numbering" w:customStyle="1" w:styleId="1">
    <w:name w:val="現在のリスト1"/>
    <w:rsid w:val="008E7F3E"/>
    <w:pPr>
      <w:numPr>
        <w:numId w:val="31"/>
      </w:numPr>
    </w:pPr>
  </w:style>
  <w:style w:type="numbering" w:customStyle="1" w:styleId="2">
    <w:name w:val="現在のリスト2"/>
    <w:rsid w:val="008E7F3E"/>
    <w:pPr>
      <w:numPr>
        <w:numId w:val="32"/>
      </w:numPr>
    </w:pPr>
  </w:style>
  <w:style w:type="numbering" w:styleId="a1">
    <w:name w:val="Outline List 3"/>
    <w:basedOn w:val="a9"/>
    <w:rsid w:val="008E7F3E"/>
    <w:pPr>
      <w:numPr>
        <w:numId w:val="33"/>
      </w:numPr>
    </w:pPr>
  </w:style>
  <w:style w:type="numbering" w:customStyle="1" w:styleId="30">
    <w:name w:val="現在のリスト3"/>
    <w:rsid w:val="008E7F3E"/>
    <w:pPr>
      <w:numPr>
        <w:numId w:val="34"/>
      </w:numPr>
    </w:pPr>
  </w:style>
  <w:style w:type="numbering" w:customStyle="1" w:styleId="10">
    <w:name w:val="スタイル1"/>
    <w:rsid w:val="008E7F3E"/>
    <w:pPr>
      <w:numPr>
        <w:numId w:val="35"/>
      </w:numPr>
    </w:pPr>
  </w:style>
  <w:style w:type="numbering" w:styleId="111111">
    <w:name w:val="Outline List 2"/>
    <w:basedOn w:val="a9"/>
    <w:rsid w:val="008E7F3E"/>
    <w:pPr>
      <w:numPr>
        <w:numId w:val="36"/>
      </w:numPr>
    </w:p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7"/>
    <w:uiPriority w:val="9"/>
    <w:qFormat/>
    <w:rsid w:val="008E7F3E"/>
    <w:rPr>
      <w:rFonts w:ascii="Arial" w:hAnsi="Arial" w:cs="Arial"/>
      <w:b/>
      <w:bCs/>
      <w:i/>
      <w:szCs w:val="26"/>
      <w:lang w:eastAsia="en-US"/>
    </w:rPr>
  </w:style>
  <w:style w:type="character" w:customStyle="1" w:styleId="NOChar">
    <w:name w:val="NO Char"/>
    <w:link w:val="NO"/>
    <w:qFormat/>
    <w:locked/>
    <w:rsid w:val="008E7F3E"/>
    <w:rPr>
      <w:rFonts w:eastAsia="Times New Roman"/>
      <w:lang w:val="en-GB" w:eastAsia="en-GB"/>
    </w:rPr>
  </w:style>
  <w:style w:type="paragraph" w:customStyle="1" w:styleId="CharChar1CharCharCharCharCharCharCharCharCharCharCharCharCharCharChar10">
    <w:name w:val="Char Char1 Char Char Char Char Char Char Char Char Char Char Char Char Char Char Char1"/>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NOZchn">
    <w:name w:val="NO Zchn"/>
    <w:rsid w:val="008E7F3E"/>
    <w:rPr>
      <w:color w:val="000000"/>
      <w:lang w:eastAsia="ja-JP"/>
    </w:rPr>
  </w:style>
  <w:style w:type="character" w:customStyle="1" w:styleId="39">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8E7F3E"/>
    <w:rPr>
      <w:rFonts w:eastAsia="宋体"/>
      <w:lang w:eastAsia="ja-JP"/>
    </w:rPr>
  </w:style>
  <w:style w:type="paragraph" w:customStyle="1" w:styleId="07cm12pt12">
    <w:name w:val="스타일 첫 줄:  0.7 cm 앞: 12 pt 줄 간격: 배수 1.2 줄"/>
    <w:basedOn w:val="a6"/>
    <w:rsid w:val="008E7F3E"/>
    <w:pPr>
      <w:overflowPunct/>
      <w:autoSpaceDE/>
      <w:autoSpaceDN/>
      <w:adjustRightInd/>
      <w:spacing w:before="240" w:after="120" w:line="288" w:lineRule="auto"/>
      <w:ind w:firstLine="397"/>
      <w:jc w:val="both"/>
      <w:textAlignment w:val="auto"/>
    </w:pPr>
    <w:rPr>
      <w:rFonts w:ascii="Times" w:eastAsia="Batang" w:hAnsi="Times" w:cs="Batang"/>
      <w:lang w:eastAsia="en-US"/>
    </w:rPr>
  </w:style>
  <w:style w:type="character" w:customStyle="1" w:styleId="1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AvtalBrödtext 字符"/>
    <w:basedOn w:val="a7"/>
    <w:qFormat/>
    <w:locked/>
    <w:rsid w:val="008E7F3E"/>
    <w:rPr>
      <w:rFonts w:ascii="Times" w:hAnsi="Times"/>
      <w:szCs w:val="24"/>
      <w:lang w:eastAsia="en-US"/>
    </w:rPr>
  </w:style>
  <w:style w:type="paragraph" w:customStyle="1" w:styleId="CharCharCharCharCharChar2">
    <w:name w:val="Char Char Char Char Char Char2"/>
    <w:semiHidden/>
    <w:rsid w:val="008E7F3E"/>
    <w:pPr>
      <w:keepNext/>
      <w:tabs>
        <w:tab w:val="num" w:pos="510"/>
      </w:tabs>
      <w:autoSpaceDE w:val="0"/>
      <w:autoSpaceDN w:val="0"/>
      <w:adjustRightInd w:val="0"/>
      <w:spacing w:before="60" w:after="60"/>
      <w:ind w:left="510" w:hanging="510"/>
      <w:jc w:val="both"/>
    </w:pPr>
    <w:rPr>
      <w:rFonts w:ascii="Arial" w:eastAsia="宋体" w:hAnsi="Arial" w:cs="Arial"/>
      <w:color w:val="0000FF"/>
      <w:kern w:val="2"/>
      <w:lang w:eastAsia="zh-CN"/>
    </w:rPr>
  </w:style>
  <w:style w:type="paragraph" w:customStyle="1" w:styleId="CharChar1CharCharCharCharCharCharCharCharCharCharCharCharCharCharChar34">
    <w:name w:val="Char Char1 Char Char Char Char Char Char Char Char Char Char Char Char Char Char Char34"/>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3GPPCaptionTableChar">
    <w:name w:val="3GPP Caption Table Char"/>
    <w:aliases w:val="cap Char2 Char1,cap Char2 Char Char,Ca Char"/>
    <w:rsid w:val="008E7F3E"/>
    <w:rPr>
      <w:rFonts w:ascii="Times New Roman" w:eastAsia="Times New Roman" w:hAnsi="Times New Roman"/>
      <w:b/>
      <w:bCs/>
    </w:rPr>
  </w:style>
  <w:style w:type="paragraph" w:customStyle="1" w:styleId="Text0">
    <w:name w:val="Text"/>
    <w:basedOn w:val="a6"/>
    <w:link w:val="TextChar0"/>
    <w:qFormat/>
    <w:rsid w:val="008E7F3E"/>
    <w:pPr>
      <w:overflowPunct/>
      <w:autoSpaceDE/>
      <w:autoSpaceDN/>
      <w:adjustRightInd/>
      <w:spacing w:after="0"/>
      <w:textAlignment w:val="auto"/>
    </w:pPr>
    <w:rPr>
      <w:rFonts w:ascii="Times" w:eastAsia="Batang" w:hAnsi="Times"/>
      <w:szCs w:val="24"/>
    </w:rPr>
  </w:style>
  <w:style w:type="character" w:customStyle="1" w:styleId="TextChar0">
    <w:name w:val="Text Char"/>
    <w:link w:val="Text0"/>
    <w:rsid w:val="008E7F3E"/>
    <w:rPr>
      <w:rFonts w:ascii="Times" w:eastAsia="Batang" w:hAnsi="Times"/>
      <w:szCs w:val="24"/>
      <w:lang w:val="en-GB" w:eastAsia="en-GB"/>
    </w:rPr>
  </w:style>
  <w:style w:type="paragraph" w:customStyle="1" w:styleId="2c">
    <w:name w:val="我的正文首行2缩进"/>
    <w:basedOn w:val="a6"/>
    <w:rsid w:val="008E7F3E"/>
    <w:pPr>
      <w:widowControl w:val="0"/>
      <w:overflowPunct/>
      <w:autoSpaceDE/>
      <w:autoSpaceDN/>
      <w:adjustRightInd/>
      <w:snapToGrid w:val="0"/>
      <w:spacing w:after="0"/>
      <w:ind w:firstLine="420"/>
      <w:jc w:val="both"/>
      <w:textAlignment w:val="auto"/>
    </w:pPr>
    <w:rPr>
      <w:rFonts w:eastAsia="宋体" w:cs="宋体"/>
      <w:sz w:val="21"/>
      <w:lang w:val="en-US" w:eastAsia="zh-CN"/>
    </w:rPr>
  </w:style>
  <w:style w:type="character" w:customStyle="1" w:styleId="im-content1">
    <w:name w:val="im-content1"/>
    <w:basedOn w:val="a7"/>
    <w:rsid w:val="008E7F3E"/>
    <w:rPr>
      <w:color w:val="333333"/>
    </w:rPr>
  </w:style>
  <w:style w:type="paragraph" w:customStyle="1" w:styleId="Standard">
    <w:name w:val="Standard"/>
    <w:rsid w:val="008E7F3E"/>
    <w:pPr>
      <w:widowControl w:val="0"/>
      <w:suppressAutoHyphens/>
      <w:spacing w:after="120"/>
      <w:textAlignment w:val="baseline"/>
    </w:pPr>
    <w:rPr>
      <w:rFonts w:eastAsia="Times" w:cs="Times"/>
      <w:kern w:val="1"/>
      <w:sz w:val="22"/>
      <w:lang w:eastAsia="zh-CN"/>
    </w:rPr>
  </w:style>
  <w:style w:type="paragraph" w:customStyle="1" w:styleId="enumlev2">
    <w:name w:val="enumlev2"/>
    <w:basedOn w:val="enumlev1"/>
    <w:uiPriority w:val="99"/>
    <w:qFormat/>
    <w:rsid w:val="008E7F3E"/>
    <w:pPr>
      <w:tabs>
        <w:tab w:val="clear" w:pos="794"/>
        <w:tab w:val="clear" w:pos="1191"/>
        <w:tab w:val="clear" w:pos="1588"/>
        <w:tab w:val="clear" w:pos="1985"/>
        <w:tab w:val="left" w:pos="1134"/>
        <w:tab w:val="left" w:pos="1871"/>
        <w:tab w:val="left" w:pos="2608"/>
        <w:tab w:val="left" w:pos="3345"/>
      </w:tabs>
      <w:ind w:left="1871" w:hanging="737"/>
    </w:pPr>
  </w:style>
  <w:style w:type="character" w:customStyle="1" w:styleId="enumlev1Char">
    <w:name w:val="enumlev1 Char"/>
    <w:link w:val="enumlev1"/>
    <w:locked/>
    <w:rsid w:val="008E7F3E"/>
    <w:rPr>
      <w:rFonts w:eastAsia="Times New Roman"/>
      <w:sz w:val="24"/>
      <w:lang w:val="en-GB" w:eastAsia="en-US"/>
    </w:rPr>
  </w:style>
  <w:style w:type="paragraph" w:customStyle="1" w:styleId="afffe">
    <w:name w:val="样式 (中文) 宋体 两端对齐"/>
    <w:basedOn w:val="a6"/>
    <w:rsid w:val="008E7F3E"/>
    <w:pPr>
      <w:jc w:val="both"/>
    </w:pPr>
    <w:rPr>
      <w:rFonts w:eastAsia="宋体" w:cs="宋体"/>
    </w:rPr>
  </w:style>
  <w:style w:type="paragraph" w:customStyle="1" w:styleId="Normal1">
    <w:name w:val="Normal1"/>
    <w:qFormat/>
    <w:rsid w:val="008E7F3E"/>
    <w:pPr>
      <w:spacing w:after="200" w:line="276" w:lineRule="auto"/>
    </w:pPr>
    <w:rPr>
      <w:rFonts w:eastAsia="Times New Roman"/>
      <w:color w:val="000000"/>
      <w:lang w:eastAsia="en-US"/>
    </w:rPr>
  </w:style>
  <w:style w:type="paragraph" w:customStyle="1" w:styleId="CharChar1CharCharCharCharCharCharCharCharCharCharCharCharCharCharChar33">
    <w:name w:val="Char Char1 Char Char Char Char Char Char Char Char Char Char Char Char Char Char Char33"/>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CharChar1CharCharCharCharCharCharCharCharCharCharCharCharCharCharChar32">
    <w:name w:val="Char Char1 Char Char Char Char Char Char Char Char Char Char Char Char Char Char Char32"/>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29">
    <w:name w:val="(文字) (文字)529"/>
    <w:semiHidden/>
    <w:rsid w:val="008E7F3E"/>
    <w:rPr>
      <w:rFonts w:ascii="Times New Roman" w:hAnsi="Times New Roman"/>
      <w:lang w:eastAsia="en-US"/>
    </w:rPr>
  </w:style>
  <w:style w:type="paragraph" w:customStyle="1" w:styleId="Normalwithindent">
    <w:name w:val="Normal with indent"/>
    <w:basedOn w:val="a6"/>
    <w:link w:val="NormalwithindentChar"/>
    <w:qFormat/>
    <w:rsid w:val="008E7F3E"/>
    <w:pPr>
      <w:overflowPunct/>
      <w:autoSpaceDE/>
      <w:autoSpaceDN/>
      <w:adjustRightInd/>
      <w:spacing w:before="120" w:after="120" w:line="336" w:lineRule="auto"/>
      <w:ind w:firstLine="397"/>
      <w:jc w:val="both"/>
      <w:textAlignment w:val="auto"/>
    </w:pPr>
    <w:rPr>
      <w:rFonts w:eastAsia="Malgun Gothic"/>
      <w:lang w:eastAsia="x-none"/>
    </w:rPr>
  </w:style>
  <w:style w:type="character" w:customStyle="1" w:styleId="NormalwithindentChar">
    <w:name w:val="Normal with indent Char"/>
    <w:link w:val="Normalwithindent"/>
    <w:qFormat/>
    <w:rsid w:val="008E7F3E"/>
    <w:rPr>
      <w:rFonts w:eastAsia="Malgun Gothic"/>
      <w:lang w:val="en-GB" w:eastAsia="x-none"/>
    </w:rPr>
  </w:style>
  <w:style w:type="paragraph" w:customStyle="1" w:styleId="affff">
    <w:name w:val="스타일 양쪽"/>
    <w:basedOn w:val="a6"/>
    <w:rsid w:val="008E7F3E"/>
    <w:pPr>
      <w:overflowPunct/>
      <w:autoSpaceDE/>
      <w:autoSpaceDN/>
      <w:adjustRightInd/>
      <w:spacing w:after="120" w:line="300" w:lineRule="auto"/>
      <w:ind w:firstLine="284"/>
      <w:jc w:val="both"/>
      <w:textAlignment w:val="auto"/>
    </w:pPr>
    <w:rPr>
      <w:rFonts w:eastAsia="Malgun Gothic" w:cs="Batang"/>
      <w:lang w:val="en-US" w:eastAsia="ko-KR"/>
    </w:rPr>
  </w:style>
  <w:style w:type="character" w:styleId="affff0">
    <w:name w:val="Placeholder Text"/>
    <w:basedOn w:val="a7"/>
    <w:uiPriority w:val="99"/>
    <w:qFormat/>
    <w:rsid w:val="008E7F3E"/>
    <w:rPr>
      <w:color w:val="808080"/>
    </w:rPr>
  </w:style>
  <w:style w:type="paragraph" w:customStyle="1" w:styleId="CharCharCharCharCharChar1">
    <w:name w:val="Char Char Char Char Char Char1"/>
    <w:uiPriority w:val="99"/>
    <w:semiHidden/>
    <w:qFormat/>
    <w:rsid w:val="008E7F3E"/>
    <w:pPr>
      <w:keepNext/>
      <w:tabs>
        <w:tab w:val="num" w:pos="510"/>
      </w:tabs>
      <w:autoSpaceDE w:val="0"/>
      <w:autoSpaceDN w:val="0"/>
      <w:adjustRightInd w:val="0"/>
      <w:spacing w:before="60" w:after="60"/>
      <w:ind w:left="510" w:hanging="510"/>
      <w:jc w:val="both"/>
    </w:pPr>
    <w:rPr>
      <w:rFonts w:ascii="Arial" w:eastAsia="宋体" w:hAnsi="Arial" w:cs="Arial"/>
      <w:color w:val="0000FF"/>
      <w:kern w:val="2"/>
      <w:lang w:eastAsia="zh-CN"/>
    </w:rPr>
  </w:style>
  <w:style w:type="paragraph" w:customStyle="1" w:styleId="CharChar1CharCharCharCharCharCharCharCharCharCharCharCharCharCharChar3">
    <w:name w:val="Char Char1 Char Char Char Char Char Char Char Char Char Char Char Char Char Char Char3"/>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affff1">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7"/>
    <w:locked/>
    <w:rsid w:val="008E7F3E"/>
    <w:rPr>
      <w:rFonts w:ascii="?? ??" w:hAnsi="?? ??"/>
      <w:lang w:eastAsia="en-US"/>
    </w:rPr>
  </w:style>
  <w:style w:type="paragraph" w:customStyle="1" w:styleId="Doc-text2JK">
    <w:name w:val="Doc-text2_JK"/>
    <w:basedOn w:val="a6"/>
    <w:link w:val="Doc-text2JKChar"/>
    <w:rsid w:val="008E7F3E"/>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basedOn w:val="a7"/>
    <w:link w:val="Doc-text2JK"/>
    <w:rsid w:val="008E7F3E"/>
    <w:rPr>
      <w:szCs w:val="24"/>
      <w:lang w:val="en-GB" w:eastAsia="en-GB"/>
    </w:rPr>
  </w:style>
  <w:style w:type="character" w:customStyle="1" w:styleId="ReferenceChar">
    <w:name w:val="Reference Char"/>
    <w:link w:val="Reference0"/>
    <w:uiPriority w:val="99"/>
    <w:qFormat/>
    <w:rsid w:val="008E7F3E"/>
    <w:rPr>
      <w:rFonts w:ascii="Arial" w:eastAsia="Times New Roman" w:hAnsi="Arial"/>
      <w:kern w:val="2"/>
      <w:sz w:val="21"/>
      <w:lang w:val="de-DE"/>
    </w:rPr>
  </w:style>
  <w:style w:type="paragraph" w:customStyle="1" w:styleId="CharChar1CharCharCharCharCharCharCharCharCharCharCharCharCharCharChar2">
    <w:name w:val="Char Char1 Char Char Char Char Char Char Char Char Char Char Char Char Char Char Char2"/>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Equ">
    <w:name w:val="Equ"/>
    <w:basedOn w:val="af9"/>
    <w:rsid w:val="008E7F3E"/>
    <w:pPr>
      <w:tabs>
        <w:tab w:val="center" w:pos="4395"/>
        <w:tab w:val="right" w:pos="9072"/>
      </w:tabs>
      <w:jc w:val="both"/>
    </w:pPr>
    <w:rPr>
      <w:rFonts w:ascii="Times" w:eastAsia="Times New Roman" w:hAnsi="Times"/>
      <w:sz w:val="20"/>
      <w:lang w:val="en-US" w:eastAsia="en-US"/>
    </w:rPr>
  </w:style>
  <w:style w:type="paragraph" w:customStyle="1" w:styleId="Observation0">
    <w:name w:val="Observation"/>
    <w:basedOn w:val="a6"/>
    <w:link w:val="ObservationChar"/>
    <w:qFormat/>
    <w:rsid w:val="008E7F3E"/>
    <w:pPr>
      <w:numPr>
        <w:numId w:val="37"/>
      </w:numPr>
      <w:tabs>
        <w:tab w:val="left" w:pos="1701"/>
      </w:tabs>
      <w:spacing w:after="120"/>
      <w:ind w:left="1701" w:hanging="1701"/>
      <w:jc w:val="both"/>
    </w:pPr>
    <w:rPr>
      <w:rFonts w:ascii="Arial" w:hAnsi="Arial"/>
      <w:b/>
      <w:bCs/>
      <w:lang w:eastAsia="zh-CN"/>
    </w:rPr>
  </w:style>
  <w:style w:type="paragraph" w:customStyle="1" w:styleId="Agreement0">
    <w:name w:val="Agreement"/>
    <w:basedOn w:val="a6"/>
    <w:next w:val="a6"/>
    <w:qFormat/>
    <w:rsid w:val="008E7F3E"/>
    <w:pPr>
      <w:numPr>
        <w:numId w:val="38"/>
      </w:numPr>
      <w:tabs>
        <w:tab w:val="clear" w:pos="2070"/>
        <w:tab w:val="num" w:pos="1800"/>
      </w:tabs>
      <w:overflowPunct/>
      <w:autoSpaceDE/>
      <w:autoSpaceDN/>
      <w:adjustRightInd/>
      <w:spacing w:before="60" w:after="0"/>
      <w:ind w:left="1800"/>
      <w:textAlignment w:val="auto"/>
    </w:pPr>
    <w:rPr>
      <w:rFonts w:ascii="Arial" w:eastAsia="MS Mincho" w:hAnsi="Arial"/>
      <w:b/>
      <w:szCs w:val="24"/>
    </w:rPr>
  </w:style>
  <w:style w:type="paragraph" w:customStyle="1" w:styleId="CharChar1CharCharCharCharCharCharCharCharCharCharCharCharCharCharChar31">
    <w:name w:val="Char Char1 Char Char Char Char Char Char Char Char Char Char Char Char Char Char Char31"/>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28">
    <w:name w:val="(文字) (文字)528"/>
    <w:semiHidden/>
    <w:rsid w:val="008E7F3E"/>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27">
    <w:name w:val="(文字) (文字)527"/>
    <w:semiHidden/>
    <w:rsid w:val="008E7F3E"/>
    <w:rPr>
      <w:rFonts w:ascii="Times New Roman" w:hAnsi="Times New Roman"/>
      <w:lang w:eastAsia="en-US"/>
    </w:rPr>
  </w:style>
  <w:style w:type="paragraph" w:customStyle="1" w:styleId="Headingb">
    <w:name w:val="Heading_b"/>
    <w:basedOn w:val="a6"/>
    <w:next w:val="a6"/>
    <w:qFormat/>
    <w:rsid w:val="008E7F3E"/>
    <w:pPr>
      <w:tabs>
        <w:tab w:val="left" w:pos="1134"/>
        <w:tab w:val="left" w:pos="1871"/>
        <w:tab w:val="left" w:pos="2268"/>
      </w:tabs>
      <w:spacing w:before="160" w:after="0"/>
    </w:pPr>
    <w:rPr>
      <w:rFonts w:ascii="Times New Roman Bold" w:eastAsia="Batang" w:hAnsi="Times New Roman Bold" w:cs="Times New Roman Bold"/>
      <w:b/>
      <w:sz w:val="24"/>
      <w:lang w:val="fr-CH" w:eastAsia="en-US"/>
    </w:rPr>
  </w:style>
  <w:style w:type="paragraph" w:customStyle="1" w:styleId="CharChar1CharCharCharCharCharCharCharCharCharCharCharCharCharCharChar29">
    <w:name w:val="Char Char1 Char Char Char Char Char Char Char Char Char Char Char Char Char Char Char29"/>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26">
    <w:name w:val="(文字) (文字)526"/>
    <w:semiHidden/>
    <w:rsid w:val="008E7F3E"/>
    <w:rPr>
      <w:rFonts w:ascii="Times New Roman" w:hAnsi="Times New Roman"/>
      <w:lang w:eastAsia="en-US"/>
    </w:rPr>
  </w:style>
  <w:style w:type="paragraph" w:customStyle="1" w:styleId="xl63">
    <w:name w:val="xl63"/>
    <w:basedOn w:val="a6"/>
    <w:rsid w:val="008E7F3E"/>
    <w:pPr>
      <w:pBdr>
        <w:top w:val="single" w:sz="4" w:space="0" w:color="auto"/>
        <w:left w:val="single" w:sz="4" w:space="0" w:color="auto"/>
        <w:bottom w:val="single" w:sz="4" w:space="0" w:color="auto"/>
        <w:right w:val="single" w:sz="4" w:space="0" w:color="auto"/>
      </w:pBdr>
      <w:shd w:val="clear" w:color="000000" w:fill="F3F3F3"/>
      <w:overflowPunct/>
      <w:autoSpaceDE/>
      <w:autoSpaceDN/>
      <w:adjustRightInd/>
      <w:spacing w:before="100" w:beforeAutospacing="1" w:after="100" w:afterAutospacing="1"/>
      <w:jc w:val="center"/>
      <w:textAlignment w:val="center"/>
    </w:pPr>
    <w:rPr>
      <w:rFonts w:ascii="Arial" w:hAnsi="Arial" w:cs="Arial"/>
      <w:b/>
      <w:bCs/>
      <w:sz w:val="16"/>
      <w:szCs w:val="16"/>
    </w:rPr>
  </w:style>
  <w:style w:type="paragraph" w:customStyle="1" w:styleId="xl64">
    <w:name w:val="xl64"/>
    <w:basedOn w:val="a6"/>
    <w:rsid w:val="008E7F3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CharChar1CharCharCharCharCharCharCharCharCharCharCharCharCharCharChar28">
    <w:name w:val="Char Char1 Char Char Char Char Char Char Char Char Char Char Char Char Char Char Char28"/>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25">
    <w:name w:val="(文字) (文字)525"/>
    <w:semiHidden/>
    <w:rsid w:val="008E7F3E"/>
    <w:rPr>
      <w:rFonts w:ascii="Times New Roman" w:hAnsi="Times New Roman"/>
      <w:lang w:eastAsia="en-US"/>
    </w:rPr>
  </w:style>
  <w:style w:type="paragraph" w:customStyle="1" w:styleId="paratdoc">
    <w:name w:val="para tdoc"/>
    <w:basedOn w:val="a6"/>
    <w:link w:val="paratdocChar"/>
    <w:qFormat/>
    <w:rsid w:val="008E7F3E"/>
    <w:pPr>
      <w:overflowPunct/>
      <w:autoSpaceDE/>
      <w:autoSpaceDN/>
      <w:adjustRightInd/>
      <w:spacing w:after="120"/>
      <w:jc w:val="both"/>
      <w:textAlignment w:val="auto"/>
    </w:pPr>
    <w:rPr>
      <w:rFonts w:eastAsia="宋体"/>
      <w:bCs/>
      <w:sz w:val="22"/>
      <w:szCs w:val="22"/>
      <w:lang w:val="en-AU" w:eastAsia="en-AU"/>
    </w:rPr>
  </w:style>
  <w:style w:type="character" w:customStyle="1" w:styleId="paratdocChar">
    <w:name w:val="para tdoc Char"/>
    <w:basedOn w:val="a7"/>
    <w:link w:val="paratdoc"/>
    <w:rsid w:val="008E7F3E"/>
    <w:rPr>
      <w:rFonts w:eastAsia="宋体"/>
      <w:bCs/>
      <w:sz w:val="22"/>
      <w:szCs w:val="22"/>
      <w:lang w:val="en-AU" w:eastAsia="en-AU"/>
    </w:rPr>
  </w:style>
  <w:style w:type="paragraph" w:customStyle="1" w:styleId="berschrift1H1">
    <w:name w:val="Überschrift 1.H1"/>
    <w:basedOn w:val="a6"/>
    <w:next w:val="a6"/>
    <w:uiPriority w:val="99"/>
    <w:qFormat/>
    <w:rsid w:val="008E7F3E"/>
    <w:pPr>
      <w:keepNext/>
      <w:keepLines/>
      <w:numPr>
        <w:numId w:val="39"/>
      </w:numPr>
      <w:pBdr>
        <w:top w:val="single" w:sz="12" w:space="3" w:color="auto"/>
      </w:pBdr>
      <w:spacing w:before="240"/>
      <w:outlineLvl w:val="0"/>
    </w:pPr>
    <w:rPr>
      <w:rFonts w:ascii="Arial" w:hAnsi="Arial"/>
      <w:sz w:val="36"/>
      <w:lang w:eastAsia="de-DE"/>
    </w:rPr>
  </w:style>
  <w:style w:type="paragraph" w:customStyle="1" w:styleId="CharChar1CharCharCharCharCharCharCharCharCharCharCharCharCharCharChar27">
    <w:name w:val="Char Char1 Char Char Char Char Char Char Char Char Char Char Char Char Char Char Char27"/>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24">
    <w:name w:val="(文字) (文字)524"/>
    <w:semiHidden/>
    <w:rsid w:val="008E7F3E"/>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23">
    <w:name w:val="(文字) (文字)523"/>
    <w:semiHidden/>
    <w:rsid w:val="008E7F3E"/>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22">
    <w:name w:val="(文字) (文字)522"/>
    <w:semiHidden/>
    <w:rsid w:val="008E7F3E"/>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21">
    <w:name w:val="(文字) (文字)521"/>
    <w:semiHidden/>
    <w:rsid w:val="008E7F3E"/>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20">
    <w:name w:val="(文字) (文字)520"/>
    <w:semiHidden/>
    <w:rsid w:val="008E7F3E"/>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19">
    <w:name w:val="(文字) (文字)519"/>
    <w:semiHidden/>
    <w:rsid w:val="008E7F3E"/>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18">
    <w:name w:val="(文字) (文字)518"/>
    <w:semiHidden/>
    <w:rsid w:val="008E7F3E"/>
    <w:rPr>
      <w:rFonts w:ascii="Times New Roman" w:hAnsi="Times New Roman"/>
      <w:lang w:eastAsia="en-US"/>
    </w:rPr>
  </w:style>
  <w:style w:type="character" w:customStyle="1" w:styleId="gmail-apple-tab-span">
    <w:name w:val="gmail-apple-tab-span"/>
    <w:basedOn w:val="a7"/>
    <w:rsid w:val="008E7F3E"/>
  </w:style>
  <w:style w:type="paragraph" w:customStyle="1" w:styleId="para">
    <w:name w:val="para"/>
    <w:basedOn w:val="a6"/>
    <w:next w:val="para-ind"/>
    <w:autoRedefine/>
    <w:uiPriority w:val="99"/>
    <w:qFormat/>
    <w:rsid w:val="008E7F3E"/>
    <w:pPr>
      <w:keepNext/>
      <w:overflowPunct/>
      <w:autoSpaceDE/>
      <w:autoSpaceDN/>
      <w:adjustRightInd/>
      <w:spacing w:after="0"/>
      <w:textAlignment w:val="auto"/>
    </w:pPr>
    <w:rPr>
      <w:sz w:val="24"/>
      <w:szCs w:val="24"/>
      <w:lang w:val="en-US" w:eastAsia="en-US"/>
    </w:rPr>
  </w:style>
  <w:style w:type="paragraph" w:customStyle="1" w:styleId="para-ind">
    <w:name w:val="para-ind"/>
    <w:basedOn w:val="a6"/>
    <w:autoRedefine/>
    <w:rsid w:val="008E7F3E"/>
    <w:pPr>
      <w:overflowPunct/>
      <w:autoSpaceDE/>
      <w:autoSpaceDN/>
      <w:adjustRightInd/>
      <w:spacing w:after="0"/>
      <w:ind w:firstLine="357"/>
      <w:textAlignment w:val="auto"/>
    </w:pPr>
    <w:rPr>
      <w:sz w:val="24"/>
      <w:szCs w:val="24"/>
      <w:lang w:val="en-US" w:eastAsia="en-US"/>
    </w:rPr>
  </w:style>
  <w:style w:type="paragraph" w:customStyle="1" w:styleId="CharChar1CharCharCharCharCharCharCharCharCharCharCharCharCharCharChar20">
    <w:name w:val="Char Char1 Char Char Char Char Char Char Char Char Char Char Char Char Char Char Char20"/>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17">
    <w:name w:val="(文字) (文字)517"/>
    <w:semiHidden/>
    <w:rsid w:val="008E7F3E"/>
    <w:rPr>
      <w:rFonts w:ascii="Times New Roman" w:hAnsi="Times New Roman"/>
      <w:lang w:eastAsia="en-US"/>
    </w:rPr>
  </w:style>
  <w:style w:type="paragraph" w:customStyle="1" w:styleId="CharChar1CharCharCharCharCharCharCharCharCharCharCharCharCharCharChar19">
    <w:name w:val="Char Char1 Char Char Char Char Char Char Char Char Char Char Char Char Char Char Char19"/>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16">
    <w:name w:val="(文字) (文字)516"/>
    <w:semiHidden/>
    <w:rsid w:val="008E7F3E"/>
    <w:rPr>
      <w:rFonts w:ascii="Times New Roman" w:hAnsi="Times New Roman"/>
      <w:lang w:eastAsia="en-US"/>
    </w:rPr>
  </w:style>
  <w:style w:type="character" w:customStyle="1" w:styleId="131">
    <w:name w:val="表 (青) 13 (文字)1"/>
    <w:uiPriority w:val="34"/>
    <w:rsid w:val="008E7F3E"/>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15">
    <w:name w:val="(文字) (文字)515"/>
    <w:semiHidden/>
    <w:rsid w:val="008E7F3E"/>
    <w:rPr>
      <w:rFonts w:ascii="Times New Roman" w:hAnsi="Times New Roman"/>
      <w:lang w:eastAsia="en-US"/>
    </w:rPr>
  </w:style>
  <w:style w:type="paragraph" w:customStyle="1" w:styleId="3nobreakH3Underrubrik2h3MemoHeading3helloTitre1">
    <w:name w:val="スタイル 見出し 3no breakH3Underrubrik2h3Memo Heading 3helloTitre ...1"/>
    <w:basedOn w:val="31"/>
    <w:rsid w:val="008E7F3E"/>
    <w:pPr>
      <w:keepLines w:val="0"/>
      <w:tabs>
        <w:tab w:val="num" w:pos="720"/>
      </w:tabs>
      <w:overflowPunct/>
      <w:autoSpaceDE/>
      <w:autoSpaceDN/>
      <w:adjustRightInd/>
      <w:spacing w:before="240" w:after="60"/>
      <w:ind w:hanging="720"/>
      <w:textAlignment w:val="auto"/>
    </w:pPr>
    <w:rPr>
      <w:rFonts w:eastAsia="MS Mincho"/>
      <w:b/>
      <w:sz w:val="20"/>
      <w:szCs w:val="26"/>
      <w:lang w:eastAsia="x-none"/>
    </w:rPr>
  </w:style>
  <w:style w:type="paragraph" w:customStyle="1" w:styleId="4h4H4H41h41H42h42H43h43H411h411H421h421H44h1">
    <w:name w:val="スタイル 見出し 4h4H4H41h41H42h42H43h43H411h411H421h421H44h...1"/>
    <w:basedOn w:val="40"/>
    <w:rsid w:val="008E7F3E"/>
    <w:pPr>
      <w:keepLines w:val="0"/>
      <w:tabs>
        <w:tab w:val="num" w:pos="864"/>
      </w:tabs>
      <w:overflowPunct/>
      <w:autoSpaceDE/>
      <w:autoSpaceDN/>
      <w:adjustRightInd/>
      <w:spacing w:before="240" w:after="60"/>
      <w:ind w:hanging="864"/>
      <w:textAlignment w:val="auto"/>
    </w:pPr>
    <w:rPr>
      <w:rFonts w:eastAsia="Malgun Gothic"/>
      <w:b/>
      <w:i/>
      <w:iCs/>
      <w:sz w:val="20"/>
      <w:szCs w:val="26"/>
      <w:lang w:eastAsia="x-none"/>
    </w:rPr>
  </w:style>
  <w:style w:type="paragraph" w:customStyle="1" w:styleId="CharChar1CharCharCharCharCharCharCharCharCharCharCharCharCharCharChar17">
    <w:name w:val="Char Char1 Char Char Char Char Char Char Char Char Char Char Char Char Char Char Char17"/>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14">
    <w:name w:val="(文字) (文字)514"/>
    <w:semiHidden/>
    <w:rsid w:val="008E7F3E"/>
    <w:rPr>
      <w:rFonts w:ascii="Times New Roman" w:hAnsi="Times New Roman"/>
      <w:lang w:eastAsia="en-US"/>
    </w:rPr>
  </w:style>
  <w:style w:type="paragraph" w:customStyle="1" w:styleId="CharChar1CharCharCharCharCharCharCharCharCharCharCharCharCharCharChar16">
    <w:name w:val="Char Char1 Char Char Char Char Char Char Char Char Char Char Char Char Char Char Char16"/>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13">
    <w:name w:val="(文字) (文字)513"/>
    <w:semiHidden/>
    <w:rsid w:val="008E7F3E"/>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12">
    <w:name w:val="(文字) (文字)512"/>
    <w:semiHidden/>
    <w:rsid w:val="008E7F3E"/>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11">
    <w:name w:val="(文字) (文字)511"/>
    <w:semiHidden/>
    <w:rsid w:val="008E7F3E"/>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100">
    <w:name w:val="(文字) (文字)510"/>
    <w:semiHidden/>
    <w:rsid w:val="008E7F3E"/>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9">
    <w:name w:val="(文字) (文字)59"/>
    <w:semiHidden/>
    <w:rsid w:val="008E7F3E"/>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8">
    <w:name w:val="(文字) (文字)58"/>
    <w:semiHidden/>
    <w:rsid w:val="008E7F3E"/>
    <w:rPr>
      <w:rFonts w:ascii="Times New Roman" w:hAnsi="Times New Roman"/>
      <w:lang w:eastAsia="en-US"/>
    </w:rPr>
  </w:style>
  <w:style w:type="paragraph" w:customStyle="1" w:styleId="CharChar1CharCharCharCharCharCharCharCharCharCharCharCharCharCharChar100">
    <w:name w:val="Char Char1 Char Char Char Char Char Char Char Char Char Char Char Char Char Char Char10"/>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7">
    <w:name w:val="(文字) (文字)57"/>
    <w:semiHidden/>
    <w:rsid w:val="008E7F3E"/>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60">
    <w:name w:val="(文字) (文字)56"/>
    <w:semiHidden/>
    <w:rsid w:val="008E7F3E"/>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50">
    <w:name w:val="(文字) (文字)55"/>
    <w:semiHidden/>
    <w:rsid w:val="008E7F3E"/>
    <w:rPr>
      <w:rFonts w:ascii="Times New Roman" w:hAnsi="Times New Roman"/>
      <w:lang w:eastAsia="en-US"/>
    </w:rPr>
  </w:style>
  <w:style w:type="paragraph" w:customStyle="1" w:styleId="CharChar1CharCharCharCharCharCharCharCharCharCharCharCharCharCharChar7">
    <w:name w:val="Char Char1 Char Char Char Char Char Char Char Char Char Char Char Char Char Char Char7"/>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40">
    <w:name w:val="(文字) (文字)54"/>
    <w:semiHidden/>
    <w:rsid w:val="008E7F3E"/>
    <w:rPr>
      <w:rFonts w:ascii="Times New Roman" w:hAnsi="Times New Roman"/>
      <w:lang w:eastAsia="en-US"/>
    </w:rPr>
  </w:style>
  <w:style w:type="paragraph" w:customStyle="1" w:styleId="B-Body">
    <w:name w:val="B-Body"/>
    <w:link w:val="B-BodyChar"/>
    <w:qFormat/>
    <w:rsid w:val="008E7F3E"/>
    <w:pPr>
      <w:tabs>
        <w:tab w:val="left" w:pos="2160"/>
      </w:tabs>
      <w:spacing w:before="120" w:after="40"/>
      <w:ind w:left="720"/>
    </w:pPr>
    <w:rPr>
      <w:rFonts w:eastAsia="Times New Roman"/>
      <w:sz w:val="22"/>
      <w:lang w:eastAsia="en-US"/>
    </w:rPr>
  </w:style>
  <w:style w:type="character" w:customStyle="1" w:styleId="B-BodyChar">
    <w:name w:val="B-Body Char"/>
    <w:basedOn w:val="a7"/>
    <w:link w:val="B-Body"/>
    <w:rsid w:val="008E7F3E"/>
    <w:rPr>
      <w:rFonts w:eastAsia="Times New Roman"/>
      <w:sz w:val="22"/>
      <w:lang w:eastAsia="en-US"/>
    </w:rPr>
  </w:style>
  <w:style w:type="paragraph" w:customStyle="1" w:styleId="ComeBack">
    <w:name w:val="ComeBack"/>
    <w:basedOn w:val="Doc-text2"/>
    <w:next w:val="Doc-text2"/>
    <w:link w:val="ComeBackCharChar"/>
    <w:rsid w:val="008E7F3E"/>
    <w:pPr>
      <w:numPr>
        <w:numId w:val="40"/>
      </w:numPr>
      <w:tabs>
        <w:tab w:val="clear" w:pos="1622"/>
      </w:tabs>
    </w:pPr>
    <w:rPr>
      <w:rFonts w:eastAsia="MS Mincho"/>
    </w:rPr>
  </w:style>
  <w:style w:type="character" w:customStyle="1" w:styleId="ComeBackCharChar">
    <w:name w:val="ComeBack Char Char"/>
    <w:link w:val="ComeBack"/>
    <w:rsid w:val="008E7F3E"/>
    <w:rPr>
      <w:rFonts w:ascii="Arial" w:hAnsi="Arial"/>
      <w:szCs w:val="24"/>
      <w:lang w:val="en-GB" w:eastAsia="en-GB"/>
    </w:rPr>
  </w:style>
  <w:style w:type="paragraph" w:customStyle="1" w:styleId="RAN1text">
    <w:name w:val="RAN1 text"/>
    <w:basedOn w:val="af9"/>
    <w:link w:val="RAN1textChar"/>
    <w:qFormat/>
    <w:rsid w:val="008E7F3E"/>
    <w:pPr>
      <w:spacing w:after="0"/>
      <w:jc w:val="both"/>
    </w:pPr>
    <w:rPr>
      <w:rFonts w:eastAsia="MS Mincho"/>
      <w:sz w:val="20"/>
      <w:szCs w:val="24"/>
      <w:lang w:val="x-none" w:eastAsia="x-none"/>
    </w:rPr>
  </w:style>
  <w:style w:type="character" w:customStyle="1" w:styleId="RAN1textChar">
    <w:name w:val="RAN1 text Char"/>
    <w:link w:val="RAN1text"/>
    <w:rsid w:val="008E7F3E"/>
    <w:rPr>
      <w:szCs w:val="24"/>
      <w:lang w:val="x-none" w:eastAsia="x-none"/>
    </w:rPr>
  </w:style>
  <w:style w:type="paragraph" w:customStyle="1" w:styleId="RAN1tdoc">
    <w:name w:val="RAN1 tdoc"/>
    <w:basedOn w:val="a6"/>
    <w:link w:val="RAN1tdocChar"/>
    <w:qFormat/>
    <w:rsid w:val="008E7F3E"/>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paragraph" w:customStyle="1" w:styleId="RAN1bullet1">
    <w:name w:val="RAN1 bullet1"/>
    <w:basedOn w:val="a6"/>
    <w:link w:val="RAN1bullet1Char"/>
    <w:uiPriority w:val="99"/>
    <w:qFormat/>
    <w:rsid w:val="008E7F3E"/>
    <w:pPr>
      <w:numPr>
        <w:numId w:val="41"/>
      </w:numPr>
      <w:overflowPunct/>
      <w:autoSpaceDE/>
      <w:autoSpaceDN/>
      <w:adjustRightInd/>
      <w:spacing w:after="0"/>
      <w:textAlignment w:val="auto"/>
    </w:pPr>
    <w:rPr>
      <w:rFonts w:ascii="Times" w:eastAsia="Batang" w:hAnsi="Times"/>
      <w:szCs w:val="24"/>
      <w:lang w:eastAsia="x-none"/>
    </w:rPr>
  </w:style>
  <w:style w:type="character" w:customStyle="1" w:styleId="RAN1tdocChar">
    <w:name w:val="RAN1 tdoc Char"/>
    <w:link w:val="RAN1tdoc"/>
    <w:qFormat/>
    <w:rsid w:val="008E7F3E"/>
    <w:rPr>
      <w:rFonts w:ascii="Times" w:eastAsia="Batang" w:hAnsi="Times"/>
      <w:b/>
      <w:color w:val="0000FF"/>
      <w:szCs w:val="24"/>
      <w:u w:val="single" w:color="0000FF"/>
      <w:lang w:val="en-GB" w:eastAsia="x-none"/>
    </w:rPr>
  </w:style>
  <w:style w:type="paragraph" w:customStyle="1" w:styleId="RAN1bullet2">
    <w:name w:val="RAN1 bullet2"/>
    <w:basedOn w:val="a6"/>
    <w:link w:val="RAN1bullet2Char"/>
    <w:uiPriority w:val="99"/>
    <w:qFormat/>
    <w:rsid w:val="008E7F3E"/>
    <w:pPr>
      <w:numPr>
        <w:ilvl w:val="1"/>
        <w:numId w:val="43"/>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1Char">
    <w:name w:val="RAN1 bullet1 Char"/>
    <w:link w:val="RAN1bullet1"/>
    <w:uiPriority w:val="99"/>
    <w:qFormat/>
    <w:rsid w:val="008E7F3E"/>
    <w:rPr>
      <w:rFonts w:ascii="Times" w:eastAsia="Batang" w:hAnsi="Times"/>
      <w:szCs w:val="24"/>
      <w:lang w:val="en-GB" w:eastAsia="x-none"/>
    </w:rPr>
  </w:style>
  <w:style w:type="paragraph" w:customStyle="1" w:styleId="RAN1bullet3">
    <w:name w:val="RAN1 bullet3"/>
    <w:basedOn w:val="RAN1bullet2"/>
    <w:link w:val="RAN1bullet3Char"/>
    <w:uiPriority w:val="99"/>
    <w:qFormat/>
    <w:rsid w:val="008E7F3E"/>
    <w:pPr>
      <w:numPr>
        <w:ilvl w:val="2"/>
        <w:numId w:val="42"/>
      </w:numPr>
      <w:ind w:left="1440"/>
    </w:pPr>
  </w:style>
  <w:style w:type="character" w:customStyle="1" w:styleId="RAN1bullet2Char">
    <w:name w:val="RAN1 bullet2 Char"/>
    <w:link w:val="RAN1bullet2"/>
    <w:uiPriority w:val="99"/>
    <w:qFormat/>
    <w:rsid w:val="008E7F3E"/>
    <w:rPr>
      <w:rFonts w:ascii="Times" w:eastAsia="Batang" w:hAnsi="Times"/>
      <w:lang w:eastAsia="en-US"/>
    </w:rPr>
  </w:style>
  <w:style w:type="paragraph" w:customStyle="1" w:styleId="RAN1normal">
    <w:name w:val="RAN1 normal"/>
    <w:basedOn w:val="a6"/>
    <w:link w:val="RAN1normalChar"/>
    <w:qFormat/>
    <w:rsid w:val="008E7F3E"/>
    <w:pPr>
      <w:overflowPunct/>
      <w:autoSpaceDE/>
      <w:autoSpaceDN/>
      <w:adjustRightInd/>
      <w:spacing w:after="0"/>
      <w:ind w:left="720" w:hanging="720"/>
      <w:textAlignment w:val="auto"/>
    </w:pPr>
    <w:rPr>
      <w:rFonts w:ascii="Times" w:eastAsia="Batang" w:hAnsi="Times"/>
      <w:szCs w:val="24"/>
      <w:lang w:eastAsia="x-none"/>
    </w:rPr>
  </w:style>
  <w:style w:type="character" w:customStyle="1" w:styleId="RAN1bullet3Char">
    <w:name w:val="RAN1 bullet3 Char"/>
    <w:basedOn w:val="RAN1bullet2Char"/>
    <w:link w:val="RAN1bullet3"/>
    <w:uiPriority w:val="99"/>
    <w:qFormat/>
    <w:rsid w:val="008E7F3E"/>
    <w:rPr>
      <w:rFonts w:ascii="Times" w:eastAsia="Batang" w:hAnsi="Times"/>
      <w:lang w:eastAsia="en-US"/>
    </w:rPr>
  </w:style>
  <w:style w:type="character" w:customStyle="1" w:styleId="RAN1normalChar">
    <w:name w:val="RAN1 normal Char"/>
    <w:link w:val="RAN1normal"/>
    <w:rsid w:val="008E7F3E"/>
    <w:rPr>
      <w:rFonts w:ascii="Times" w:eastAsia="Batang" w:hAnsi="Times"/>
      <w:szCs w:val="24"/>
      <w:lang w:val="en-GB" w:eastAsia="x-none"/>
    </w:rPr>
  </w:style>
  <w:style w:type="character" w:styleId="affff2">
    <w:name w:val="Book Title"/>
    <w:uiPriority w:val="33"/>
    <w:qFormat/>
    <w:rsid w:val="008E7F3E"/>
    <w:rPr>
      <w:b/>
      <w:bCs/>
      <w:i/>
      <w:iCs/>
      <w:spacing w:val="5"/>
    </w:rPr>
  </w:style>
  <w:style w:type="paragraph" w:customStyle="1" w:styleId="CharChar1CharCharCharCharCharCharCharCharCharCharCharCharCharCharChar6">
    <w:name w:val="Char Char1 Char Char Char Char Char Char Char Char Char Char Char Char Char Char Char6"/>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CharChar1CharCharCharCharCharCharCharCharCharCharCharCharCharCharChar103">
    <w:name w:val="Char Char1 Char Char Char Char Char Char Char Char Char Char Char Char Char Char Char103"/>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30">
    <w:name w:val="(文字) (文字)53"/>
    <w:semiHidden/>
    <w:rsid w:val="008E7F3E"/>
    <w:rPr>
      <w:rFonts w:ascii="Times New Roman" w:hAnsi="Times New Roman"/>
      <w:lang w:eastAsia="en-US"/>
    </w:rPr>
  </w:style>
  <w:style w:type="table" w:customStyle="1" w:styleId="ColorfulList-Accent11">
    <w:name w:val="Colorful List - Accent 11"/>
    <w:basedOn w:val="a8"/>
    <w:next w:val="-1"/>
    <w:uiPriority w:val="34"/>
    <w:rsid w:val="008E7F3E"/>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8"/>
    <w:next w:val="4-5"/>
    <w:uiPriority w:val="49"/>
    <w:rsid w:val="008E7F3E"/>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598">
    <w:name w:val="(文字) (文字)598"/>
    <w:semiHidden/>
    <w:rsid w:val="008E7F3E"/>
    <w:rPr>
      <w:rFonts w:ascii="Times New Roman" w:hAnsi="Times New Roman"/>
      <w:lang w:eastAsia="en-US"/>
    </w:rPr>
  </w:style>
  <w:style w:type="numbering" w:customStyle="1" w:styleId="StyleBulletedSymbolsymbolLeft025Hanging02511">
    <w:name w:val="Style Bulleted Symbol (symbol) Left:  0.25&quot; Hanging:  0.25&quot;11"/>
    <w:basedOn w:val="a9"/>
    <w:rsid w:val="008E7F3E"/>
    <w:pPr>
      <w:numPr>
        <w:numId w:val="61"/>
      </w:numPr>
    </w:pPr>
  </w:style>
  <w:style w:type="paragraph" w:customStyle="1" w:styleId="CharChar1CharCharCharCharCharCharCharCharCharCharCharCharCharCharChar5">
    <w:name w:val="Char Char1 Char Char Char Char Char Char Char Char Char Char Char Char Char Char Char5"/>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2a">
    <w:name w:val="(文字) (文字)52"/>
    <w:semiHidden/>
    <w:rsid w:val="008E7F3E"/>
    <w:rPr>
      <w:rFonts w:ascii="Times New Roman" w:hAnsi="Times New Roman"/>
      <w:lang w:eastAsia="en-US"/>
    </w:rPr>
  </w:style>
  <w:style w:type="table" w:customStyle="1" w:styleId="1c">
    <w:name w:val="网格型1"/>
    <w:basedOn w:val="a8"/>
    <w:next w:val="aa"/>
    <w:rsid w:val="008E7F3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
    <w:name w:val="Char Char1 Char Char Char Char"/>
    <w:uiPriority w:val="99"/>
    <w:semiHidden/>
    <w:qFormat/>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styleId="affff3">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6"/>
    <w:uiPriority w:val="99"/>
    <w:qFormat/>
    <w:rsid w:val="008E7F3E"/>
    <w:pPr>
      <w:widowControl w:val="0"/>
      <w:overflowPunct/>
      <w:autoSpaceDE/>
      <w:autoSpaceDN/>
      <w:adjustRightInd/>
      <w:spacing w:after="0"/>
      <w:ind w:firstLine="420"/>
      <w:jc w:val="both"/>
      <w:textAlignment w:val="auto"/>
    </w:pPr>
    <w:rPr>
      <w:rFonts w:eastAsia="宋体"/>
      <w:kern w:val="2"/>
      <w:sz w:val="21"/>
      <w:lang w:val="en-US" w:eastAsia="zh-CN"/>
    </w:rPr>
  </w:style>
  <w:style w:type="paragraph" w:customStyle="1" w:styleId="affff4">
    <w:name w:val="表格文字居左"/>
    <w:basedOn w:val="a6"/>
    <w:next w:val="a6"/>
    <w:uiPriority w:val="99"/>
    <w:qFormat/>
    <w:rsid w:val="008E7F3E"/>
    <w:pPr>
      <w:widowControl w:val="0"/>
      <w:overflowPunct/>
      <w:autoSpaceDE/>
      <w:autoSpaceDN/>
      <w:adjustRightInd/>
      <w:spacing w:after="0"/>
      <w:jc w:val="both"/>
      <w:textAlignment w:val="auto"/>
    </w:pPr>
    <w:rPr>
      <w:rFonts w:ascii="Arial" w:eastAsia="宋体" w:hAnsi="Arial" w:cs="宋体"/>
      <w:kern w:val="2"/>
      <w:sz w:val="21"/>
      <w:lang w:val="en-US" w:eastAsia="zh-CN"/>
    </w:rPr>
  </w:style>
  <w:style w:type="paragraph" w:styleId="z-">
    <w:name w:val="HTML Top of Form"/>
    <w:basedOn w:val="a6"/>
    <w:next w:val="a6"/>
    <w:link w:val="z-1"/>
    <w:hidden/>
    <w:uiPriority w:val="99"/>
    <w:unhideWhenUsed/>
    <w:rsid w:val="008E7F3E"/>
    <w:pPr>
      <w:pBdr>
        <w:bottom w:val="single" w:sz="6" w:space="1" w:color="auto"/>
      </w:pBdr>
      <w:overflowPunct/>
      <w:autoSpaceDE/>
      <w:autoSpaceDN/>
      <w:adjustRightInd/>
      <w:spacing w:after="0"/>
      <w:jc w:val="center"/>
      <w:textAlignment w:val="auto"/>
    </w:pPr>
    <w:rPr>
      <w:rFonts w:ascii="Arial" w:eastAsia="宋体" w:hAnsi="Arial"/>
      <w:vanish/>
      <w:sz w:val="16"/>
      <w:szCs w:val="16"/>
      <w:lang w:val="en-US" w:eastAsia="zh-CN"/>
    </w:rPr>
  </w:style>
  <w:style w:type="character" w:customStyle="1" w:styleId="z-0">
    <w:name w:val="z-窗体顶端 字符"/>
    <w:basedOn w:val="a7"/>
    <w:link w:val="z-10"/>
    <w:uiPriority w:val="99"/>
    <w:semiHidden/>
    <w:qFormat/>
    <w:rsid w:val="008E7F3E"/>
    <w:rPr>
      <w:rFonts w:ascii="Arial" w:eastAsia="Times New Roman" w:hAnsi="Arial" w:cs="Arial"/>
      <w:vanish/>
      <w:sz w:val="16"/>
      <w:szCs w:val="16"/>
      <w:lang w:val="en-GB" w:eastAsia="en-GB"/>
    </w:rPr>
  </w:style>
  <w:style w:type="character" w:customStyle="1" w:styleId="z-1">
    <w:name w:val="z-窗体顶端 字符1"/>
    <w:basedOn w:val="a7"/>
    <w:link w:val="z-"/>
    <w:uiPriority w:val="99"/>
    <w:qFormat/>
    <w:rsid w:val="008E7F3E"/>
    <w:rPr>
      <w:rFonts w:ascii="Arial" w:eastAsia="宋体" w:hAnsi="Arial"/>
      <w:vanish/>
      <w:sz w:val="16"/>
      <w:szCs w:val="16"/>
      <w:lang w:eastAsia="zh-CN"/>
    </w:rPr>
  </w:style>
  <w:style w:type="character" w:customStyle="1" w:styleId="hps">
    <w:name w:val="hps"/>
    <w:qFormat/>
    <w:rsid w:val="008E7F3E"/>
  </w:style>
  <w:style w:type="paragraph" w:styleId="z-2">
    <w:name w:val="HTML Bottom of Form"/>
    <w:basedOn w:val="a6"/>
    <w:next w:val="a6"/>
    <w:link w:val="z-11"/>
    <w:hidden/>
    <w:uiPriority w:val="99"/>
    <w:unhideWhenUsed/>
    <w:rsid w:val="008E7F3E"/>
    <w:pPr>
      <w:pBdr>
        <w:top w:val="single" w:sz="6" w:space="1" w:color="auto"/>
      </w:pBdr>
      <w:overflowPunct/>
      <w:autoSpaceDE/>
      <w:autoSpaceDN/>
      <w:adjustRightInd/>
      <w:spacing w:after="0"/>
      <w:jc w:val="center"/>
      <w:textAlignment w:val="auto"/>
    </w:pPr>
    <w:rPr>
      <w:rFonts w:ascii="Arial" w:eastAsia="宋体" w:hAnsi="Arial"/>
      <w:vanish/>
      <w:sz w:val="16"/>
      <w:szCs w:val="16"/>
      <w:lang w:val="en-US" w:eastAsia="zh-CN"/>
    </w:rPr>
  </w:style>
  <w:style w:type="character" w:customStyle="1" w:styleId="z-3">
    <w:name w:val="z-窗体底端 字符"/>
    <w:basedOn w:val="a7"/>
    <w:link w:val="z-12"/>
    <w:uiPriority w:val="99"/>
    <w:semiHidden/>
    <w:qFormat/>
    <w:rsid w:val="008E7F3E"/>
    <w:rPr>
      <w:rFonts w:ascii="Arial" w:eastAsia="Times New Roman" w:hAnsi="Arial" w:cs="Arial"/>
      <w:vanish/>
      <w:sz w:val="16"/>
      <w:szCs w:val="16"/>
      <w:lang w:val="en-GB" w:eastAsia="en-GB"/>
    </w:rPr>
  </w:style>
  <w:style w:type="character" w:customStyle="1" w:styleId="z-11">
    <w:name w:val="z-窗体底端 字符1"/>
    <w:basedOn w:val="a7"/>
    <w:link w:val="z-2"/>
    <w:uiPriority w:val="99"/>
    <w:qFormat/>
    <w:rsid w:val="008E7F3E"/>
    <w:rPr>
      <w:rFonts w:ascii="Arial" w:eastAsia="宋体" w:hAnsi="Arial"/>
      <w:vanish/>
      <w:sz w:val="16"/>
      <w:szCs w:val="16"/>
      <w:lang w:eastAsia="zh-CN"/>
    </w:rPr>
  </w:style>
  <w:style w:type="paragraph" w:customStyle="1" w:styleId="tablecell0">
    <w:name w:val="tablecell"/>
    <w:basedOn w:val="a6"/>
    <w:uiPriority w:val="99"/>
    <w:qFormat/>
    <w:rsid w:val="008E7F3E"/>
    <w:pPr>
      <w:overflowPunct/>
      <w:snapToGrid w:val="0"/>
      <w:spacing w:before="40" w:after="40"/>
      <w:textAlignment w:val="auto"/>
    </w:pPr>
    <w:rPr>
      <w:rFonts w:eastAsia="宋体"/>
      <w:lang w:val="en-US" w:eastAsia="en-US"/>
    </w:rPr>
  </w:style>
  <w:style w:type="character" w:customStyle="1" w:styleId="shorttext">
    <w:name w:val="short_text"/>
    <w:qFormat/>
    <w:rsid w:val="008E7F3E"/>
  </w:style>
  <w:style w:type="paragraph" w:customStyle="1" w:styleId="tableheader">
    <w:name w:val="tableheader"/>
    <w:basedOn w:val="a6"/>
    <w:uiPriority w:val="99"/>
    <w:qFormat/>
    <w:rsid w:val="008E7F3E"/>
    <w:pPr>
      <w:overflowPunct/>
      <w:autoSpaceDE/>
      <w:autoSpaceDN/>
      <w:adjustRightInd/>
      <w:snapToGrid w:val="0"/>
      <w:spacing w:before="40" w:after="40"/>
      <w:jc w:val="center"/>
      <w:textAlignment w:val="auto"/>
    </w:pPr>
    <w:rPr>
      <w:rFonts w:eastAsia="宋体" w:cs="Calibri"/>
      <w:b/>
      <w:bCs/>
      <w:color w:val="000000"/>
      <w:lang w:val="en-US" w:eastAsia="en-US"/>
    </w:rPr>
  </w:style>
  <w:style w:type="character" w:customStyle="1" w:styleId="keyword">
    <w:name w:val="keyword"/>
    <w:qFormat/>
    <w:rsid w:val="008E7F3E"/>
  </w:style>
  <w:style w:type="paragraph" w:customStyle="1" w:styleId="Test">
    <w:name w:val="Test"/>
    <w:basedOn w:val="a6"/>
    <w:uiPriority w:val="99"/>
    <w:qFormat/>
    <w:rsid w:val="008E7F3E"/>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ordinary-output">
    <w:name w:val="ordinary-output"/>
    <w:basedOn w:val="a6"/>
    <w:uiPriority w:val="99"/>
    <w:qFormat/>
    <w:rsid w:val="008E7F3E"/>
    <w:pPr>
      <w:overflowPunct/>
      <w:autoSpaceDE/>
      <w:autoSpaceDN/>
      <w:adjustRightInd/>
      <w:spacing w:before="100" w:beforeAutospacing="1" w:after="100" w:afterAutospacing="1" w:line="322" w:lineRule="atLeast"/>
      <w:textAlignment w:val="auto"/>
    </w:pPr>
    <w:rPr>
      <w:rFonts w:ascii="宋体" w:eastAsia="宋体" w:hAnsi="宋体" w:cs="宋体"/>
      <w:color w:val="333333"/>
      <w:sz w:val="26"/>
      <w:szCs w:val="26"/>
      <w:lang w:val="en-US" w:eastAsia="zh-CN"/>
    </w:rPr>
  </w:style>
  <w:style w:type="character" w:customStyle="1" w:styleId="ordinary-span-edit2">
    <w:name w:val="ordinary-span-edit2"/>
    <w:qFormat/>
    <w:rsid w:val="008E7F3E"/>
  </w:style>
  <w:style w:type="character" w:customStyle="1" w:styleId="PLChar">
    <w:name w:val="PL Char"/>
    <w:link w:val="PL"/>
    <w:uiPriority w:val="99"/>
    <w:qFormat/>
    <w:rsid w:val="008E7F3E"/>
    <w:rPr>
      <w:rFonts w:ascii="Courier New" w:eastAsia="Times New Roman" w:hAnsi="Courier New"/>
      <w:noProof/>
      <w:sz w:val="16"/>
      <w:lang w:val="en-GB" w:eastAsia="en-GB"/>
    </w:rPr>
  </w:style>
  <w:style w:type="paragraph" w:styleId="3">
    <w:name w:val="List Number 3"/>
    <w:basedOn w:val="a6"/>
    <w:uiPriority w:val="99"/>
    <w:qFormat/>
    <w:rsid w:val="008E7F3E"/>
    <w:pPr>
      <w:numPr>
        <w:numId w:val="44"/>
      </w:numPr>
    </w:pPr>
    <w:rPr>
      <w:lang w:eastAsia="en-US"/>
    </w:rPr>
  </w:style>
  <w:style w:type="paragraph" w:styleId="affff5">
    <w:name w:val="Subtitle"/>
    <w:basedOn w:val="a6"/>
    <w:next w:val="a6"/>
    <w:link w:val="affff6"/>
    <w:uiPriority w:val="99"/>
    <w:qFormat/>
    <w:rsid w:val="008E7F3E"/>
    <w:pPr>
      <w:numPr>
        <w:ilvl w:val="1"/>
      </w:numPr>
      <w:overflowPunct/>
      <w:autoSpaceDE/>
      <w:autoSpaceDN/>
      <w:adjustRightInd/>
      <w:snapToGrid w:val="0"/>
      <w:spacing w:after="0"/>
      <w:textAlignment w:val="auto"/>
    </w:pPr>
    <w:rPr>
      <w:rFonts w:ascii="Cambria" w:eastAsia="宋体" w:hAnsi="Cambria"/>
      <w:b/>
      <w:i/>
      <w:iCs/>
      <w:color w:val="4F81BD"/>
      <w:spacing w:val="15"/>
      <w:szCs w:val="24"/>
      <w:lang w:val="en-US" w:eastAsia="zh-CN"/>
    </w:rPr>
  </w:style>
  <w:style w:type="character" w:customStyle="1" w:styleId="affff6">
    <w:name w:val="副标题 字符"/>
    <w:basedOn w:val="a7"/>
    <w:link w:val="affff5"/>
    <w:uiPriority w:val="99"/>
    <w:qFormat/>
    <w:rsid w:val="008E7F3E"/>
    <w:rPr>
      <w:rFonts w:ascii="Cambria" w:eastAsia="宋体" w:hAnsi="Cambria"/>
      <w:b/>
      <w:i/>
      <w:iCs/>
      <w:color w:val="4F81BD"/>
      <w:spacing w:val="15"/>
      <w:szCs w:val="24"/>
      <w:lang w:eastAsia="zh-CN"/>
    </w:rPr>
  </w:style>
  <w:style w:type="table" w:customStyle="1" w:styleId="TableGridLight1">
    <w:name w:val="Table Grid Light1"/>
    <w:basedOn w:val="a8"/>
    <w:uiPriority w:val="40"/>
    <w:rsid w:val="008E7F3E"/>
    <w:rPr>
      <w:rFonts w:ascii="Calibri" w:eastAsia="宋体"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8"/>
    <w:uiPriority w:val="41"/>
    <w:rsid w:val="008E7F3E"/>
    <w:rPr>
      <w:rFonts w:ascii="Calibri" w:eastAsia="宋体"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qFormat/>
    <w:rsid w:val="008E7F3E"/>
  </w:style>
  <w:style w:type="character" w:customStyle="1" w:styleId="TitleChar">
    <w:name w:val="Title Char"/>
    <w:aliases w:val="no break Char Car Char,H3 Char Car Char,h3 Char Car Char"/>
    <w:basedOn w:val="a7"/>
    <w:uiPriority w:val="10"/>
    <w:qFormat/>
    <w:rsid w:val="008E7F3E"/>
    <w:rPr>
      <w:rFonts w:asciiTheme="majorHAnsi" w:eastAsiaTheme="majorEastAsia" w:hAnsiTheme="majorHAnsi" w:cstheme="majorBidi"/>
      <w:spacing w:val="-10"/>
      <w:kern w:val="28"/>
      <w:sz w:val="56"/>
      <w:szCs w:val="56"/>
      <w:lang w:eastAsia="en-US"/>
    </w:rPr>
  </w:style>
  <w:style w:type="paragraph" w:customStyle="1" w:styleId="tdoc-header">
    <w:name w:val="tdoc-header"/>
    <w:uiPriority w:val="99"/>
    <w:qFormat/>
    <w:rsid w:val="008E7F3E"/>
    <w:rPr>
      <w:rFonts w:ascii="Arial" w:hAnsi="Arial"/>
      <w:noProof/>
      <w:sz w:val="24"/>
      <w:lang w:val="en-GB" w:eastAsia="en-US"/>
    </w:rPr>
  </w:style>
  <w:style w:type="paragraph" w:customStyle="1" w:styleId="HDStyleLS">
    <w:name w:val="HDStyle_LS"/>
    <w:basedOn w:val="ac"/>
    <w:uiPriority w:val="99"/>
    <w:qFormat/>
    <w:rsid w:val="008E7F3E"/>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INDENT1">
    <w:name w:val="INDENT1"/>
    <w:basedOn w:val="a6"/>
    <w:uiPriority w:val="99"/>
    <w:qFormat/>
    <w:rsid w:val="008E7F3E"/>
    <w:pPr>
      <w:ind w:left="851"/>
    </w:pPr>
    <w:rPr>
      <w:rFonts w:eastAsia="MS Mincho"/>
      <w:lang w:eastAsia="ja-JP"/>
    </w:rPr>
  </w:style>
  <w:style w:type="paragraph" w:customStyle="1" w:styleId="INDENT2">
    <w:name w:val="INDENT2"/>
    <w:basedOn w:val="a6"/>
    <w:uiPriority w:val="99"/>
    <w:qFormat/>
    <w:rsid w:val="008E7F3E"/>
    <w:pPr>
      <w:ind w:left="1135" w:hanging="284"/>
    </w:pPr>
    <w:rPr>
      <w:rFonts w:eastAsia="MS Mincho"/>
      <w:lang w:eastAsia="ja-JP"/>
    </w:rPr>
  </w:style>
  <w:style w:type="paragraph" w:customStyle="1" w:styleId="INDENT3">
    <w:name w:val="INDENT3"/>
    <w:basedOn w:val="a6"/>
    <w:uiPriority w:val="99"/>
    <w:qFormat/>
    <w:rsid w:val="008E7F3E"/>
    <w:pPr>
      <w:ind w:left="1701" w:hanging="567"/>
    </w:pPr>
    <w:rPr>
      <w:rFonts w:eastAsia="MS Mincho"/>
      <w:lang w:eastAsia="ja-JP"/>
    </w:rPr>
  </w:style>
  <w:style w:type="paragraph" w:customStyle="1" w:styleId="FigureTitle">
    <w:name w:val="Figure_Title"/>
    <w:basedOn w:val="a6"/>
    <w:next w:val="a6"/>
    <w:uiPriority w:val="99"/>
    <w:qFormat/>
    <w:rsid w:val="008E7F3E"/>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CouvRecTitle">
    <w:name w:val="Couv Rec Title"/>
    <w:basedOn w:val="a6"/>
    <w:uiPriority w:val="99"/>
    <w:qFormat/>
    <w:rsid w:val="008E7F3E"/>
    <w:pPr>
      <w:keepNext/>
      <w:keepLines/>
      <w:spacing w:before="240"/>
      <w:ind w:left="1418"/>
    </w:pPr>
    <w:rPr>
      <w:rFonts w:ascii="Arial" w:eastAsia="MS Mincho" w:hAnsi="Arial"/>
      <w:b/>
      <w:sz w:val="36"/>
      <w:lang w:val="en-US" w:eastAsia="ja-JP"/>
    </w:rPr>
  </w:style>
  <w:style w:type="paragraph" w:customStyle="1" w:styleId="TAJ">
    <w:name w:val="TAJ"/>
    <w:basedOn w:val="TH"/>
    <w:uiPriority w:val="99"/>
    <w:qFormat/>
    <w:rsid w:val="008E7F3E"/>
    <w:rPr>
      <w:rFonts w:eastAsia="MS Mincho"/>
      <w:lang w:eastAsia="ja-JP"/>
    </w:rPr>
  </w:style>
  <w:style w:type="paragraph" w:customStyle="1" w:styleId="Guidance">
    <w:name w:val="Guidance"/>
    <w:basedOn w:val="a6"/>
    <w:uiPriority w:val="99"/>
    <w:qFormat/>
    <w:rsid w:val="008E7F3E"/>
    <w:rPr>
      <w:rFonts w:eastAsia="MS Mincho"/>
      <w:i/>
      <w:color w:val="0000FF"/>
      <w:lang w:eastAsia="ja-JP"/>
    </w:rPr>
  </w:style>
  <w:style w:type="paragraph" w:customStyle="1" w:styleId="910">
    <w:name w:val="目录 91"/>
    <w:basedOn w:val="TOC8"/>
    <w:uiPriority w:val="99"/>
    <w:qFormat/>
    <w:rsid w:val="008E7F3E"/>
    <w:pPr>
      <w:keepNext w:val="0"/>
      <w:widowControl/>
      <w:ind w:left="1418" w:hanging="1418"/>
    </w:pPr>
    <w:rPr>
      <w:rFonts w:eastAsia="MS Mincho"/>
      <w:lang w:eastAsia="en-US"/>
    </w:rPr>
  </w:style>
  <w:style w:type="paragraph" w:customStyle="1" w:styleId="CRfront">
    <w:name w:val="CR_front"/>
    <w:next w:val="a6"/>
    <w:uiPriority w:val="99"/>
    <w:qFormat/>
    <w:rsid w:val="008E7F3E"/>
    <w:rPr>
      <w:rFonts w:ascii="Arial" w:hAnsi="Arial"/>
      <w:lang w:val="en-GB" w:eastAsia="en-US"/>
    </w:rPr>
  </w:style>
  <w:style w:type="paragraph" w:customStyle="1" w:styleId="berschrift2Head2A2">
    <w:name w:val="Überschrift 2.Head2A.2"/>
    <w:basedOn w:val="11"/>
    <w:next w:val="a6"/>
    <w:uiPriority w:val="99"/>
    <w:qFormat/>
    <w:rsid w:val="008E7F3E"/>
    <w:pPr>
      <w:pBdr>
        <w:top w:val="none" w:sz="0" w:space="0" w:color="auto"/>
      </w:pBdr>
      <w:tabs>
        <w:tab w:val="clear" w:pos="360"/>
        <w:tab w:val="num" w:pos="851"/>
      </w:tabs>
      <w:overflowPunct/>
      <w:autoSpaceDE/>
      <w:autoSpaceDN/>
      <w:adjustRightInd/>
      <w:spacing w:before="180"/>
      <w:ind w:left="851" w:hanging="851"/>
      <w:textAlignment w:val="auto"/>
      <w:outlineLvl w:val="1"/>
    </w:pPr>
    <w:rPr>
      <w:rFonts w:eastAsia="MS Mincho"/>
      <w:sz w:val="32"/>
      <w:lang w:eastAsia="de-DE"/>
    </w:rPr>
  </w:style>
  <w:style w:type="paragraph" w:customStyle="1" w:styleId="berschrift3h3H3Underrubrik2">
    <w:name w:val="Überschrift 3.h3.H3.Underrubrik2"/>
    <w:basedOn w:val="20"/>
    <w:next w:val="a6"/>
    <w:uiPriority w:val="99"/>
    <w:qFormat/>
    <w:rsid w:val="008E7F3E"/>
    <w:pPr>
      <w:numPr>
        <w:ilvl w:val="0"/>
      </w:numPr>
      <w:tabs>
        <w:tab w:val="num" w:pos="360"/>
        <w:tab w:val="num" w:pos="1440"/>
      </w:tabs>
      <w:overflowPunct/>
      <w:autoSpaceDE/>
      <w:autoSpaceDN/>
      <w:adjustRightInd/>
      <w:spacing w:before="120"/>
      <w:ind w:left="1440" w:hanging="360"/>
      <w:textAlignment w:val="auto"/>
      <w:outlineLvl w:val="2"/>
    </w:pPr>
    <w:rPr>
      <w:rFonts w:eastAsia="MS Mincho"/>
      <w:sz w:val="28"/>
      <w:lang w:eastAsia="de-DE"/>
    </w:rPr>
  </w:style>
  <w:style w:type="paragraph" w:customStyle="1" w:styleId="BalloonText1">
    <w:name w:val="Balloon Text1"/>
    <w:basedOn w:val="a6"/>
    <w:uiPriority w:val="99"/>
    <w:semiHidden/>
    <w:qFormat/>
    <w:rsid w:val="008E7F3E"/>
    <w:rPr>
      <w:rFonts w:ascii="Tahoma" w:eastAsia="MS Mincho" w:hAnsi="Tahoma" w:cs="Tahoma"/>
      <w:sz w:val="16"/>
      <w:szCs w:val="16"/>
      <w:lang w:eastAsia="ja-JP"/>
    </w:rPr>
  </w:style>
  <w:style w:type="paragraph" w:customStyle="1" w:styleId="Normal-Figure">
    <w:name w:val="Normal-Figure"/>
    <w:basedOn w:val="a6"/>
    <w:uiPriority w:val="99"/>
    <w:qFormat/>
    <w:rsid w:val="008E7F3E"/>
    <w:pPr>
      <w:overflowPunct/>
      <w:autoSpaceDE/>
      <w:autoSpaceDN/>
      <w:adjustRightInd/>
      <w:spacing w:before="360" w:after="0" w:line="240" w:lineRule="atLeast"/>
      <w:jc w:val="center"/>
      <w:textAlignment w:val="auto"/>
    </w:pPr>
    <w:rPr>
      <w:rFonts w:eastAsia="MS Mincho"/>
      <w:lang w:val="en-US" w:eastAsia="ja-JP"/>
    </w:rPr>
  </w:style>
  <w:style w:type="character" w:customStyle="1" w:styleId="af3">
    <w:name w:val="列表 字符"/>
    <w:link w:val="af2"/>
    <w:qFormat/>
    <w:rsid w:val="008E7F3E"/>
    <w:rPr>
      <w:rFonts w:eastAsia="Times New Roman"/>
      <w:lang w:val="en-GB" w:eastAsia="en-GB"/>
    </w:rPr>
  </w:style>
  <w:style w:type="character" w:customStyle="1" w:styleId="26">
    <w:name w:val="列表 2 字符"/>
    <w:link w:val="25"/>
    <w:qFormat/>
    <w:rsid w:val="008E7F3E"/>
    <w:rPr>
      <w:rFonts w:eastAsia="Times New Roman"/>
      <w:lang w:val="en-GB" w:eastAsia="en-GB"/>
    </w:rPr>
  </w:style>
  <w:style w:type="character" w:customStyle="1" w:styleId="35">
    <w:name w:val="列表 3 字符"/>
    <w:link w:val="34"/>
    <w:uiPriority w:val="99"/>
    <w:qFormat/>
    <w:rsid w:val="008E7F3E"/>
    <w:rPr>
      <w:rFonts w:eastAsia="Times New Roman"/>
      <w:lang w:val="en-GB" w:eastAsia="en-GB"/>
    </w:rPr>
  </w:style>
  <w:style w:type="paragraph" w:styleId="2d">
    <w:name w:val="List Continue 2"/>
    <w:basedOn w:val="a6"/>
    <w:uiPriority w:val="99"/>
    <w:qFormat/>
    <w:rsid w:val="008E7F3E"/>
    <w:pPr>
      <w:overflowPunct/>
      <w:autoSpaceDE/>
      <w:autoSpaceDN/>
      <w:adjustRightInd/>
      <w:ind w:leftChars="400" w:left="850"/>
      <w:textAlignment w:val="auto"/>
    </w:pPr>
    <w:rPr>
      <w:rFonts w:eastAsia="MS Mincho"/>
      <w:lang w:eastAsia="ja-JP"/>
    </w:rPr>
  </w:style>
  <w:style w:type="paragraph" w:styleId="2e">
    <w:name w:val="Body Text First Indent 2"/>
    <w:basedOn w:val="afb"/>
    <w:link w:val="2f"/>
    <w:uiPriority w:val="99"/>
    <w:qFormat/>
    <w:rsid w:val="008E7F3E"/>
    <w:pPr>
      <w:spacing w:after="180"/>
      <w:ind w:leftChars="400" w:left="851" w:firstLineChars="100" w:firstLine="210"/>
    </w:pPr>
    <w:rPr>
      <w:rFonts w:eastAsia="MS Mincho"/>
      <w:sz w:val="20"/>
      <w:lang w:eastAsia="en-US"/>
    </w:rPr>
  </w:style>
  <w:style w:type="character" w:customStyle="1" w:styleId="2f">
    <w:name w:val="正文文本首行缩进 2 字符"/>
    <w:basedOn w:val="afc"/>
    <w:link w:val="2e"/>
    <w:uiPriority w:val="99"/>
    <w:qFormat/>
    <w:rsid w:val="008E7F3E"/>
    <w:rPr>
      <w:rFonts w:eastAsia="MS Gothic"/>
      <w:sz w:val="24"/>
      <w:lang w:val="en-GB" w:eastAsia="en-US"/>
    </w:rPr>
  </w:style>
  <w:style w:type="paragraph" w:customStyle="1" w:styleId="List1">
    <w:name w:val="List 1"/>
    <w:basedOn w:val="a6"/>
    <w:uiPriority w:val="99"/>
    <w:qFormat/>
    <w:rsid w:val="008E7F3E"/>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a6"/>
    <w:uiPriority w:val="99"/>
    <w:qFormat/>
    <w:rsid w:val="008E7F3E"/>
    <w:pPr>
      <w:overflowPunct/>
      <w:autoSpaceDE/>
      <w:autoSpaceDN/>
      <w:adjustRightInd/>
      <w:jc w:val="center"/>
      <w:textAlignment w:val="auto"/>
    </w:pPr>
    <w:rPr>
      <w:rFonts w:eastAsia="MS Mincho"/>
      <w:lang w:eastAsia="ja-JP"/>
    </w:rPr>
  </w:style>
  <w:style w:type="paragraph" w:customStyle="1" w:styleId="Nor">
    <w:name w:val="Nor'"/>
    <w:basedOn w:val="assocaitedwith"/>
    <w:uiPriority w:val="99"/>
    <w:qFormat/>
    <w:rsid w:val="008E7F3E"/>
    <w:rPr>
      <w:b/>
    </w:rPr>
  </w:style>
  <w:style w:type="table" w:styleId="2f0">
    <w:name w:val="Table Classic 2"/>
    <w:basedOn w:val="a8"/>
    <w:rsid w:val="008E7F3E"/>
    <w:pPr>
      <w:spacing w:after="180"/>
    </w:pPr>
    <w:rPr>
      <w:rFonts w:ascii="CG Times (WN)" w:hAnsi="CG Times (WN)"/>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d">
    <w:name w:val="Table Classic 1"/>
    <w:basedOn w:val="a8"/>
    <w:rsid w:val="008E7F3E"/>
    <w:pPr>
      <w:spacing w:after="180"/>
    </w:pPr>
    <w:rPr>
      <w:rFonts w:ascii="CG Times (WN)" w:hAnsi="CG Times (WN)"/>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Subtle 2"/>
    <w:basedOn w:val="a8"/>
    <w:rsid w:val="008E7F3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7">
    <w:name w:val="Table Theme"/>
    <w:basedOn w:val="a8"/>
    <w:rsid w:val="008E7F3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2">
    <w:name w:val="Table Simple 2"/>
    <w:basedOn w:val="a8"/>
    <w:rsid w:val="008E7F3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e">
    <w:name w:val="浅色列表1"/>
    <w:basedOn w:val="a8"/>
    <w:uiPriority w:val="61"/>
    <w:rsid w:val="008E7F3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8"/>
    <w:uiPriority w:val="60"/>
    <w:rsid w:val="008E7F3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8"/>
    <w:uiPriority w:val="64"/>
    <w:rsid w:val="008E7F3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5">
    <w:name w:val="Table Grid 4"/>
    <w:basedOn w:val="a8"/>
    <w:rsid w:val="008E7F3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a">
    <w:name w:val="Table Grid 3"/>
    <w:basedOn w:val="a8"/>
    <w:rsid w:val="008E7F3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3">
    <w:name w:val="Table Grid 2"/>
    <w:basedOn w:val="a8"/>
    <w:rsid w:val="008E7F3E"/>
    <w:pPr>
      <w:spacing w:after="180"/>
    </w:pPr>
    <w:rPr>
      <w:rFonts w:ascii="CG Times (WN)" w:hAnsi="CG Times (WN)"/>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8">
    <w:name w:val="Table Elegant"/>
    <w:basedOn w:val="a8"/>
    <w:rsid w:val="008E7F3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6"/>
    <w:next w:val="a6"/>
    <w:link w:val="MTDisplayEquationChar"/>
    <w:qFormat/>
    <w:rsid w:val="008E7F3E"/>
    <w:pPr>
      <w:widowControl w:val="0"/>
      <w:tabs>
        <w:tab w:val="center" w:pos="4160"/>
        <w:tab w:val="right" w:pos="8300"/>
      </w:tabs>
      <w:overflowPunct/>
      <w:autoSpaceDE/>
      <w:autoSpaceDN/>
      <w:adjustRightInd/>
      <w:spacing w:after="0"/>
      <w:jc w:val="both"/>
      <w:textAlignment w:val="auto"/>
    </w:pPr>
    <w:rPr>
      <w:rFonts w:ascii="Calibri" w:eastAsia="宋体" w:hAnsi="Calibri"/>
      <w:kern w:val="2"/>
      <w:sz w:val="21"/>
      <w:szCs w:val="22"/>
      <w:lang w:val="en-US" w:eastAsia="zh-CN"/>
    </w:rPr>
  </w:style>
  <w:style w:type="character" w:customStyle="1" w:styleId="MTDisplayEquationChar">
    <w:name w:val="MTDisplayEquation Char"/>
    <w:link w:val="MTDisplayEquation"/>
    <w:qFormat/>
    <w:rsid w:val="008E7F3E"/>
    <w:rPr>
      <w:rFonts w:ascii="Calibri" w:eastAsia="宋体" w:hAnsi="Calibri"/>
      <w:kern w:val="2"/>
      <w:sz w:val="21"/>
      <w:szCs w:val="22"/>
      <w:lang w:eastAsia="zh-CN"/>
    </w:rPr>
  </w:style>
  <w:style w:type="paragraph" w:customStyle="1" w:styleId="affff9">
    <w:name w:val="样式 正文"/>
    <w:basedOn w:val="a6"/>
    <w:link w:val="Char0"/>
    <w:qFormat/>
    <w:rsid w:val="008E7F3E"/>
    <w:pPr>
      <w:widowControl w:val="0"/>
      <w:overflowPunct/>
      <w:autoSpaceDE/>
      <w:autoSpaceDN/>
      <w:adjustRightInd/>
      <w:spacing w:after="0"/>
      <w:ind w:firstLineChars="200" w:firstLine="420"/>
      <w:jc w:val="both"/>
      <w:textAlignment w:val="auto"/>
    </w:pPr>
    <w:rPr>
      <w:rFonts w:eastAsia="宋体" w:cs="宋体"/>
      <w:kern w:val="2"/>
      <w:sz w:val="21"/>
      <w:lang w:val="en-US" w:eastAsia="zh-CN"/>
    </w:rPr>
  </w:style>
  <w:style w:type="character" w:customStyle="1" w:styleId="Char0">
    <w:name w:val="样式 正文 Char"/>
    <w:link w:val="affff9"/>
    <w:qFormat/>
    <w:rsid w:val="008E7F3E"/>
    <w:rPr>
      <w:rFonts w:eastAsia="宋体" w:cs="宋体"/>
      <w:kern w:val="2"/>
      <w:sz w:val="21"/>
      <w:lang w:eastAsia="zh-CN"/>
    </w:rPr>
  </w:style>
  <w:style w:type="paragraph" w:customStyle="1" w:styleId="affffa">
    <w:name w:val="公式"/>
    <w:basedOn w:val="a6"/>
    <w:uiPriority w:val="99"/>
    <w:qFormat/>
    <w:rsid w:val="008E7F3E"/>
    <w:pPr>
      <w:widowControl w:val="0"/>
      <w:overflowPunct/>
      <w:autoSpaceDE/>
      <w:autoSpaceDN/>
      <w:adjustRightInd/>
      <w:spacing w:after="0"/>
      <w:ind w:firstLine="420"/>
      <w:jc w:val="right"/>
      <w:textAlignment w:val="auto"/>
    </w:pPr>
    <w:rPr>
      <w:rFonts w:eastAsia="宋体" w:cs="宋体"/>
      <w:kern w:val="2"/>
      <w:sz w:val="21"/>
      <w:lang w:val="en-US" w:eastAsia="zh-CN"/>
    </w:rPr>
  </w:style>
  <w:style w:type="paragraph" w:customStyle="1" w:styleId="Normal9pointspacing">
    <w:name w:val="Normal 9 point spacing"/>
    <w:basedOn w:val="af9"/>
    <w:link w:val="Normal9pointspacingChar"/>
    <w:qFormat/>
    <w:rsid w:val="008E7F3E"/>
    <w:pPr>
      <w:spacing w:before="180" w:after="60"/>
      <w:jc w:val="both"/>
    </w:pPr>
    <w:rPr>
      <w:rFonts w:eastAsia="MS Mincho"/>
      <w:sz w:val="20"/>
      <w:szCs w:val="24"/>
      <w:lang w:eastAsia="en-US"/>
    </w:rPr>
  </w:style>
  <w:style w:type="character" w:customStyle="1" w:styleId="Normal9pointspacingChar">
    <w:name w:val="Normal 9 point spacing Char"/>
    <w:link w:val="Normal9pointspacing"/>
    <w:qFormat/>
    <w:rsid w:val="008E7F3E"/>
    <w:rPr>
      <w:szCs w:val="24"/>
      <w:lang w:val="en-GB" w:eastAsia="en-US"/>
    </w:rPr>
  </w:style>
  <w:style w:type="paragraph" w:customStyle="1" w:styleId="onecomwebmail-msonormal">
    <w:name w:val="onecomwebmail-msonormal"/>
    <w:basedOn w:val="a6"/>
    <w:uiPriority w:val="99"/>
    <w:qFormat/>
    <w:rsid w:val="008E7F3E"/>
    <w:pPr>
      <w:overflowPunct/>
      <w:autoSpaceDE/>
      <w:autoSpaceDN/>
      <w:adjustRightInd/>
      <w:spacing w:before="100" w:beforeAutospacing="1" w:after="100" w:afterAutospacing="1"/>
      <w:textAlignment w:val="auto"/>
    </w:pPr>
    <w:rPr>
      <w:sz w:val="24"/>
      <w:szCs w:val="24"/>
      <w:lang w:val="en-US" w:eastAsia="en-US"/>
    </w:rPr>
  </w:style>
  <w:style w:type="paragraph" w:customStyle="1" w:styleId="Figure1">
    <w:name w:val="Figure"/>
    <w:basedOn w:val="a6"/>
    <w:next w:val="aff1"/>
    <w:uiPriority w:val="99"/>
    <w:qFormat/>
    <w:rsid w:val="008E7F3E"/>
    <w:pPr>
      <w:keepNext/>
      <w:keepLines/>
      <w:overflowPunct/>
      <w:autoSpaceDE/>
      <w:autoSpaceDN/>
      <w:adjustRightInd/>
      <w:spacing w:before="180" w:after="160" w:line="259" w:lineRule="auto"/>
      <w:jc w:val="center"/>
      <w:textAlignment w:val="auto"/>
    </w:pPr>
    <w:rPr>
      <w:rFonts w:ascii="Calibri" w:eastAsia="Calibri" w:hAnsi="Calibri"/>
      <w:sz w:val="22"/>
      <w:szCs w:val="22"/>
      <w:lang w:val="en-US" w:eastAsia="en-US"/>
    </w:rPr>
  </w:style>
  <w:style w:type="paragraph" w:customStyle="1" w:styleId="references0">
    <w:name w:val="references"/>
    <w:uiPriority w:val="99"/>
    <w:qFormat/>
    <w:rsid w:val="008E7F3E"/>
    <w:pPr>
      <w:numPr>
        <w:numId w:val="45"/>
      </w:numPr>
      <w:spacing w:after="50" w:line="180" w:lineRule="exact"/>
      <w:jc w:val="both"/>
    </w:pPr>
    <w:rPr>
      <w:noProof/>
      <w:sz w:val="16"/>
      <w:szCs w:val="16"/>
      <w:lang w:eastAsia="en-US"/>
    </w:rPr>
  </w:style>
  <w:style w:type="paragraph" w:styleId="affffb">
    <w:name w:val="index heading"/>
    <w:basedOn w:val="a6"/>
    <w:next w:val="a6"/>
    <w:uiPriority w:val="99"/>
    <w:qFormat/>
    <w:rsid w:val="008E7F3E"/>
    <w:pPr>
      <w:pBdr>
        <w:top w:val="single" w:sz="12" w:space="0" w:color="auto"/>
      </w:pBdr>
      <w:overflowPunct/>
      <w:autoSpaceDE/>
      <w:autoSpaceDN/>
      <w:adjustRightInd/>
      <w:spacing w:before="360" w:after="240"/>
      <w:textAlignment w:val="auto"/>
    </w:pPr>
    <w:rPr>
      <w:rFonts w:eastAsia="宋体"/>
      <w:b/>
      <w:i/>
      <w:sz w:val="26"/>
      <w:lang w:eastAsia="en-US"/>
    </w:rPr>
  </w:style>
  <w:style w:type="paragraph" w:customStyle="1" w:styleId="NumberedList">
    <w:name w:val="Numbered List"/>
    <w:basedOn w:val="a6"/>
    <w:uiPriority w:val="99"/>
    <w:qFormat/>
    <w:rsid w:val="008E7F3E"/>
    <w:pPr>
      <w:numPr>
        <w:numId w:val="47"/>
      </w:numPr>
      <w:overflowPunct/>
      <w:autoSpaceDE/>
      <w:autoSpaceDN/>
      <w:adjustRightInd/>
      <w:spacing w:after="0"/>
      <w:jc w:val="both"/>
      <w:textAlignment w:val="auto"/>
    </w:pPr>
    <w:rPr>
      <w:rFonts w:eastAsia="MS Mincho"/>
      <w:lang w:eastAsia="en-US"/>
    </w:rPr>
  </w:style>
  <w:style w:type="paragraph" w:customStyle="1" w:styleId="FigureCaption">
    <w:name w:val="Figure Caption"/>
    <w:aliases w:val="fc Char,Figure Caption Char"/>
    <w:basedOn w:val="a6"/>
    <w:uiPriority w:val="99"/>
    <w:qFormat/>
    <w:rsid w:val="008E7F3E"/>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a6"/>
    <w:next w:val="a6"/>
    <w:autoRedefine/>
    <w:uiPriority w:val="99"/>
    <w:qFormat/>
    <w:rsid w:val="008E7F3E"/>
    <w:pPr>
      <w:overflowPunct/>
      <w:autoSpaceDE/>
      <w:autoSpaceDN/>
      <w:adjustRightInd/>
      <w:spacing w:before="120" w:after="120" w:line="240" w:lineRule="atLeast"/>
      <w:jc w:val="right"/>
      <w:textAlignment w:val="auto"/>
    </w:pPr>
    <w:rPr>
      <w:rFonts w:eastAsia="宋体"/>
      <w:sz w:val="22"/>
      <w:lang w:val="en-US" w:eastAsia="en-US"/>
    </w:rPr>
  </w:style>
  <w:style w:type="paragraph" w:customStyle="1" w:styleId="multifig">
    <w:name w:val="multifig"/>
    <w:basedOn w:val="a6"/>
    <w:uiPriority w:val="99"/>
    <w:qFormat/>
    <w:rsid w:val="008E7F3E"/>
    <w:pPr>
      <w:keepNext/>
      <w:tabs>
        <w:tab w:val="center" w:pos="2160"/>
        <w:tab w:val="center" w:pos="6480"/>
      </w:tabs>
      <w:overflowPunct/>
      <w:autoSpaceDE/>
      <w:autoSpaceDN/>
      <w:adjustRightInd/>
      <w:spacing w:after="0" w:line="240" w:lineRule="atLeast"/>
      <w:textAlignment w:val="auto"/>
    </w:pPr>
    <w:rPr>
      <w:rFonts w:eastAsia="宋体"/>
      <w:sz w:val="24"/>
      <w:lang w:val="en-US" w:eastAsia="en-US"/>
    </w:rPr>
  </w:style>
  <w:style w:type="paragraph" w:customStyle="1" w:styleId="TableCaption">
    <w:name w:val="TableCaption"/>
    <w:basedOn w:val="a6"/>
    <w:uiPriority w:val="99"/>
    <w:qFormat/>
    <w:rsid w:val="008E7F3E"/>
    <w:pPr>
      <w:keepNext/>
      <w:tabs>
        <w:tab w:val="left" w:pos="936"/>
      </w:tabs>
      <w:overflowPunct/>
      <w:autoSpaceDE/>
      <w:autoSpaceDN/>
      <w:adjustRightInd/>
      <w:spacing w:before="120" w:after="60"/>
      <w:ind w:left="936" w:hanging="936"/>
      <w:jc w:val="both"/>
      <w:textAlignment w:val="auto"/>
    </w:pPr>
    <w:rPr>
      <w:rFonts w:eastAsia="宋体"/>
      <w:sz w:val="22"/>
      <w:lang w:val="en-US" w:eastAsia="en-US"/>
    </w:rPr>
  </w:style>
  <w:style w:type="paragraph" w:customStyle="1" w:styleId="EquationNumbered">
    <w:name w:val="Equation Numbered"/>
    <w:basedOn w:val="a6"/>
    <w:uiPriority w:val="99"/>
    <w:qFormat/>
    <w:rsid w:val="008E7F3E"/>
    <w:pPr>
      <w:tabs>
        <w:tab w:val="center" w:pos="4320"/>
        <w:tab w:val="right" w:pos="8640"/>
      </w:tabs>
      <w:overflowPunct/>
      <w:autoSpaceDE/>
      <w:autoSpaceDN/>
      <w:adjustRightInd/>
      <w:spacing w:before="60" w:after="60" w:line="300" w:lineRule="atLeast"/>
      <w:textAlignment w:val="auto"/>
    </w:pPr>
    <w:rPr>
      <w:rFonts w:eastAsia="宋体"/>
      <w:sz w:val="22"/>
      <w:lang w:val="en-US" w:eastAsia="en-US"/>
    </w:rPr>
  </w:style>
  <w:style w:type="paragraph" w:customStyle="1" w:styleId="Style10ptChar">
    <w:name w:val="Style 10 pt Char"/>
    <w:basedOn w:val="a6"/>
    <w:uiPriority w:val="99"/>
    <w:qFormat/>
    <w:rsid w:val="008E7F3E"/>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qFormat/>
    <w:rsid w:val="008E7F3E"/>
    <w:rPr>
      <w:rFonts w:ascii="Arial" w:eastAsia="MS Mincho" w:hAnsi="Arial" w:cs="Arial"/>
      <w:color w:val="0000FF"/>
      <w:kern w:val="2"/>
      <w:lang w:val="en-US" w:eastAsia="en-US" w:bidi="ar-SA"/>
    </w:rPr>
  </w:style>
  <w:style w:type="paragraph" w:customStyle="1" w:styleId="Style10ptBoldChar">
    <w:name w:val="Style 10 pt Bold Char"/>
    <w:basedOn w:val="a6"/>
    <w:autoRedefine/>
    <w:uiPriority w:val="99"/>
    <w:qFormat/>
    <w:rsid w:val="008E7F3E"/>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qFormat/>
    <w:rsid w:val="008E7F3E"/>
    <w:rPr>
      <w:rFonts w:ascii="Arial" w:eastAsia="MS Mincho" w:hAnsi="Arial" w:cs="Arial"/>
      <w:b/>
      <w:color w:val="0000FF"/>
      <w:kern w:val="2"/>
      <w:lang w:val="en-US" w:eastAsia="en-US" w:bidi="ar-SA"/>
    </w:rPr>
  </w:style>
  <w:style w:type="paragraph" w:styleId="HTML">
    <w:name w:val="HTML Preformatted"/>
    <w:basedOn w:val="a6"/>
    <w:link w:val="HTML1"/>
    <w:qFormat/>
    <w:rsid w:val="008E7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0">
    <w:name w:val="HTML 预设格式 字符"/>
    <w:basedOn w:val="a7"/>
    <w:link w:val="HTML10"/>
    <w:uiPriority w:val="99"/>
    <w:semiHidden/>
    <w:rsid w:val="008E7F3E"/>
    <w:rPr>
      <w:rFonts w:ascii="Consolas" w:eastAsia="Times New Roman" w:hAnsi="Consolas"/>
      <w:lang w:val="en-GB" w:eastAsia="en-GB"/>
    </w:rPr>
  </w:style>
  <w:style w:type="character" w:customStyle="1" w:styleId="HTML1">
    <w:name w:val="HTML 预设格式 字符1"/>
    <w:basedOn w:val="a7"/>
    <w:link w:val="HTML"/>
    <w:qFormat/>
    <w:rsid w:val="008E7F3E"/>
    <w:rPr>
      <w:rFonts w:ascii="Courier New" w:eastAsia="Batang" w:hAnsi="Courier New" w:cs="Courier New"/>
      <w:lang w:eastAsia="ko-KR"/>
    </w:rPr>
  </w:style>
  <w:style w:type="paragraph" w:customStyle="1" w:styleId="Bullet0">
    <w:name w:val="Bullet"/>
    <w:basedOn w:val="a6"/>
    <w:rsid w:val="008E7F3E"/>
    <w:pPr>
      <w:numPr>
        <w:numId w:val="46"/>
      </w:numPr>
      <w:tabs>
        <w:tab w:val="clear" w:pos="1440"/>
        <w:tab w:val="num" w:pos="432"/>
      </w:tabs>
      <w:overflowPunct/>
      <w:autoSpaceDE/>
      <w:autoSpaceDN/>
      <w:adjustRightInd/>
      <w:spacing w:after="0"/>
      <w:ind w:left="432" w:hanging="432"/>
      <w:textAlignment w:val="auto"/>
    </w:pPr>
    <w:rPr>
      <w:rFonts w:eastAsia="宋体"/>
      <w:sz w:val="24"/>
      <w:szCs w:val="24"/>
      <w:lang w:val="en-US" w:eastAsia="en-US"/>
    </w:rPr>
  </w:style>
  <w:style w:type="character" w:customStyle="1" w:styleId="FigureCaption1">
    <w:name w:val="Figure Caption1"/>
    <w:aliases w:val="fc Char1,Figure Caption Char Char"/>
    <w:qFormat/>
    <w:rsid w:val="008E7F3E"/>
    <w:rPr>
      <w:rFonts w:ascii="Arial" w:eastAsia="????" w:hAnsi="Arial" w:cs="Arial"/>
      <w:color w:val="0000FF"/>
      <w:kern w:val="2"/>
      <w:lang w:val="en-US" w:eastAsia="en-US" w:bidi="ar-SA"/>
    </w:rPr>
  </w:style>
  <w:style w:type="paragraph" w:customStyle="1" w:styleId="FigureCentered">
    <w:name w:val="FigureCentered"/>
    <w:basedOn w:val="a6"/>
    <w:next w:val="a6"/>
    <w:uiPriority w:val="99"/>
    <w:qFormat/>
    <w:rsid w:val="008E7F3E"/>
    <w:pPr>
      <w:keepNext/>
      <w:overflowPunct/>
      <w:autoSpaceDE/>
      <w:autoSpaceDN/>
      <w:adjustRightInd/>
      <w:spacing w:before="60" w:after="60" w:line="240" w:lineRule="atLeast"/>
      <w:jc w:val="center"/>
      <w:textAlignment w:val="auto"/>
    </w:pPr>
    <w:rPr>
      <w:rFonts w:eastAsia="宋体"/>
      <w:sz w:val="24"/>
      <w:lang w:val="en-US" w:eastAsia="en-US"/>
    </w:rPr>
  </w:style>
  <w:style w:type="character" w:customStyle="1" w:styleId="Equation-NumberedChar">
    <w:name w:val="Equation-Numbered Char"/>
    <w:qFormat/>
    <w:rsid w:val="008E7F3E"/>
    <w:rPr>
      <w:rFonts w:ascii="Arial" w:eastAsia="宋体" w:hAnsi="Arial" w:cs="Arial"/>
      <w:color w:val="0000FF"/>
      <w:kern w:val="2"/>
      <w:sz w:val="22"/>
      <w:lang w:val="en-US" w:eastAsia="en-US" w:bidi="ar-SA"/>
    </w:rPr>
  </w:style>
  <w:style w:type="paragraph" w:customStyle="1" w:styleId="item">
    <w:name w:val="item"/>
    <w:basedOn w:val="a6"/>
    <w:uiPriority w:val="99"/>
    <w:qFormat/>
    <w:rsid w:val="008E7F3E"/>
    <w:pPr>
      <w:numPr>
        <w:numId w:val="48"/>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a6"/>
    <w:uiPriority w:val="99"/>
    <w:qFormat/>
    <w:rsid w:val="008E7F3E"/>
    <w:pPr>
      <w:overflowPunct/>
      <w:autoSpaceDE/>
      <w:autoSpaceDN/>
      <w:adjustRightInd/>
      <w:spacing w:after="0"/>
      <w:jc w:val="both"/>
      <w:textAlignment w:val="auto"/>
    </w:pPr>
    <w:rPr>
      <w:rFonts w:eastAsia="宋体"/>
      <w:sz w:val="16"/>
      <w:szCs w:val="24"/>
      <w:lang w:val="en-US" w:eastAsia="en-US"/>
    </w:rPr>
  </w:style>
  <w:style w:type="character" w:styleId="affffc">
    <w:name w:val="line number"/>
    <w:qFormat/>
    <w:rsid w:val="008E7F3E"/>
    <w:rPr>
      <w:rFonts w:ascii="Arial" w:eastAsia="宋体" w:hAnsi="Arial" w:cs="Arial"/>
      <w:color w:val="0000FF"/>
      <w:kern w:val="2"/>
      <w:sz w:val="18"/>
      <w:lang w:val="en-US" w:eastAsia="zh-CN" w:bidi="ar-SA"/>
    </w:rPr>
  </w:style>
  <w:style w:type="character" w:customStyle="1" w:styleId="moz-txt-tag">
    <w:name w:val="moz-txt-tag"/>
    <w:qFormat/>
    <w:rsid w:val="008E7F3E"/>
    <w:rPr>
      <w:rFonts w:ascii="Arial" w:eastAsia="宋体" w:hAnsi="Arial" w:cs="Arial"/>
      <w:color w:val="0000FF"/>
      <w:kern w:val="2"/>
      <w:lang w:val="en-US" w:eastAsia="zh-CN" w:bidi="ar-SA"/>
    </w:rPr>
  </w:style>
  <w:style w:type="character" w:customStyle="1" w:styleId="GuidanceChar">
    <w:name w:val="Guidance Char"/>
    <w:qFormat/>
    <w:rsid w:val="008E7F3E"/>
    <w:rPr>
      <w:i/>
      <w:color w:val="0000FF"/>
      <w:lang w:val="en-GB" w:eastAsia="en-US" w:bidi="ar-SA"/>
    </w:rPr>
  </w:style>
  <w:style w:type="paragraph" w:styleId="3b">
    <w:name w:val="Body Text Indent 3"/>
    <w:basedOn w:val="a6"/>
    <w:link w:val="3c"/>
    <w:uiPriority w:val="99"/>
    <w:qFormat/>
    <w:rsid w:val="008E7F3E"/>
    <w:pPr>
      <w:spacing w:after="0"/>
      <w:ind w:left="1080"/>
    </w:pPr>
    <w:rPr>
      <w:rFonts w:eastAsia="宋体"/>
      <w:lang w:val="en-US" w:eastAsia="ja-JP"/>
    </w:rPr>
  </w:style>
  <w:style w:type="character" w:customStyle="1" w:styleId="3c">
    <w:name w:val="正文文本缩进 3 字符"/>
    <w:basedOn w:val="a7"/>
    <w:link w:val="3b"/>
    <w:uiPriority w:val="99"/>
    <w:qFormat/>
    <w:rsid w:val="008E7F3E"/>
    <w:rPr>
      <w:rFonts w:eastAsia="宋体"/>
    </w:rPr>
  </w:style>
  <w:style w:type="paragraph" w:customStyle="1" w:styleId="CharCharCharCharCharChar1CharChar">
    <w:name w:val="Char Char Char Char Char Char1 Char Char"/>
    <w:next w:val="a6"/>
    <w:uiPriority w:val="99"/>
    <w:semiHidden/>
    <w:qFormat/>
    <w:rsid w:val="008E7F3E"/>
    <w:pPr>
      <w:keepNext/>
      <w:tabs>
        <w:tab w:val="num" w:pos="720"/>
      </w:tabs>
      <w:autoSpaceDE w:val="0"/>
      <w:autoSpaceDN w:val="0"/>
      <w:adjustRightInd w:val="0"/>
      <w:ind w:left="720" w:hanging="360"/>
      <w:jc w:val="both"/>
    </w:pPr>
    <w:rPr>
      <w:rFonts w:eastAsia="宋体"/>
      <w:kern w:val="2"/>
      <w:lang w:val="en-GB" w:eastAsia="zh-CN"/>
    </w:rPr>
  </w:style>
  <w:style w:type="paragraph" w:customStyle="1" w:styleId="numberedlist0">
    <w:name w:val="numbered list"/>
    <w:basedOn w:val="af1"/>
    <w:uiPriority w:val="99"/>
    <w:qFormat/>
    <w:rsid w:val="008E7F3E"/>
    <w:pPr>
      <w:widowControl w:val="0"/>
      <w:tabs>
        <w:tab w:val="num" w:pos="574"/>
      </w:tabs>
      <w:overflowPunct/>
      <w:autoSpaceDE/>
      <w:autoSpaceDN/>
      <w:adjustRightInd/>
      <w:spacing w:after="0"/>
      <w:ind w:left="0" w:hangingChars="200" w:hanging="200"/>
      <w:jc w:val="both"/>
      <w:textAlignment w:val="auto"/>
    </w:pPr>
    <w:rPr>
      <w:rFonts w:eastAsia="MS Gothic"/>
      <w:kern w:val="2"/>
      <w:lang w:val="en-US" w:eastAsia="ja-JP"/>
    </w:rPr>
  </w:style>
  <w:style w:type="paragraph" w:customStyle="1" w:styleId="TabList">
    <w:name w:val="TabList"/>
    <w:basedOn w:val="a6"/>
    <w:uiPriority w:val="99"/>
    <w:qFormat/>
    <w:rsid w:val="008E7F3E"/>
    <w:pPr>
      <w:tabs>
        <w:tab w:val="left" w:pos="1134"/>
      </w:tabs>
      <w:spacing w:after="0"/>
    </w:pPr>
    <w:rPr>
      <w:rFonts w:eastAsia="MS Mincho"/>
    </w:rPr>
  </w:style>
  <w:style w:type="paragraph" w:customStyle="1" w:styleId="tabletext2">
    <w:name w:val="table text"/>
    <w:basedOn w:val="a6"/>
    <w:next w:val="7"/>
    <w:uiPriority w:val="99"/>
    <w:qFormat/>
    <w:rsid w:val="008E7F3E"/>
    <w:pPr>
      <w:spacing w:after="0"/>
    </w:pPr>
    <w:rPr>
      <w:rFonts w:eastAsia="MS Mincho"/>
      <w:i/>
    </w:rPr>
  </w:style>
  <w:style w:type="paragraph" w:customStyle="1" w:styleId="HE">
    <w:name w:val="HE"/>
    <w:basedOn w:val="a6"/>
    <w:uiPriority w:val="99"/>
    <w:qFormat/>
    <w:rsid w:val="008E7F3E"/>
    <w:pPr>
      <w:spacing w:after="0"/>
    </w:pPr>
    <w:rPr>
      <w:rFonts w:eastAsia="MS Mincho"/>
      <w:b/>
    </w:rPr>
  </w:style>
  <w:style w:type="paragraph" w:customStyle="1" w:styleId="textintend2">
    <w:name w:val="text intend 2"/>
    <w:basedOn w:val="text"/>
    <w:uiPriority w:val="99"/>
    <w:qFormat/>
    <w:rsid w:val="008E7F3E"/>
    <w:pPr>
      <w:numPr>
        <w:numId w:val="49"/>
      </w:numPr>
      <w:tabs>
        <w:tab w:val="clear" w:pos="1418"/>
      </w:tabs>
      <w:overflowPunct w:val="0"/>
      <w:autoSpaceDE w:val="0"/>
      <w:autoSpaceDN w:val="0"/>
      <w:adjustRightInd w:val="0"/>
      <w:spacing w:after="120"/>
      <w:ind w:left="360" w:firstLine="0"/>
      <w:textAlignment w:val="baseline"/>
    </w:pPr>
    <w:rPr>
      <w:rFonts w:eastAsia="MS Mincho"/>
      <w:lang w:eastAsia="en-GB"/>
    </w:rPr>
  </w:style>
  <w:style w:type="paragraph" w:customStyle="1" w:styleId="normalpuce">
    <w:name w:val="normal puce"/>
    <w:basedOn w:val="a6"/>
    <w:uiPriority w:val="99"/>
    <w:qFormat/>
    <w:rsid w:val="008E7F3E"/>
    <w:pPr>
      <w:widowControl w:val="0"/>
      <w:numPr>
        <w:numId w:val="50"/>
      </w:numPr>
      <w:spacing w:before="60" w:after="60"/>
      <w:jc w:val="both"/>
    </w:pPr>
    <w:rPr>
      <w:rFonts w:eastAsia="MS Mincho"/>
    </w:rPr>
  </w:style>
  <w:style w:type="paragraph" w:customStyle="1" w:styleId="Meetingcaption">
    <w:name w:val="Meeting caption"/>
    <w:basedOn w:val="a6"/>
    <w:uiPriority w:val="99"/>
    <w:qFormat/>
    <w:rsid w:val="008E7F3E"/>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a6"/>
    <w:uiPriority w:val="99"/>
    <w:qFormat/>
    <w:rsid w:val="008E7F3E"/>
    <w:pPr>
      <w:spacing w:after="0" w:line="240" w:lineRule="exact"/>
      <w:jc w:val="center"/>
    </w:pPr>
    <w:rPr>
      <w:sz w:val="16"/>
      <w:lang w:val="en-US" w:eastAsia="ja-JP"/>
    </w:rPr>
  </w:style>
  <w:style w:type="paragraph" w:customStyle="1" w:styleId="b11">
    <w:name w:val="b1"/>
    <w:basedOn w:val="a6"/>
    <w:uiPriority w:val="99"/>
    <w:qFormat/>
    <w:rsid w:val="008E7F3E"/>
    <w:pPr>
      <w:spacing w:before="100" w:beforeAutospacing="1" w:after="100" w:afterAutospacing="1"/>
    </w:pPr>
    <w:rPr>
      <w:sz w:val="24"/>
      <w:szCs w:val="24"/>
      <w:lang w:val="en-US" w:eastAsia="ja-JP"/>
    </w:rPr>
  </w:style>
  <w:style w:type="paragraph" w:customStyle="1" w:styleId="CharCharCharChar">
    <w:name w:val="Char Char Char Char"/>
    <w:uiPriority w:val="99"/>
    <w:qFormat/>
    <w:rsid w:val="008E7F3E"/>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uiPriority w:val="99"/>
    <w:semiHidden/>
    <w:qFormat/>
    <w:rsid w:val="008E7F3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4CharChar">
    <w:name w:val="h4 Char Char"/>
    <w:qFormat/>
    <w:rsid w:val="008E7F3E"/>
    <w:rPr>
      <w:rFonts w:ascii="Arial" w:hAnsi="Arial"/>
      <w:sz w:val="24"/>
      <w:lang w:val="en-GB" w:eastAsia="ja-JP" w:bidi="ar-SA"/>
    </w:rPr>
  </w:style>
  <w:style w:type="paragraph" w:customStyle="1" w:styleId="NormalAfter3pt">
    <w:name w:val="Normal + After:  3 pt"/>
    <w:basedOn w:val="a6"/>
    <w:uiPriority w:val="99"/>
    <w:qFormat/>
    <w:rsid w:val="008E7F3E"/>
    <w:pPr>
      <w:tabs>
        <w:tab w:val="num" w:pos="2560"/>
      </w:tabs>
      <w:overflowPunct/>
      <w:autoSpaceDE/>
      <w:autoSpaceDN/>
      <w:adjustRightInd/>
      <w:ind w:left="2560" w:hanging="357"/>
      <w:textAlignment w:val="auto"/>
    </w:pPr>
    <w:rPr>
      <w:lang w:val="en-AU" w:eastAsia="ko-KR"/>
    </w:rPr>
  </w:style>
  <w:style w:type="character" w:customStyle="1" w:styleId="CharChar5">
    <w:name w:val="Char Char5"/>
    <w:semiHidden/>
    <w:qFormat/>
    <w:rsid w:val="008E7F3E"/>
    <w:rPr>
      <w:rFonts w:ascii="Times New Roman" w:hAnsi="Times New Roman"/>
      <w:lang w:eastAsia="en-US"/>
    </w:rPr>
  </w:style>
  <w:style w:type="paragraph" w:customStyle="1" w:styleId="CharChar3CharCharCharCharCharChar">
    <w:name w:val="Char Char3 Char Char Char Char Char Char"/>
    <w:uiPriority w:val="99"/>
    <w:semiHidden/>
    <w:qFormat/>
    <w:rsid w:val="008E7F3E"/>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1CharChar">
    <w:name w:val="Char Char1 Char Char"/>
    <w:uiPriority w:val="99"/>
    <w:qFormat/>
    <w:rsid w:val="008E7F3E"/>
    <w:pPr>
      <w:keepNext/>
      <w:tabs>
        <w:tab w:val="left" w:pos="-1134"/>
      </w:tabs>
      <w:autoSpaceDE w:val="0"/>
      <w:autoSpaceDN w:val="0"/>
      <w:adjustRightInd w:val="0"/>
      <w:spacing w:before="60" w:after="60"/>
      <w:jc w:val="both"/>
    </w:pPr>
    <w:rPr>
      <w:rFonts w:eastAsia="宋体"/>
      <w:lang w:val="en-GB" w:eastAsia="en-GB"/>
    </w:rPr>
  </w:style>
  <w:style w:type="paragraph" w:customStyle="1" w:styleId="TableCell1">
    <w:name w:val="Table Cell"/>
    <w:basedOn w:val="TAC"/>
    <w:link w:val="TableCellChar"/>
    <w:qFormat/>
    <w:rsid w:val="008E7F3E"/>
    <w:pPr>
      <w:textAlignment w:val="auto"/>
    </w:pPr>
    <w:rPr>
      <w:rFonts w:eastAsia="宋体"/>
      <w:lang w:val="en-US" w:eastAsia="zh-CN"/>
    </w:rPr>
  </w:style>
  <w:style w:type="character" w:customStyle="1" w:styleId="TableCellChar">
    <w:name w:val="Table Cell Char"/>
    <w:link w:val="TableCell1"/>
    <w:qFormat/>
    <w:rsid w:val="008E7F3E"/>
    <w:rPr>
      <w:rFonts w:ascii="Arial" w:eastAsia="宋体" w:hAnsi="Arial"/>
      <w:sz w:val="18"/>
      <w:lang w:eastAsia="zh-CN"/>
    </w:rPr>
  </w:style>
  <w:style w:type="paragraph" w:customStyle="1" w:styleId="CharCharCharCharCharChar1CharChar1">
    <w:name w:val="Char Char Char Char Char Char1 Char Char1"/>
    <w:next w:val="a6"/>
    <w:uiPriority w:val="99"/>
    <w:semiHidden/>
    <w:qFormat/>
    <w:rsid w:val="008E7F3E"/>
    <w:pPr>
      <w:keepNext/>
      <w:tabs>
        <w:tab w:val="num" w:pos="720"/>
      </w:tabs>
      <w:autoSpaceDE w:val="0"/>
      <w:autoSpaceDN w:val="0"/>
      <w:adjustRightInd w:val="0"/>
      <w:ind w:left="720" w:hanging="360"/>
      <w:jc w:val="both"/>
    </w:pPr>
    <w:rPr>
      <w:rFonts w:eastAsia="宋体"/>
      <w:kern w:val="2"/>
      <w:lang w:val="en-GB" w:eastAsia="zh-CN"/>
    </w:rPr>
  </w:style>
  <w:style w:type="table" w:customStyle="1" w:styleId="ColorfulList-Accent111">
    <w:name w:val="Colorful List - Accent 111"/>
    <w:basedOn w:val="a8"/>
    <w:next w:val="-1"/>
    <w:uiPriority w:val="34"/>
    <w:rsid w:val="008E7F3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opdicttext22">
    <w:name w:val="op_dict_text22"/>
    <w:qFormat/>
    <w:rsid w:val="008E7F3E"/>
  </w:style>
  <w:style w:type="character" w:customStyle="1" w:styleId="def">
    <w:name w:val="def"/>
    <w:qFormat/>
    <w:rsid w:val="008E7F3E"/>
  </w:style>
  <w:style w:type="character" w:customStyle="1" w:styleId="high-light-bg4">
    <w:name w:val="high-light-bg4"/>
    <w:qFormat/>
    <w:rsid w:val="008E7F3E"/>
  </w:style>
  <w:style w:type="character" w:customStyle="1" w:styleId="TitleChar2">
    <w:name w:val="Title Char2"/>
    <w:uiPriority w:val="10"/>
    <w:qFormat/>
    <w:locked/>
    <w:rsid w:val="008E7F3E"/>
    <w:rPr>
      <w:rFonts w:ascii="Cambria" w:eastAsia="宋体" w:hAnsi="Cambria" w:cs="Times New Roman"/>
      <w:spacing w:val="-10"/>
      <w:kern w:val="28"/>
      <w:sz w:val="56"/>
      <w:szCs w:val="56"/>
      <w:lang w:val="en-GB" w:eastAsia="ja-JP"/>
    </w:rPr>
  </w:style>
  <w:style w:type="paragraph" w:customStyle="1" w:styleId="font5">
    <w:name w:val="font5"/>
    <w:basedOn w:val="a6"/>
    <w:uiPriority w:val="99"/>
    <w:qFormat/>
    <w:rsid w:val="008E7F3E"/>
    <w:pPr>
      <w:overflowPunct/>
      <w:autoSpaceDE/>
      <w:autoSpaceDN/>
      <w:adjustRightInd/>
      <w:spacing w:before="100" w:beforeAutospacing="1" w:after="100" w:afterAutospacing="1"/>
      <w:textAlignment w:val="auto"/>
    </w:pPr>
    <w:rPr>
      <w:rFonts w:ascii="等线" w:eastAsia="等线" w:hAnsi="等线" w:cs="宋体"/>
      <w:sz w:val="18"/>
      <w:szCs w:val="18"/>
      <w:lang w:val="en-US" w:eastAsia="zh-CN"/>
    </w:rPr>
  </w:style>
  <w:style w:type="paragraph" w:customStyle="1" w:styleId="xl65">
    <w:name w:val="xl65"/>
    <w:basedOn w:val="a6"/>
    <w:uiPriority w:val="99"/>
    <w:qFormat/>
    <w:rsid w:val="008E7F3E"/>
    <w:pP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66">
    <w:name w:val="xl66"/>
    <w:basedOn w:val="a6"/>
    <w:uiPriority w:val="99"/>
    <w:qFormat/>
    <w:rsid w:val="008E7F3E"/>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宋体" w:hAnsi="Arial" w:cs="Arial"/>
      <w:sz w:val="15"/>
      <w:szCs w:val="15"/>
      <w:lang w:val="en-US" w:eastAsia="zh-CN"/>
    </w:rPr>
  </w:style>
  <w:style w:type="paragraph" w:customStyle="1" w:styleId="xl67">
    <w:name w:val="xl67"/>
    <w:basedOn w:val="a6"/>
    <w:uiPriority w:val="99"/>
    <w:qFormat/>
    <w:rsid w:val="008E7F3E"/>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宋体" w:hAnsi="Arial" w:cs="Arial"/>
      <w:sz w:val="15"/>
      <w:szCs w:val="15"/>
      <w:lang w:val="en-US" w:eastAsia="zh-CN"/>
    </w:rPr>
  </w:style>
  <w:style w:type="paragraph" w:customStyle="1" w:styleId="xl68">
    <w:name w:val="xl68"/>
    <w:basedOn w:val="a6"/>
    <w:uiPriority w:val="99"/>
    <w:qFormat/>
    <w:rsid w:val="008E7F3E"/>
    <w:pPr>
      <w:overflowPunct/>
      <w:autoSpaceDE/>
      <w:autoSpaceDN/>
      <w:adjustRightInd/>
      <w:spacing w:before="100" w:beforeAutospacing="1" w:after="100" w:afterAutospacing="1"/>
      <w:jc w:val="center"/>
      <w:textAlignment w:val="auto"/>
    </w:pPr>
    <w:rPr>
      <w:rFonts w:ascii="宋体" w:eastAsia="宋体" w:hAnsi="宋体" w:cs="宋体"/>
      <w:sz w:val="15"/>
      <w:szCs w:val="15"/>
      <w:lang w:val="en-US" w:eastAsia="zh-CN"/>
    </w:rPr>
  </w:style>
  <w:style w:type="paragraph" w:customStyle="1" w:styleId="xl69">
    <w:name w:val="xl69"/>
    <w:basedOn w:val="a6"/>
    <w:uiPriority w:val="99"/>
    <w:qFormat/>
    <w:rsid w:val="008E7F3E"/>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0">
    <w:name w:val="xl70"/>
    <w:basedOn w:val="a6"/>
    <w:uiPriority w:val="99"/>
    <w:qFormat/>
    <w:rsid w:val="008E7F3E"/>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1">
    <w:name w:val="xl71"/>
    <w:basedOn w:val="a6"/>
    <w:uiPriority w:val="99"/>
    <w:qFormat/>
    <w:rsid w:val="008E7F3E"/>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2">
    <w:name w:val="xl72"/>
    <w:basedOn w:val="a6"/>
    <w:uiPriority w:val="99"/>
    <w:qFormat/>
    <w:rsid w:val="008E7F3E"/>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73">
    <w:name w:val="xl73"/>
    <w:basedOn w:val="a6"/>
    <w:uiPriority w:val="99"/>
    <w:qFormat/>
    <w:rsid w:val="008E7F3E"/>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4">
    <w:name w:val="xl74"/>
    <w:basedOn w:val="a6"/>
    <w:uiPriority w:val="99"/>
    <w:qFormat/>
    <w:rsid w:val="008E7F3E"/>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5">
    <w:name w:val="xl75"/>
    <w:basedOn w:val="a6"/>
    <w:uiPriority w:val="99"/>
    <w:qFormat/>
    <w:rsid w:val="008E7F3E"/>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6">
    <w:name w:val="xl76"/>
    <w:basedOn w:val="a6"/>
    <w:uiPriority w:val="99"/>
    <w:qFormat/>
    <w:rsid w:val="008E7F3E"/>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77">
    <w:name w:val="xl77"/>
    <w:basedOn w:val="a6"/>
    <w:uiPriority w:val="99"/>
    <w:qFormat/>
    <w:rsid w:val="008E7F3E"/>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8">
    <w:name w:val="xl78"/>
    <w:basedOn w:val="a6"/>
    <w:uiPriority w:val="99"/>
    <w:qFormat/>
    <w:rsid w:val="008E7F3E"/>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宋体" w:hAnsi="Arial" w:cs="Arial"/>
      <w:sz w:val="15"/>
      <w:szCs w:val="15"/>
      <w:lang w:val="en-US" w:eastAsia="zh-CN"/>
    </w:rPr>
  </w:style>
  <w:style w:type="paragraph" w:customStyle="1" w:styleId="xl79">
    <w:name w:val="xl79"/>
    <w:basedOn w:val="a6"/>
    <w:uiPriority w:val="99"/>
    <w:qFormat/>
    <w:rsid w:val="008E7F3E"/>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80">
    <w:name w:val="xl80"/>
    <w:basedOn w:val="a6"/>
    <w:uiPriority w:val="99"/>
    <w:qFormat/>
    <w:rsid w:val="008E7F3E"/>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1">
    <w:name w:val="xl81"/>
    <w:basedOn w:val="a6"/>
    <w:uiPriority w:val="99"/>
    <w:qFormat/>
    <w:rsid w:val="008E7F3E"/>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2">
    <w:name w:val="xl82"/>
    <w:basedOn w:val="a6"/>
    <w:uiPriority w:val="99"/>
    <w:qFormat/>
    <w:rsid w:val="008E7F3E"/>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3">
    <w:name w:val="xl83"/>
    <w:basedOn w:val="a6"/>
    <w:uiPriority w:val="99"/>
    <w:qFormat/>
    <w:rsid w:val="008E7F3E"/>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84">
    <w:name w:val="xl84"/>
    <w:basedOn w:val="a6"/>
    <w:uiPriority w:val="99"/>
    <w:qFormat/>
    <w:rsid w:val="008E7F3E"/>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85">
    <w:name w:val="xl85"/>
    <w:basedOn w:val="a6"/>
    <w:uiPriority w:val="99"/>
    <w:qFormat/>
    <w:rsid w:val="008E7F3E"/>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6">
    <w:name w:val="xl86"/>
    <w:basedOn w:val="a6"/>
    <w:uiPriority w:val="99"/>
    <w:qFormat/>
    <w:rsid w:val="008E7F3E"/>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7">
    <w:name w:val="xl87"/>
    <w:basedOn w:val="a6"/>
    <w:uiPriority w:val="99"/>
    <w:qFormat/>
    <w:rsid w:val="008E7F3E"/>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8">
    <w:name w:val="xl88"/>
    <w:basedOn w:val="a6"/>
    <w:uiPriority w:val="99"/>
    <w:qFormat/>
    <w:rsid w:val="008E7F3E"/>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9">
    <w:name w:val="xl89"/>
    <w:basedOn w:val="a6"/>
    <w:uiPriority w:val="99"/>
    <w:qFormat/>
    <w:rsid w:val="008E7F3E"/>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0">
    <w:name w:val="xl90"/>
    <w:basedOn w:val="a6"/>
    <w:uiPriority w:val="99"/>
    <w:qFormat/>
    <w:rsid w:val="008E7F3E"/>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1">
    <w:name w:val="xl91"/>
    <w:basedOn w:val="a6"/>
    <w:uiPriority w:val="99"/>
    <w:qFormat/>
    <w:rsid w:val="008E7F3E"/>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2">
    <w:name w:val="xl92"/>
    <w:basedOn w:val="a6"/>
    <w:uiPriority w:val="99"/>
    <w:qFormat/>
    <w:rsid w:val="008E7F3E"/>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宋体" w:eastAsia="宋体" w:hAnsi="宋体" w:cs="宋体"/>
      <w:sz w:val="16"/>
      <w:szCs w:val="16"/>
      <w:lang w:val="en-US" w:eastAsia="zh-CN"/>
    </w:rPr>
  </w:style>
  <w:style w:type="paragraph" w:customStyle="1" w:styleId="xl93">
    <w:name w:val="xl93"/>
    <w:basedOn w:val="a6"/>
    <w:uiPriority w:val="99"/>
    <w:qFormat/>
    <w:rsid w:val="008E7F3E"/>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94">
    <w:name w:val="xl94"/>
    <w:basedOn w:val="a6"/>
    <w:uiPriority w:val="99"/>
    <w:qFormat/>
    <w:rsid w:val="008E7F3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5">
    <w:name w:val="xl95"/>
    <w:basedOn w:val="a6"/>
    <w:uiPriority w:val="99"/>
    <w:qFormat/>
    <w:rsid w:val="008E7F3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6">
    <w:name w:val="xl96"/>
    <w:basedOn w:val="a6"/>
    <w:uiPriority w:val="99"/>
    <w:qFormat/>
    <w:rsid w:val="008E7F3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7">
    <w:name w:val="xl97"/>
    <w:basedOn w:val="a6"/>
    <w:uiPriority w:val="99"/>
    <w:qFormat/>
    <w:rsid w:val="008E7F3E"/>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8">
    <w:name w:val="xl98"/>
    <w:basedOn w:val="a6"/>
    <w:uiPriority w:val="99"/>
    <w:qFormat/>
    <w:rsid w:val="008E7F3E"/>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9">
    <w:name w:val="xl99"/>
    <w:basedOn w:val="a6"/>
    <w:uiPriority w:val="99"/>
    <w:qFormat/>
    <w:rsid w:val="008E7F3E"/>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00">
    <w:name w:val="xl100"/>
    <w:basedOn w:val="a6"/>
    <w:uiPriority w:val="99"/>
    <w:qFormat/>
    <w:rsid w:val="008E7F3E"/>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01">
    <w:name w:val="xl101"/>
    <w:basedOn w:val="a6"/>
    <w:uiPriority w:val="99"/>
    <w:qFormat/>
    <w:rsid w:val="008E7F3E"/>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宋体" w:eastAsia="宋体" w:hAnsi="宋体" w:cs="宋体"/>
      <w:sz w:val="16"/>
      <w:szCs w:val="16"/>
      <w:lang w:val="en-US" w:eastAsia="zh-CN"/>
    </w:rPr>
  </w:style>
  <w:style w:type="paragraph" w:customStyle="1" w:styleId="xl102">
    <w:name w:val="xl102"/>
    <w:basedOn w:val="a6"/>
    <w:uiPriority w:val="99"/>
    <w:qFormat/>
    <w:rsid w:val="008E7F3E"/>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eastAsia="宋体" w:hAnsi="宋体" w:cs="宋体"/>
      <w:sz w:val="16"/>
      <w:szCs w:val="16"/>
      <w:lang w:val="en-US" w:eastAsia="zh-CN"/>
    </w:rPr>
  </w:style>
  <w:style w:type="paragraph" w:customStyle="1" w:styleId="xl103">
    <w:name w:val="xl103"/>
    <w:basedOn w:val="a6"/>
    <w:uiPriority w:val="99"/>
    <w:qFormat/>
    <w:rsid w:val="008E7F3E"/>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04">
    <w:name w:val="xl104"/>
    <w:basedOn w:val="a6"/>
    <w:uiPriority w:val="99"/>
    <w:qFormat/>
    <w:rsid w:val="008E7F3E"/>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05">
    <w:name w:val="xl105"/>
    <w:basedOn w:val="a6"/>
    <w:uiPriority w:val="99"/>
    <w:qFormat/>
    <w:rsid w:val="008E7F3E"/>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06">
    <w:name w:val="xl106"/>
    <w:basedOn w:val="a6"/>
    <w:uiPriority w:val="99"/>
    <w:qFormat/>
    <w:rsid w:val="008E7F3E"/>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eastAsia="宋体" w:hAnsi="宋体" w:cs="宋体"/>
      <w:sz w:val="16"/>
      <w:szCs w:val="16"/>
      <w:lang w:val="en-US" w:eastAsia="zh-CN"/>
    </w:rPr>
  </w:style>
  <w:style w:type="paragraph" w:customStyle="1" w:styleId="xl107">
    <w:name w:val="xl107"/>
    <w:basedOn w:val="a6"/>
    <w:uiPriority w:val="99"/>
    <w:qFormat/>
    <w:rsid w:val="008E7F3E"/>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eastAsia="宋体" w:hAnsi="宋体" w:cs="宋体"/>
      <w:sz w:val="16"/>
      <w:szCs w:val="16"/>
      <w:lang w:val="en-US" w:eastAsia="zh-CN"/>
    </w:rPr>
  </w:style>
  <w:style w:type="paragraph" w:customStyle="1" w:styleId="xl108">
    <w:name w:val="xl108"/>
    <w:basedOn w:val="a6"/>
    <w:uiPriority w:val="99"/>
    <w:qFormat/>
    <w:rsid w:val="008E7F3E"/>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eastAsia="宋体" w:hAnsi="Arial" w:cs="Arial"/>
      <w:sz w:val="15"/>
      <w:szCs w:val="15"/>
      <w:lang w:val="en-US" w:eastAsia="zh-CN"/>
    </w:rPr>
  </w:style>
  <w:style w:type="paragraph" w:customStyle="1" w:styleId="xl109">
    <w:name w:val="xl109"/>
    <w:basedOn w:val="a6"/>
    <w:uiPriority w:val="99"/>
    <w:qFormat/>
    <w:rsid w:val="008E7F3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0">
    <w:name w:val="xl110"/>
    <w:basedOn w:val="a6"/>
    <w:uiPriority w:val="99"/>
    <w:qFormat/>
    <w:rsid w:val="008E7F3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1">
    <w:name w:val="xl111"/>
    <w:basedOn w:val="a6"/>
    <w:uiPriority w:val="99"/>
    <w:qFormat/>
    <w:rsid w:val="008E7F3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2">
    <w:name w:val="xl112"/>
    <w:basedOn w:val="a6"/>
    <w:uiPriority w:val="99"/>
    <w:qFormat/>
    <w:rsid w:val="008E7F3E"/>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3">
    <w:name w:val="xl113"/>
    <w:basedOn w:val="a6"/>
    <w:uiPriority w:val="99"/>
    <w:qFormat/>
    <w:rsid w:val="008E7F3E"/>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4">
    <w:name w:val="xl114"/>
    <w:basedOn w:val="a6"/>
    <w:uiPriority w:val="99"/>
    <w:qFormat/>
    <w:rsid w:val="008E7F3E"/>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5">
    <w:name w:val="xl115"/>
    <w:basedOn w:val="a6"/>
    <w:uiPriority w:val="99"/>
    <w:qFormat/>
    <w:rsid w:val="008E7F3E"/>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6">
    <w:name w:val="xl116"/>
    <w:basedOn w:val="a6"/>
    <w:uiPriority w:val="99"/>
    <w:qFormat/>
    <w:rsid w:val="008E7F3E"/>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7">
    <w:name w:val="xl117"/>
    <w:basedOn w:val="a6"/>
    <w:uiPriority w:val="99"/>
    <w:qFormat/>
    <w:rsid w:val="008E7F3E"/>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character" w:customStyle="1" w:styleId="MTEquationSection">
    <w:name w:val="MTEquationSection"/>
    <w:qFormat/>
    <w:rsid w:val="008E7F3E"/>
    <w:rPr>
      <w:rFonts w:ascii="Arial" w:hAnsi="Arial"/>
      <w:vanish w:val="0"/>
      <w:color w:val="FF0000"/>
      <w:sz w:val="24"/>
    </w:rPr>
  </w:style>
  <w:style w:type="paragraph" w:customStyle="1" w:styleId="Equation">
    <w:name w:val="Equation"/>
    <w:basedOn w:val="a6"/>
    <w:next w:val="a6"/>
    <w:uiPriority w:val="99"/>
    <w:qFormat/>
    <w:rsid w:val="008E7F3E"/>
    <w:pPr>
      <w:tabs>
        <w:tab w:val="right" w:pos="10206"/>
      </w:tabs>
      <w:spacing w:after="220"/>
      <w:ind w:left="1298"/>
    </w:pPr>
    <w:rPr>
      <w:rFonts w:ascii="Arial" w:eastAsia="宋体" w:hAnsi="Arial"/>
      <w:sz w:val="22"/>
      <w:lang w:val="en-US" w:eastAsia="zh-CN"/>
    </w:rPr>
  </w:style>
  <w:style w:type="paragraph" w:customStyle="1" w:styleId="11BodyText">
    <w:name w:val="11 BodyText"/>
    <w:basedOn w:val="a6"/>
    <w:uiPriority w:val="99"/>
    <w:qFormat/>
    <w:rsid w:val="008E7F3E"/>
    <w:pPr>
      <w:spacing w:after="220"/>
      <w:ind w:left="1298"/>
    </w:pPr>
    <w:rPr>
      <w:rFonts w:ascii="Arial" w:eastAsia="宋体" w:hAnsi="Arial"/>
      <w:sz w:val="22"/>
      <w:lang w:val="en-US" w:eastAsia="en-US"/>
    </w:rPr>
  </w:style>
  <w:style w:type="paragraph" w:customStyle="1" w:styleId="bodyCharCharChar">
    <w:name w:val="body Char Char Char"/>
    <w:basedOn w:val="a6"/>
    <w:uiPriority w:val="99"/>
    <w:qFormat/>
    <w:rsid w:val="008E7F3E"/>
    <w:pPr>
      <w:tabs>
        <w:tab w:val="left" w:pos="2160"/>
      </w:tabs>
      <w:spacing w:before="120" w:after="120" w:line="280" w:lineRule="atLeast"/>
      <w:jc w:val="both"/>
    </w:pPr>
    <w:rPr>
      <w:rFonts w:ascii="New York" w:eastAsia="宋体" w:hAnsi="New York"/>
      <w:sz w:val="24"/>
      <w:lang w:val="en-US" w:eastAsia="en-US"/>
    </w:rPr>
  </w:style>
  <w:style w:type="paragraph" w:customStyle="1" w:styleId="body">
    <w:name w:val="body"/>
    <w:basedOn w:val="a6"/>
    <w:link w:val="bodyChar"/>
    <w:qFormat/>
    <w:rsid w:val="008E7F3E"/>
    <w:pPr>
      <w:tabs>
        <w:tab w:val="left" w:pos="2160"/>
      </w:tabs>
      <w:spacing w:before="120" w:after="120" w:line="280" w:lineRule="atLeast"/>
      <w:jc w:val="both"/>
    </w:pPr>
    <w:rPr>
      <w:rFonts w:ascii="New York" w:eastAsia="宋体" w:hAnsi="New York"/>
      <w:sz w:val="24"/>
      <w:lang w:val="en-US" w:eastAsia="en-US"/>
    </w:rPr>
  </w:style>
  <w:style w:type="character" w:customStyle="1" w:styleId="CharChar3">
    <w:name w:val="Char Char3"/>
    <w:qFormat/>
    <w:rsid w:val="008E7F3E"/>
    <w:rPr>
      <w:rFonts w:ascii="Arial" w:hAnsi="Arial"/>
      <w:sz w:val="36"/>
      <w:lang w:val="en-GB" w:eastAsia="en-US" w:bidi="ar-SA"/>
    </w:rPr>
  </w:style>
  <w:style w:type="character" w:customStyle="1" w:styleId="CharChar2">
    <w:name w:val="Char Char2"/>
    <w:qFormat/>
    <w:rsid w:val="008E7F3E"/>
    <w:rPr>
      <w:rFonts w:ascii="Arial" w:hAnsi="Arial"/>
      <w:sz w:val="32"/>
      <w:lang w:val="en-GB" w:eastAsia="en-US" w:bidi="ar-SA"/>
    </w:rPr>
  </w:style>
  <w:style w:type="character" w:customStyle="1" w:styleId="CharChar1">
    <w:name w:val="Char Char1"/>
    <w:qFormat/>
    <w:rsid w:val="008E7F3E"/>
    <w:rPr>
      <w:rFonts w:ascii="Arial" w:hAnsi="Arial"/>
      <w:sz w:val="28"/>
      <w:lang w:val="en-GB" w:eastAsia="en-US" w:bidi="ar-SA"/>
    </w:rPr>
  </w:style>
  <w:style w:type="character" w:customStyle="1" w:styleId="CharChar">
    <w:name w:val="Char Char"/>
    <w:qFormat/>
    <w:rsid w:val="008E7F3E"/>
    <w:rPr>
      <w:rFonts w:ascii="Arial" w:hAnsi="Arial"/>
      <w:sz w:val="22"/>
      <w:lang w:val="en-GB" w:eastAsia="en-US" w:bidi="ar-SA"/>
    </w:rPr>
  </w:style>
  <w:style w:type="table" w:styleId="-60">
    <w:name w:val="Dark List Accent 6"/>
    <w:basedOn w:val="a8"/>
    <w:uiPriority w:val="70"/>
    <w:rsid w:val="008E7F3E"/>
    <w:rPr>
      <w:rFonts w:ascii="CG Times (WN)" w:eastAsia="宋体"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d">
    <w:name w:val="テキスト"/>
    <w:basedOn w:val="a6"/>
    <w:link w:val="affffe"/>
    <w:qFormat/>
    <w:rsid w:val="008E7F3E"/>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ffffe">
    <w:name w:val="テキスト (文字)"/>
    <w:link w:val="affffd"/>
    <w:qFormat/>
    <w:rsid w:val="008E7F3E"/>
    <w:rPr>
      <w:rFonts w:ascii="Century" w:hAnsi="Century"/>
      <w:kern w:val="2"/>
      <w:sz w:val="21"/>
      <w:szCs w:val="22"/>
      <w:lang w:val="en-GB"/>
    </w:rPr>
  </w:style>
  <w:style w:type="character" w:customStyle="1" w:styleId="TFZchn">
    <w:name w:val="TF Zchn"/>
    <w:link w:val="TF"/>
    <w:qFormat/>
    <w:locked/>
    <w:rsid w:val="008E7F3E"/>
    <w:rPr>
      <w:rFonts w:ascii="Arial" w:eastAsia="Times New Roman" w:hAnsi="Arial"/>
      <w:b/>
      <w:lang w:val="en-GB" w:eastAsia="en-GB"/>
    </w:rPr>
  </w:style>
  <w:style w:type="paragraph" w:styleId="TOC">
    <w:name w:val="TOC Heading"/>
    <w:basedOn w:val="11"/>
    <w:next w:val="a6"/>
    <w:uiPriority w:val="39"/>
    <w:unhideWhenUsed/>
    <w:qFormat/>
    <w:rsid w:val="008E7F3E"/>
    <w:pPr>
      <w:pBdr>
        <w:top w:val="none" w:sz="0" w:space="0" w:color="auto"/>
      </w:pBdr>
      <w:tabs>
        <w:tab w:val="clear" w:pos="360"/>
      </w:tabs>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textChar">
    <w:name w:val="text Char"/>
    <w:link w:val="text"/>
    <w:uiPriority w:val="99"/>
    <w:qFormat/>
    <w:rsid w:val="008E7F3E"/>
    <w:rPr>
      <w:rFonts w:eastAsia="MS Gothic"/>
      <w:sz w:val="24"/>
    </w:rPr>
  </w:style>
  <w:style w:type="paragraph" w:customStyle="1" w:styleId="tdoc">
    <w:name w:val="tdoc"/>
    <w:basedOn w:val="a6"/>
    <w:link w:val="tdocChar"/>
    <w:qFormat/>
    <w:rsid w:val="008E7F3E"/>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qFormat/>
    <w:rsid w:val="008E7F3E"/>
    <w:rPr>
      <w:rFonts w:ascii="Times" w:eastAsia="Batang" w:hAnsi="Times"/>
      <w:szCs w:val="24"/>
      <w:lang w:val="en-GB" w:eastAsia="en-US"/>
    </w:rPr>
  </w:style>
  <w:style w:type="character" w:customStyle="1" w:styleId="bullet3Char">
    <w:name w:val="bullet3 Char"/>
    <w:link w:val="bullet3"/>
    <w:uiPriority w:val="99"/>
    <w:qFormat/>
    <w:rsid w:val="008E7F3E"/>
    <w:rPr>
      <w:rFonts w:ascii="Times" w:eastAsia="Batang" w:hAnsi="Times"/>
      <w:szCs w:val="24"/>
      <w:lang w:val="en-GB" w:eastAsia="en-US"/>
    </w:rPr>
  </w:style>
  <w:style w:type="paragraph" w:customStyle="1" w:styleId="gmail-msolistparagraph">
    <w:name w:val="gmail-msolistparagraph"/>
    <w:basedOn w:val="a6"/>
    <w:uiPriority w:val="99"/>
    <w:qFormat/>
    <w:rsid w:val="008E7F3E"/>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6"/>
    <w:uiPriority w:val="99"/>
    <w:semiHidden/>
    <w:qFormat/>
    <w:rsid w:val="008E7F3E"/>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qFormat/>
    <w:rsid w:val="008E7F3E"/>
  </w:style>
  <w:style w:type="paragraph" w:customStyle="1" w:styleId="onecomwebmail-msolistparagraph">
    <w:name w:val="onecomwebmail-msolistparagraph"/>
    <w:basedOn w:val="a6"/>
    <w:uiPriority w:val="99"/>
    <w:qFormat/>
    <w:rsid w:val="008E7F3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a6"/>
    <w:uiPriority w:val="99"/>
    <w:qFormat/>
    <w:rsid w:val="008E7F3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a6"/>
    <w:uiPriority w:val="99"/>
    <w:qFormat/>
    <w:rsid w:val="008E7F3E"/>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qFormat/>
    <w:rsid w:val="008E7F3E"/>
  </w:style>
  <w:style w:type="character" w:customStyle="1" w:styleId="onecomwebmail-size">
    <w:name w:val="onecomwebmail-size"/>
    <w:qFormat/>
    <w:rsid w:val="008E7F3E"/>
  </w:style>
  <w:style w:type="table" w:customStyle="1" w:styleId="GridTable4-Accent511">
    <w:name w:val="Grid Table 4 - Accent 511"/>
    <w:basedOn w:val="a8"/>
    <w:next w:val="4-5"/>
    <w:uiPriority w:val="49"/>
    <w:rsid w:val="008E7F3E"/>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
    <w:name w:val="Char Char1 Char Char Char Char Char Char Char Char Char Char Char Char Char Char Char4"/>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afffff">
    <w:name w:val="未解決のメンション"/>
    <w:uiPriority w:val="99"/>
    <w:semiHidden/>
    <w:unhideWhenUsed/>
    <w:rsid w:val="008E7F3E"/>
    <w:rPr>
      <w:color w:val="808080"/>
      <w:shd w:val="clear" w:color="auto" w:fill="E6E6E6"/>
    </w:rPr>
  </w:style>
  <w:style w:type="character" w:customStyle="1" w:styleId="51a">
    <w:name w:val="(文字) (文字)51"/>
    <w:semiHidden/>
    <w:rsid w:val="008E7F3E"/>
    <w:rPr>
      <w:rFonts w:ascii="Times New Roman" w:hAnsi="Times New Roman"/>
      <w:lang w:eastAsia="en-US"/>
    </w:rPr>
  </w:style>
  <w:style w:type="table" w:customStyle="1" w:styleId="TableGrid10">
    <w:name w:val="Table Grid1"/>
    <w:basedOn w:val="a8"/>
    <w:next w:val="aa"/>
    <w:uiPriority w:val="39"/>
    <w:qFormat/>
    <w:rsid w:val="008E7F3E"/>
    <w:rPr>
      <w:rFonts w:eastAsia="Batang"/>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
    <w:name w:val="Colorful List - Accent 12"/>
    <w:basedOn w:val="a8"/>
    <w:next w:val="-1"/>
    <w:uiPriority w:val="34"/>
    <w:rsid w:val="008E7F3E"/>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rProposal">
    <w:name w:val="rProposal"/>
    <w:basedOn w:val="a6"/>
    <w:next w:val="a6"/>
    <w:link w:val="rProposalChar"/>
    <w:qFormat/>
    <w:rsid w:val="008E7F3E"/>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rsid w:val="008E7F3E"/>
    <w:rPr>
      <w:rFonts w:eastAsia="Malgun Gothic"/>
      <w:i/>
      <w:kern w:val="2"/>
      <w:sz w:val="22"/>
      <w:szCs w:val="22"/>
      <w:lang w:eastAsia="ko-KR"/>
    </w:rPr>
  </w:style>
  <w:style w:type="character" w:customStyle="1" w:styleId="afffff0">
    <w:name w:val="メンション"/>
    <w:uiPriority w:val="99"/>
    <w:semiHidden/>
    <w:unhideWhenUsed/>
    <w:rsid w:val="008E7F3E"/>
    <w:rPr>
      <w:color w:val="2B579A"/>
      <w:shd w:val="clear" w:color="auto" w:fill="E6E6E6"/>
    </w:rPr>
  </w:style>
  <w:style w:type="paragraph" w:customStyle="1" w:styleId="Proposalsub">
    <w:name w:val="Proposal_sub"/>
    <w:basedOn w:val="a6"/>
    <w:link w:val="ProposalsubChar"/>
    <w:qFormat/>
    <w:rsid w:val="008E7F3E"/>
    <w:pPr>
      <w:numPr>
        <w:numId w:val="51"/>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a6"/>
    <w:link w:val="ProposalsubsubChar"/>
    <w:qFormat/>
    <w:rsid w:val="008E7F3E"/>
    <w:pPr>
      <w:numPr>
        <w:ilvl w:val="1"/>
        <w:numId w:val="51"/>
      </w:numPr>
      <w:overflowPunct/>
      <w:autoSpaceDE/>
      <w:autoSpaceDN/>
      <w:adjustRightInd/>
      <w:spacing w:before="120" w:after="120"/>
      <w:ind w:left="1593"/>
      <w:jc w:val="both"/>
      <w:textAlignment w:val="auto"/>
    </w:pPr>
    <w:rPr>
      <w:rFonts w:eastAsia="Malgun Gothic"/>
      <w:kern w:val="2"/>
      <w:szCs w:val="22"/>
      <w:lang w:val="en-US" w:eastAsia="ko-KR"/>
    </w:rPr>
  </w:style>
  <w:style w:type="paragraph" w:customStyle="1" w:styleId="rProposalsub">
    <w:name w:val="rProposal_sub"/>
    <w:basedOn w:val="a6"/>
    <w:next w:val="a6"/>
    <w:link w:val="rProposalsubChar"/>
    <w:qFormat/>
    <w:rsid w:val="008E7F3E"/>
    <w:pPr>
      <w:numPr>
        <w:numId w:val="27"/>
      </w:numPr>
      <w:overflowPunct/>
      <w:autoSpaceDE/>
      <w:autoSpaceDN/>
      <w:adjustRightInd/>
      <w:spacing w:before="120" w:after="120"/>
      <w:jc w:val="both"/>
      <w:textAlignment w:val="auto"/>
    </w:pPr>
    <w:rPr>
      <w:rFonts w:eastAsia="Malgun Gothic"/>
      <w:i/>
      <w:kern w:val="2"/>
      <w:sz w:val="22"/>
      <w:szCs w:val="22"/>
      <w:lang w:val="en-US" w:eastAsia="ko-KR"/>
    </w:rPr>
  </w:style>
  <w:style w:type="table" w:customStyle="1" w:styleId="GridTable4-Accent52">
    <w:name w:val="Grid Table 4 - Accent 52"/>
    <w:basedOn w:val="a8"/>
    <w:next w:val="4-5"/>
    <w:uiPriority w:val="49"/>
    <w:rsid w:val="008E7F3E"/>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
    <w:name w:val="Table Grid431"/>
    <w:basedOn w:val="a8"/>
    <w:next w:val="aa"/>
    <w:qFormat/>
    <w:rsid w:val="008E7F3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ProposalsubChar">
    <w:name w:val="rProposal_sub Char"/>
    <w:link w:val="rProposalsub"/>
    <w:rsid w:val="008E7F3E"/>
    <w:rPr>
      <w:rFonts w:eastAsia="Malgun Gothic"/>
      <w:i/>
      <w:kern w:val="2"/>
      <w:sz w:val="22"/>
      <w:szCs w:val="22"/>
      <w:lang w:eastAsia="ko-KR"/>
    </w:rPr>
  </w:style>
  <w:style w:type="paragraph" w:customStyle="1" w:styleId="ParagraphNumbering">
    <w:name w:val="Paragraph Numbering"/>
    <w:basedOn w:val="a6"/>
    <w:rsid w:val="008E7F3E"/>
    <w:pPr>
      <w:numPr>
        <w:numId w:val="52"/>
      </w:numPr>
      <w:tabs>
        <w:tab w:val="left" w:pos="851"/>
      </w:tabs>
      <w:overflowPunct/>
      <w:autoSpaceDE/>
      <w:autoSpaceDN/>
      <w:adjustRightInd/>
      <w:spacing w:after="0" w:line="360" w:lineRule="auto"/>
      <w:textAlignment w:val="auto"/>
    </w:pPr>
    <w:rPr>
      <w:rFonts w:ascii="Arial" w:eastAsia="MS Mincho" w:hAnsi="Arial" w:cs="MS PGothic"/>
      <w:sz w:val="22"/>
      <w:szCs w:val="22"/>
      <w:lang w:val="en-US" w:eastAsia="ja-JP"/>
    </w:rPr>
  </w:style>
  <w:style w:type="paragraph" w:customStyle="1" w:styleId="CharChar1CharCharCharCharCharCharCharCharCharCharCharCharCharCharChar40">
    <w:name w:val="Char Char1 Char Char Char Char Char Char Char Char Char Char Char Char Char Char Char40"/>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35">
    <w:name w:val="(文字) (文字)535"/>
    <w:semiHidden/>
    <w:rsid w:val="008E7F3E"/>
    <w:rPr>
      <w:rFonts w:ascii="Times New Roman" w:hAnsi="Times New Roman"/>
      <w:lang w:eastAsia="en-US"/>
    </w:rPr>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cap Char3,cap Char Char2"/>
    <w:uiPriority w:val="35"/>
    <w:qFormat/>
    <w:rsid w:val="008E7F3E"/>
    <w:rPr>
      <w:rFonts w:ascii="Times New Roman" w:eastAsia="PMingLiU" w:hAnsi="Times New Roman" w:cs="Times New Roman"/>
      <w:b/>
      <w:bCs/>
      <w:kern w:val="2"/>
      <w:sz w:val="20"/>
      <w:szCs w:val="20"/>
      <w:lang w:eastAsia="zh-CN"/>
    </w:rPr>
  </w:style>
  <w:style w:type="table" w:customStyle="1" w:styleId="ColorfulList-Accent13">
    <w:name w:val="Colorful List - Accent 13"/>
    <w:basedOn w:val="a8"/>
    <w:next w:val="-1"/>
    <w:uiPriority w:val="34"/>
    <w:rsid w:val="008E7F3E"/>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8"/>
    <w:next w:val="4-5"/>
    <w:uiPriority w:val="49"/>
    <w:rsid w:val="008E7F3E"/>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CommentaireCar">
    <w:name w:val="Commentaire Car"/>
    <w:rsid w:val="008E7F3E"/>
    <w:rPr>
      <w:sz w:val="20"/>
      <w:szCs w:val="20"/>
    </w:rPr>
  </w:style>
  <w:style w:type="character" w:customStyle="1" w:styleId="citationref">
    <w:name w:val="citationref"/>
    <w:rsid w:val="008E7F3E"/>
  </w:style>
  <w:style w:type="character" w:customStyle="1" w:styleId="mw-mmv-title">
    <w:name w:val="mw-mmv-title"/>
    <w:rsid w:val="008E7F3E"/>
  </w:style>
  <w:style w:type="character" w:customStyle="1" w:styleId="legend-color">
    <w:name w:val="legend-color"/>
    <w:rsid w:val="008E7F3E"/>
  </w:style>
  <w:style w:type="paragraph" w:customStyle="1" w:styleId="Equationlegend">
    <w:name w:val="Equation_legend"/>
    <w:basedOn w:val="affff3"/>
    <w:link w:val="EquationlegendChar"/>
    <w:rsid w:val="008E7F3E"/>
    <w:pPr>
      <w:widowControl/>
      <w:tabs>
        <w:tab w:val="right" w:pos="1701"/>
        <w:tab w:val="left" w:pos="1985"/>
      </w:tabs>
      <w:overflowPunct w:val="0"/>
      <w:autoSpaceDE w:val="0"/>
      <w:autoSpaceDN w:val="0"/>
      <w:adjustRightInd w:val="0"/>
      <w:spacing w:before="80"/>
      <w:ind w:left="1985" w:hanging="1985"/>
      <w:textAlignment w:val="baseline"/>
    </w:pPr>
    <w:rPr>
      <w:rFonts w:eastAsia="Times New Roman"/>
      <w:kern w:val="0"/>
      <w:sz w:val="24"/>
      <w:lang w:eastAsia="en-US"/>
    </w:rPr>
  </w:style>
  <w:style w:type="character" w:customStyle="1" w:styleId="EquationlegendChar">
    <w:name w:val="Equation_legend Char"/>
    <w:link w:val="Equationlegend"/>
    <w:locked/>
    <w:rsid w:val="008E7F3E"/>
    <w:rPr>
      <w:rFonts w:eastAsia="Times New Roman"/>
      <w:sz w:val="24"/>
      <w:lang w:eastAsia="en-US"/>
    </w:rPr>
  </w:style>
  <w:style w:type="paragraph" w:customStyle="1" w:styleId="CharChar1CharCharCharCharCharCharCharCharCharCharCharCharCharCharChar39">
    <w:name w:val="Char Char1 Char Char Char Char Char Char Char Char Char Char Char Char Char Char Char39"/>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34">
    <w:name w:val="(文字) (文字)534"/>
    <w:semiHidden/>
    <w:rsid w:val="008E7F3E"/>
    <w:rPr>
      <w:rFonts w:ascii="Times New Roman" w:hAnsi="Times New Roman"/>
      <w:lang w:eastAsia="en-US"/>
    </w:rPr>
  </w:style>
  <w:style w:type="table" w:customStyle="1" w:styleId="ColorfulList-Accent14">
    <w:name w:val="Colorful List - Accent 14"/>
    <w:basedOn w:val="a8"/>
    <w:next w:val="-1"/>
    <w:uiPriority w:val="34"/>
    <w:rsid w:val="008E7F3E"/>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8"/>
    <w:next w:val="4-5"/>
    <w:uiPriority w:val="49"/>
    <w:rsid w:val="008E7F3E"/>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33">
    <w:name w:val="(文字) (文字)533"/>
    <w:semiHidden/>
    <w:rsid w:val="008E7F3E"/>
    <w:rPr>
      <w:rFonts w:ascii="Times New Roman" w:hAnsi="Times New Roman"/>
      <w:lang w:eastAsia="en-US"/>
    </w:rPr>
  </w:style>
  <w:style w:type="table" w:customStyle="1" w:styleId="ColorfulList-Accent15">
    <w:name w:val="Colorful List - Accent 15"/>
    <w:basedOn w:val="a8"/>
    <w:next w:val="-1"/>
    <w:uiPriority w:val="34"/>
    <w:rsid w:val="008E7F3E"/>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
    <w:name w:val="访问过的超链接1"/>
    <w:rsid w:val="008E7F3E"/>
    <w:rPr>
      <w:color w:val="800080"/>
      <w:kern w:val="2"/>
      <w:u w:val="single"/>
      <w:lang w:val="en-GB" w:eastAsia="zh-CN" w:bidi="ar-SA"/>
    </w:rPr>
  </w:style>
  <w:style w:type="paragraph" w:customStyle="1" w:styleId="1f0">
    <w:name w:val="1"/>
    <w:next w:val="a6"/>
    <w:rsid w:val="008E7F3E"/>
    <w:pPr>
      <w:keepNext/>
      <w:tabs>
        <w:tab w:val="num" w:pos="720"/>
      </w:tabs>
      <w:autoSpaceDE w:val="0"/>
      <w:autoSpaceDN w:val="0"/>
      <w:adjustRightInd w:val="0"/>
      <w:ind w:left="720" w:hanging="360"/>
      <w:jc w:val="both"/>
    </w:pPr>
    <w:rPr>
      <w:rFonts w:eastAsia="Times New Roman"/>
      <w:kern w:val="2"/>
      <w:lang w:val="en-GB" w:eastAsia="zh-CN"/>
    </w:rPr>
  </w:style>
  <w:style w:type="table" w:customStyle="1" w:styleId="GridTable4-Accent55">
    <w:name w:val="Grid Table 4 - Accent 55"/>
    <w:basedOn w:val="a8"/>
    <w:next w:val="4-5"/>
    <w:uiPriority w:val="49"/>
    <w:rsid w:val="008E7F3E"/>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a6"/>
    <w:qFormat/>
    <w:rsid w:val="008E7F3E"/>
    <w:pPr>
      <w:tabs>
        <w:tab w:val="center" w:pos="4608"/>
        <w:tab w:val="right" w:pos="9216"/>
      </w:tabs>
      <w:overflowPunct/>
      <w:snapToGrid w:val="0"/>
      <w:spacing w:after="120"/>
      <w:jc w:val="both"/>
      <w:textAlignment w:val="auto"/>
    </w:pPr>
    <w:rPr>
      <w:rFonts w:eastAsia="宋体"/>
      <w:sz w:val="22"/>
      <w:szCs w:val="22"/>
      <w:lang w:val="en-US" w:eastAsia="ja-JP"/>
    </w:rPr>
  </w:style>
  <w:style w:type="paragraph" w:customStyle="1" w:styleId="tablecol">
    <w:name w:val="tablecol"/>
    <w:basedOn w:val="tablecell0"/>
    <w:qFormat/>
    <w:rsid w:val="008E7F3E"/>
    <w:pPr>
      <w:spacing w:before="20" w:after="20"/>
      <w:jc w:val="center"/>
    </w:pPr>
    <w:rPr>
      <w:b/>
      <w:sz w:val="22"/>
      <w:szCs w:val="22"/>
    </w:rPr>
  </w:style>
  <w:style w:type="paragraph" w:customStyle="1" w:styleId="ydp76149c4fyiv9573453272msolistparagraph">
    <w:name w:val="ydp76149c4fyiv9573453272msolistparagraph"/>
    <w:basedOn w:val="a6"/>
    <w:uiPriority w:val="99"/>
    <w:rsid w:val="008E7F3E"/>
    <w:pPr>
      <w:overflowPunct/>
      <w:autoSpaceDE/>
      <w:autoSpaceDN/>
      <w:adjustRightInd/>
      <w:spacing w:before="100" w:beforeAutospacing="1" w:after="100" w:afterAutospacing="1"/>
      <w:textAlignment w:val="auto"/>
    </w:pPr>
    <w:rPr>
      <w:rFonts w:eastAsia="Calibri"/>
      <w:sz w:val="24"/>
      <w:szCs w:val="24"/>
      <w:lang w:val="en-US" w:eastAsia="en-US"/>
    </w:rPr>
  </w:style>
  <w:style w:type="character" w:customStyle="1" w:styleId="MTConvertedEquation">
    <w:name w:val="MTConvertedEquation"/>
    <w:rsid w:val="008E7F3E"/>
    <w:rPr>
      <w:lang w:eastAsia="zh-CN"/>
    </w:rPr>
  </w:style>
  <w:style w:type="character" w:customStyle="1" w:styleId="gmail-il">
    <w:name w:val="gmail-il"/>
    <w:rsid w:val="008E7F3E"/>
  </w:style>
  <w:style w:type="paragraph" w:customStyle="1" w:styleId="gmail-m-6486197391449858303msolistparagraph">
    <w:name w:val="gmail-m-6486197391449858303msolistparagraph"/>
    <w:basedOn w:val="a6"/>
    <w:rsid w:val="008E7F3E"/>
    <w:pPr>
      <w:overflowPunct/>
      <w:autoSpaceDE/>
      <w:autoSpaceDN/>
      <w:adjustRightInd/>
      <w:spacing w:before="100" w:beforeAutospacing="1" w:after="100" w:afterAutospacing="1"/>
      <w:textAlignment w:val="auto"/>
    </w:pPr>
    <w:rPr>
      <w:sz w:val="24"/>
      <w:szCs w:val="24"/>
      <w:lang w:val="en-US" w:eastAsia="zh-CN"/>
    </w:rPr>
  </w:style>
  <w:style w:type="character" w:customStyle="1" w:styleId="afffff1">
    <w:name w:val="上角标"/>
    <w:rsid w:val="008E7F3E"/>
    <w:rPr>
      <w:vertAlign w:val="superscript"/>
    </w:rPr>
  </w:style>
  <w:style w:type="character" w:customStyle="1" w:styleId="afffff2">
    <w:name w:val="下角标"/>
    <w:rsid w:val="008E7F3E"/>
    <w:rPr>
      <w:vertAlign w:val="subscript"/>
    </w:rPr>
  </w:style>
  <w:style w:type="character" w:customStyle="1" w:styleId="afffff3">
    <w:name w:val="正文字符"/>
    <w:rsid w:val="008E7F3E"/>
    <w:rPr>
      <w:rFonts w:ascii="Times New Roman" w:eastAsia="宋体" w:hAnsi="Times New Roman"/>
      <w:spacing w:val="6"/>
      <w:position w:val="0"/>
      <w:sz w:val="26"/>
    </w:rPr>
  </w:style>
  <w:style w:type="paragraph" w:customStyle="1" w:styleId="2f4">
    <w:name w:val="标题2"/>
    <w:basedOn w:val="a6"/>
    <w:rsid w:val="008E7F3E"/>
    <w:pPr>
      <w:widowControl w:val="0"/>
      <w:overflowPunct/>
      <w:spacing w:after="0" w:line="360" w:lineRule="auto"/>
      <w:textAlignment w:val="auto"/>
    </w:pPr>
    <w:rPr>
      <w:rFonts w:ascii="宋体" w:eastAsia="宋体"/>
      <w:sz w:val="24"/>
      <w:lang w:val="en-US" w:eastAsia="zh-CN"/>
    </w:rPr>
  </w:style>
  <w:style w:type="paragraph" w:customStyle="1" w:styleId="afffff4">
    <w:name w:val="缺省文本"/>
    <w:basedOn w:val="a6"/>
    <w:link w:val="Char1"/>
    <w:rsid w:val="008E7F3E"/>
    <w:pPr>
      <w:widowControl w:val="0"/>
      <w:overflowPunct/>
      <w:spacing w:after="0" w:line="360" w:lineRule="auto"/>
      <w:textAlignment w:val="auto"/>
    </w:pPr>
    <w:rPr>
      <w:rFonts w:eastAsia="宋体"/>
      <w:sz w:val="21"/>
      <w:lang w:val="en-US" w:eastAsia="zh-CN"/>
    </w:rPr>
  </w:style>
  <w:style w:type="character" w:customStyle="1" w:styleId="Char1">
    <w:name w:val="缺省文本 Char"/>
    <w:link w:val="afffff4"/>
    <w:rsid w:val="008E7F3E"/>
    <w:rPr>
      <w:rFonts w:eastAsia="宋体"/>
      <w:sz w:val="21"/>
      <w:lang w:eastAsia="zh-CN"/>
    </w:rPr>
  </w:style>
  <w:style w:type="paragraph" w:customStyle="1" w:styleId="afffff5">
    <w:name w:val="编写建议"/>
    <w:basedOn w:val="a6"/>
    <w:rsid w:val="008E7F3E"/>
    <w:pPr>
      <w:widowControl w:val="0"/>
      <w:overflowPunct/>
      <w:spacing w:after="0" w:line="360" w:lineRule="auto"/>
      <w:ind w:left="1134"/>
      <w:jc w:val="both"/>
      <w:textAlignment w:val="auto"/>
    </w:pPr>
    <w:rPr>
      <w:rFonts w:eastAsia="宋体"/>
      <w:i/>
      <w:color w:val="0000FF"/>
      <w:sz w:val="21"/>
      <w:lang w:val="en-US" w:eastAsia="zh-CN"/>
    </w:rPr>
  </w:style>
  <w:style w:type="paragraph" w:customStyle="1" w:styleId="afffff6">
    <w:name w:val="样式 编写建议"/>
    <w:basedOn w:val="a6"/>
    <w:next w:val="afffff7"/>
    <w:autoRedefine/>
    <w:rsid w:val="008E7F3E"/>
    <w:pPr>
      <w:widowControl w:val="0"/>
      <w:overflowPunct/>
      <w:spacing w:after="0" w:line="360" w:lineRule="auto"/>
      <w:jc w:val="both"/>
      <w:textAlignment w:val="auto"/>
    </w:pPr>
    <w:rPr>
      <w:rFonts w:eastAsia="楷体_GB2312"/>
      <w:iCs/>
      <w:color w:val="000000"/>
      <w:sz w:val="21"/>
      <w:lang w:val="en-US" w:eastAsia="zh-CN"/>
    </w:rPr>
  </w:style>
  <w:style w:type="paragraph" w:styleId="afffff7">
    <w:name w:val="Body Text First Indent"/>
    <w:basedOn w:val="af9"/>
    <w:link w:val="afffff8"/>
    <w:rsid w:val="008E7F3E"/>
    <w:pPr>
      <w:widowControl w:val="0"/>
      <w:adjustRightInd w:val="0"/>
      <w:spacing w:line="460" w:lineRule="exact"/>
      <w:ind w:firstLineChars="100" w:firstLine="420"/>
      <w:textAlignment w:val="baseline"/>
    </w:pPr>
    <w:rPr>
      <w:rFonts w:eastAsia="楷体"/>
      <w:kern w:val="28"/>
      <w:sz w:val="28"/>
      <w:lang w:val="en-US" w:eastAsia="zh-CN"/>
    </w:rPr>
  </w:style>
  <w:style w:type="character" w:customStyle="1" w:styleId="afffff8">
    <w:name w:val="正文文本首行缩进 字符"/>
    <w:basedOn w:val="afa"/>
    <w:link w:val="afffff7"/>
    <w:rsid w:val="008E7F3E"/>
    <w:rPr>
      <w:rFonts w:eastAsia="楷体"/>
      <w:kern w:val="28"/>
      <w:sz w:val="28"/>
      <w:lang w:val="en-GB" w:eastAsia="zh-CN"/>
    </w:rPr>
  </w:style>
  <w:style w:type="paragraph" w:customStyle="1" w:styleId="ParaCharCharCharCharCharCharCharCharCharChar">
    <w:name w:val="默认段落字体 Para Char Char Char Char Char Char Char Char Char Char"/>
    <w:basedOn w:val="afd"/>
    <w:autoRedefine/>
    <w:rsid w:val="008E7F3E"/>
    <w:pPr>
      <w:widowControl w:val="0"/>
      <w:adjustRightInd w:val="0"/>
      <w:spacing w:line="436" w:lineRule="exact"/>
      <w:ind w:left="357"/>
      <w:outlineLvl w:val="3"/>
    </w:pPr>
    <w:rPr>
      <w:rFonts w:ascii="Arial" w:eastAsia="黑体" w:hAnsi="Arial" w:cs="Arial"/>
      <w:snapToGrid w:val="0"/>
      <w:sz w:val="21"/>
      <w:szCs w:val="21"/>
      <w:lang w:val="en-US" w:eastAsia="zh-CN"/>
    </w:rPr>
  </w:style>
  <w:style w:type="paragraph" w:customStyle="1" w:styleId="afffff9">
    <w:name w:val="È±Ê¡ÎÄ±¾"/>
    <w:basedOn w:val="a6"/>
    <w:rsid w:val="008E7F3E"/>
    <w:pPr>
      <w:spacing w:after="0"/>
    </w:pPr>
    <w:rPr>
      <w:rFonts w:eastAsia="宋体"/>
      <w:sz w:val="24"/>
      <w:lang w:val="en-US" w:eastAsia="zh-CN"/>
    </w:rPr>
  </w:style>
  <w:style w:type="paragraph" w:customStyle="1" w:styleId="ParaChar">
    <w:name w:val="默认段落字体 Para Char"/>
    <w:basedOn w:val="a6"/>
    <w:rsid w:val="008E7F3E"/>
    <w:pPr>
      <w:keepNext/>
      <w:widowControl w:val="0"/>
      <w:overflowPunct/>
      <w:spacing w:after="0"/>
      <w:textAlignment w:val="auto"/>
    </w:pPr>
    <w:rPr>
      <w:rFonts w:eastAsia="宋体"/>
      <w:lang w:val="en-US" w:eastAsia="zh-CN"/>
    </w:rPr>
  </w:style>
  <w:style w:type="paragraph" w:customStyle="1" w:styleId="Char10">
    <w:name w:val="Char1"/>
    <w:basedOn w:val="a6"/>
    <w:rsid w:val="008E7F3E"/>
    <w:pPr>
      <w:overflowPunct/>
      <w:autoSpaceDE/>
      <w:autoSpaceDN/>
      <w:adjustRightInd/>
      <w:spacing w:after="160" w:line="240" w:lineRule="exact"/>
      <w:textAlignment w:val="auto"/>
    </w:pPr>
    <w:rPr>
      <w:rFonts w:ascii="Verdana" w:eastAsia="宋体" w:hAnsi="Verdana"/>
      <w:lang w:val="en-US" w:eastAsia="en-US"/>
    </w:rPr>
  </w:style>
  <w:style w:type="paragraph" w:customStyle="1" w:styleId="a">
    <w:name w:val="图号"/>
    <w:basedOn w:val="a6"/>
    <w:rsid w:val="008E7F3E"/>
    <w:pPr>
      <w:widowControl w:val="0"/>
      <w:numPr>
        <w:numId w:val="53"/>
      </w:numPr>
      <w:tabs>
        <w:tab w:val="clear" w:pos="720"/>
      </w:tabs>
      <w:overflowPunct/>
      <w:spacing w:before="105" w:after="0" w:line="360" w:lineRule="auto"/>
      <w:ind w:left="420" w:hanging="420"/>
      <w:jc w:val="center"/>
      <w:textAlignment w:val="auto"/>
    </w:pPr>
    <w:rPr>
      <w:rFonts w:eastAsia="宋体"/>
      <w:sz w:val="21"/>
      <w:szCs w:val="21"/>
      <w:lang w:val="en-US" w:eastAsia="zh-CN"/>
    </w:rPr>
  </w:style>
  <w:style w:type="paragraph" w:customStyle="1" w:styleId="3d">
    <w:name w:val="标题3"/>
    <w:basedOn w:val="a6"/>
    <w:rsid w:val="008E7F3E"/>
    <w:pPr>
      <w:widowControl w:val="0"/>
      <w:overflowPunct/>
      <w:spacing w:after="0" w:line="360" w:lineRule="auto"/>
      <w:ind w:left="1134"/>
      <w:jc w:val="both"/>
      <w:textAlignment w:val="auto"/>
    </w:pPr>
    <w:rPr>
      <w:rFonts w:eastAsia="宋体"/>
      <w:i/>
      <w:color w:val="0000FF"/>
      <w:sz w:val="21"/>
      <w:u w:color="EEECE1"/>
      <w:lang w:val="en-US" w:eastAsia="zh-CN"/>
    </w:rPr>
  </w:style>
  <w:style w:type="table" w:customStyle="1" w:styleId="110">
    <w:name w:val="网格型11"/>
    <w:basedOn w:val="a8"/>
    <w:next w:val="aa"/>
    <w:rsid w:val="008E7F3E"/>
    <w:pPr>
      <w:widowControl w:val="0"/>
      <w:jc w:val="both"/>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a">
    <w:name w:val="表头文本"/>
    <w:rsid w:val="008E7F3E"/>
    <w:pPr>
      <w:jc w:val="center"/>
    </w:pPr>
    <w:rPr>
      <w:rFonts w:ascii="Arial" w:eastAsia="宋体" w:hAnsi="Arial"/>
      <w:b/>
      <w:color w:val="1F497D"/>
      <w:sz w:val="21"/>
      <w:szCs w:val="21"/>
      <w:u w:color="EEECE1"/>
      <w:lang w:eastAsia="zh-CN"/>
    </w:rPr>
  </w:style>
  <w:style w:type="paragraph" w:customStyle="1" w:styleId="GB2312242">
    <w:name w:val="楷体_GB2312 （正文）四号 行距: 固定值 24 磅 首行缩进:  2 字符"/>
    <w:basedOn w:val="a6"/>
    <w:qFormat/>
    <w:rsid w:val="008E7F3E"/>
    <w:pPr>
      <w:widowControl w:val="0"/>
      <w:overflowPunct/>
      <w:autoSpaceDE/>
      <w:autoSpaceDN/>
      <w:adjustRightInd/>
      <w:spacing w:after="0" w:line="480" w:lineRule="exact"/>
      <w:ind w:firstLineChars="200" w:firstLine="560"/>
      <w:jc w:val="both"/>
      <w:textAlignment w:val="auto"/>
    </w:pPr>
    <w:rPr>
      <w:rFonts w:ascii="楷体_GB2312" w:eastAsia="楷体_GB2312" w:hAnsi="楷体_GB2312" w:cs="宋体"/>
      <w:color w:val="000000"/>
      <w:kern w:val="2"/>
      <w:sz w:val="28"/>
      <w:u w:color="EEECE1"/>
      <w:lang w:val="en-US" w:eastAsia="zh-CN"/>
    </w:rPr>
  </w:style>
  <w:style w:type="paragraph" w:customStyle="1" w:styleId="afffffb">
    <w:name w:val="表头样式"/>
    <w:basedOn w:val="a6"/>
    <w:rsid w:val="008E7F3E"/>
    <w:pPr>
      <w:keepNext/>
      <w:overflowPunct/>
      <w:spacing w:after="0" w:line="360" w:lineRule="auto"/>
      <w:jc w:val="center"/>
      <w:textAlignment w:val="auto"/>
    </w:pPr>
    <w:rPr>
      <w:rFonts w:ascii="Arial" w:eastAsia="宋体" w:hAnsi="Arial"/>
      <w:b/>
      <w:sz w:val="21"/>
      <w:szCs w:val="21"/>
      <w:u w:color="EEECE1"/>
      <w:lang w:val="en-US" w:eastAsia="zh-CN"/>
    </w:rPr>
  </w:style>
  <w:style w:type="table" w:customStyle="1" w:styleId="1f1">
    <w:name w:val="网格型浅色1"/>
    <w:basedOn w:val="a8"/>
    <w:next w:val="TableGridLight1"/>
    <w:uiPriority w:val="40"/>
    <w:rsid w:val="008E7F3E"/>
    <w:rPr>
      <w:rFonts w:eastAsia="宋体"/>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a8"/>
    <w:uiPriority w:val="40"/>
    <w:rsid w:val="008E7F3E"/>
    <w:rPr>
      <w:rFonts w:eastAsia="宋体"/>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1">
    <w:name w:val="目录 81"/>
    <w:basedOn w:val="TOC1"/>
    <w:next w:val="TOC8"/>
    <w:uiPriority w:val="39"/>
    <w:rsid w:val="008E7F3E"/>
    <w:pPr>
      <w:overflowPunct/>
      <w:autoSpaceDE/>
      <w:autoSpaceDN/>
      <w:adjustRightInd/>
      <w:spacing w:before="180"/>
      <w:ind w:left="2693" w:hanging="2693"/>
      <w:textAlignment w:val="auto"/>
    </w:pPr>
    <w:rPr>
      <w:rFonts w:eastAsia="宋体"/>
      <w:b/>
      <w:u w:color="EEECE1"/>
      <w:lang w:eastAsia="en-US"/>
    </w:rPr>
  </w:style>
  <w:style w:type="paragraph" w:customStyle="1" w:styleId="51b">
    <w:name w:val="目录 51"/>
    <w:basedOn w:val="TOC4"/>
    <w:next w:val="TOC5"/>
    <w:uiPriority w:val="39"/>
    <w:rsid w:val="008E7F3E"/>
    <w:pPr>
      <w:overflowPunct/>
      <w:autoSpaceDE/>
      <w:autoSpaceDN/>
      <w:adjustRightInd/>
      <w:ind w:left="1701" w:hanging="1701"/>
      <w:textAlignment w:val="auto"/>
    </w:pPr>
    <w:rPr>
      <w:rFonts w:eastAsia="宋体"/>
      <w:lang w:eastAsia="en-US"/>
    </w:rPr>
  </w:style>
  <w:style w:type="paragraph" w:customStyle="1" w:styleId="411">
    <w:name w:val="目录 41"/>
    <w:basedOn w:val="TOC3"/>
    <w:next w:val="TOC4"/>
    <w:uiPriority w:val="39"/>
    <w:rsid w:val="008E7F3E"/>
    <w:pPr>
      <w:overflowPunct/>
      <w:autoSpaceDE/>
      <w:autoSpaceDN/>
      <w:adjustRightInd/>
      <w:ind w:left="1418" w:hanging="1418"/>
      <w:textAlignment w:val="auto"/>
    </w:pPr>
    <w:rPr>
      <w:rFonts w:eastAsia="宋体"/>
      <w:u w:color="EEECE1"/>
      <w:lang w:eastAsia="en-US"/>
    </w:rPr>
  </w:style>
  <w:style w:type="paragraph" w:customStyle="1" w:styleId="610">
    <w:name w:val="目录 61"/>
    <w:basedOn w:val="TOC5"/>
    <w:next w:val="a6"/>
    <w:uiPriority w:val="39"/>
    <w:rsid w:val="008E7F3E"/>
    <w:pPr>
      <w:overflowPunct/>
      <w:autoSpaceDE/>
      <w:autoSpaceDN/>
      <w:adjustRightInd/>
      <w:ind w:left="1985" w:hanging="1985"/>
      <w:textAlignment w:val="auto"/>
    </w:pPr>
    <w:rPr>
      <w:rFonts w:eastAsia="宋体"/>
      <w:lang w:eastAsia="en-US"/>
    </w:rPr>
  </w:style>
  <w:style w:type="paragraph" w:customStyle="1" w:styleId="711">
    <w:name w:val="目录 71"/>
    <w:basedOn w:val="TOC6"/>
    <w:next w:val="a6"/>
    <w:uiPriority w:val="39"/>
    <w:rsid w:val="008E7F3E"/>
    <w:pPr>
      <w:overflowPunct/>
      <w:autoSpaceDE/>
      <w:autoSpaceDN/>
      <w:adjustRightInd/>
      <w:ind w:left="2268" w:hanging="2268"/>
      <w:textAlignment w:val="auto"/>
    </w:pPr>
    <w:rPr>
      <w:rFonts w:eastAsia="宋体"/>
      <w:lang w:eastAsia="en-US"/>
    </w:rPr>
  </w:style>
  <w:style w:type="table" w:customStyle="1" w:styleId="2f5">
    <w:name w:val="网格型2"/>
    <w:basedOn w:val="a8"/>
    <w:next w:val="aa"/>
    <w:uiPriority w:val="39"/>
    <w:qFormat/>
    <w:rsid w:val="008E7F3E"/>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e">
    <w:name w:val="网格型3"/>
    <w:basedOn w:val="a8"/>
    <w:next w:val="aa"/>
    <w:uiPriority w:val="39"/>
    <w:rsid w:val="008E7F3E"/>
    <w:pPr>
      <w:widowControl w:val="0"/>
      <w:autoSpaceDE w:val="0"/>
      <w:autoSpaceDN w:val="0"/>
      <w:adjustRightInd w:val="0"/>
      <w:spacing w:after="120"/>
      <w:jc w:val="both"/>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浅色11"/>
    <w:basedOn w:val="a8"/>
    <w:next w:val="TableGridLight1"/>
    <w:uiPriority w:val="40"/>
    <w:rsid w:val="008E7F3E"/>
    <w:rPr>
      <w:rFonts w:eastAsia="宋体"/>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f6">
    <w:name w:val="网格型浅色2"/>
    <w:basedOn w:val="a8"/>
    <w:next w:val="TableGridLight1"/>
    <w:uiPriority w:val="40"/>
    <w:rsid w:val="008E7F3E"/>
    <w:rPr>
      <w:rFonts w:eastAsia="宋体"/>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0">
    <w:name w:val="网格型21"/>
    <w:basedOn w:val="a8"/>
    <w:next w:val="aa"/>
    <w:uiPriority w:val="39"/>
    <w:qFormat/>
    <w:rsid w:val="008E7F3E"/>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
    <w:name w:val="网格型浅色3"/>
    <w:basedOn w:val="a8"/>
    <w:next w:val="TableGridLight1"/>
    <w:uiPriority w:val="40"/>
    <w:rsid w:val="008E7F3E"/>
    <w:rPr>
      <w:rFonts w:ascii="Calibri" w:eastAsia="宋体"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32">
    <w:name w:val="(文字) (文字)532"/>
    <w:semiHidden/>
    <w:rsid w:val="008E7F3E"/>
    <w:rPr>
      <w:rFonts w:ascii="Times New Roman" w:hAnsi="Times New Roman"/>
      <w:lang w:eastAsia="en-US"/>
    </w:rPr>
  </w:style>
  <w:style w:type="table" w:customStyle="1" w:styleId="TableGrid2">
    <w:name w:val="Table Grid2"/>
    <w:basedOn w:val="a8"/>
    <w:next w:val="aa"/>
    <w:rsid w:val="008E7F3E"/>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a6"/>
    <w:uiPriority w:val="34"/>
    <w:qFormat/>
    <w:rsid w:val="008E7F3E"/>
    <w:pPr>
      <w:widowControl w:val="0"/>
      <w:spacing w:after="0"/>
      <w:ind w:firstLineChars="200" w:firstLine="420"/>
      <w:jc w:val="both"/>
      <w:textAlignment w:val="auto"/>
    </w:pPr>
    <w:rPr>
      <w:rFonts w:eastAsia="宋体"/>
      <w:kern w:val="2"/>
      <w:sz w:val="21"/>
      <w:szCs w:val="24"/>
      <w:lang w:val="en-US" w:eastAsia="en-US"/>
    </w:rPr>
  </w:style>
  <w:style w:type="paragraph" w:customStyle="1" w:styleId="rProposalsubsub">
    <w:name w:val="rProposal_sub_sub"/>
    <w:basedOn w:val="Proposalsubsub"/>
    <w:link w:val="rProposalsubsubChar"/>
    <w:qFormat/>
    <w:rsid w:val="008E7F3E"/>
    <w:pPr>
      <w:tabs>
        <w:tab w:val="left" w:pos="1701"/>
      </w:tabs>
      <w:ind w:left="1985" w:hanging="425"/>
    </w:pPr>
    <w:rPr>
      <w:i/>
      <w:sz w:val="22"/>
    </w:rPr>
  </w:style>
  <w:style w:type="character" w:customStyle="1" w:styleId="rProposalsubsubChar">
    <w:name w:val="rProposal_sub_sub Char"/>
    <w:link w:val="rProposalsubsub"/>
    <w:rsid w:val="008E7F3E"/>
    <w:rPr>
      <w:rFonts w:eastAsia="Malgun Gothic"/>
      <w:i/>
      <w:kern w:val="2"/>
      <w:sz w:val="22"/>
      <w:szCs w:val="22"/>
      <w:lang w:eastAsia="ko-KR"/>
    </w:rPr>
  </w:style>
  <w:style w:type="paragraph" w:customStyle="1" w:styleId="CharChar1CharCharCharCharCharCharCharCharCharCharCharCharCharCharChar36">
    <w:name w:val="Char Char1 Char Char Char Char Char Char Char Char Char Char Char Char Char Char Char36"/>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31">
    <w:name w:val="(文字) (文字)531"/>
    <w:semiHidden/>
    <w:rsid w:val="008E7F3E"/>
    <w:rPr>
      <w:rFonts w:ascii="Times New Roman" w:hAnsi="Times New Roman"/>
      <w:lang w:eastAsia="en-US"/>
    </w:rPr>
  </w:style>
  <w:style w:type="paragraph" w:customStyle="1" w:styleId="3f0">
    <w:name w:val="목록 단락3"/>
    <w:basedOn w:val="a6"/>
    <w:uiPriority w:val="34"/>
    <w:qFormat/>
    <w:rsid w:val="008E7F3E"/>
    <w:pPr>
      <w:overflowPunct/>
      <w:autoSpaceDE/>
      <w:autoSpaceDN/>
      <w:adjustRightInd/>
      <w:spacing w:after="0"/>
      <w:ind w:left="720"/>
      <w:contextualSpacing/>
      <w:jc w:val="both"/>
      <w:textAlignment w:val="auto"/>
    </w:pPr>
    <w:rPr>
      <w:rFonts w:ascii="Calibri" w:eastAsia="Malgun Gothic" w:hAnsi="Calibri"/>
      <w:sz w:val="22"/>
      <w:szCs w:val="22"/>
      <w:lang w:val="en-US" w:eastAsia="en-US"/>
    </w:rPr>
  </w:style>
  <w:style w:type="paragraph" w:customStyle="1" w:styleId="reference">
    <w:name w:val="reference"/>
    <w:basedOn w:val="a6"/>
    <w:uiPriority w:val="99"/>
    <w:qFormat/>
    <w:rsid w:val="008E7F3E"/>
    <w:pPr>
      <w:widowControl w:val="0"/>
      <w:numPr>
        <w:numId w:val="54"/>
      </w:numPr>
      <w:overflowPunct/>
      <w:spacing w:after="60"/>
      <w:jc w:val="both"/>
      <w:textAlignment w:val="auto"/>
    </w:pPr>
    <w:rPr>
      <w:rFonts w:ascii="Calibri" w:hAnsi="Calibri"/>
      <w:sz w:val="22"/>
      <w:szCs w:val="22"/>
      <w:lang w:val="en-US" w:eastAsia="en-US"/>
    </w:rPr>
  </w:style>
  <w:style w:type="paragraph" w:customStyle="1" w:styleId="CharChar1CharCharCharCharCharCharCharCharCharCharCharCharCharCharChar35">
    <w:name w:val="Char Char1 Char Char Char Char Char Char Char Char Char Char Char Char Char Char Char35"/>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300">
    <w:name w:val="(文字) (文字)530"/>
    <w:semiHidden/>
    <w:rsid w:val="008E7F3E"/>
    <w:rPr>
      <w:rFonts w:ascii="Times New Roman" w:hAnsi="Times New Roman"/>
      <w:lang w:eastAsia="en-US"/>
    </w:rPr>
  </w:style>
  <w:style w:type="table" w:customStyle="1" w:styleId="ColorfulList-Accent16">
    <w:name w:val="Colorful List - Accent 16"/>
    <w:basedOn w:val="a8"/>
    <w:next w:val="-1"/>
    <w:uiPriority w:val="34"/>
    <w:rsid w:val="008E7F3E"/>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a8"/>
    <w:next w:val="4-5"/>
    <w:uiPriority w:val="49"/>
    <w:rsid w:val="008E7F3E"/>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
    <w:name w:val="3GPP List of Bullets"/>
    <w:rsid w:val="008E7F3E"/>
    <w:pPr>
      <w:numPr>
        <w:numId w:val="55"/>
      </w:numPr>
    </w:pPr>
  </w:style>
  <w:style w:type="paragraph" w:customStyle="1" w:styleId="CharChar1CharCharCharCharCharCharCharCharCharCharCharCharCharCharChar41">
    <w:name w:val="Char Char1 Char Char Char Char Char Char Char Char Char Char Char Char Char Char Char41"/>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36">
    <w:name w:val="(文字) (文字)536"/>
    <w:semiHidden/>
    <w:rsid w:val="008E7F3E"/>
    <w:rPr>
      <w:rFonts w:ascii="Times New Roman" w:hAnsi="Times New Roman"/>
      <w:lang w:eastAsia="en-US"/>
    </w:rPr>
  </w:style>
  <w:style w:type="table" w:customStyle="1" w:styleId="ColorfulList-Accent17">
    <w:name w:val="Colorful List - Accent 17"/>
    <w:basedOn w:val="a8"/>
    <w:next w:val="-1"/>
    <w:uiPriority w:val="34"/>
    <w:rsid w:val="008E7F3E"/>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a8"/>
    <w:uiPriority w:val="39"/>
    <w:qFormat/>
    <w:rsid w:val="008E7F3E"/>
    <w:pPr>
      <w:spacing w:after="160" w:line="259" w:lineRule="auto"/>
    </w:pPr>
    <w:rPr>
      <w:rFonts w:ascii="Calibri" w:eastAsia="宋体" w:hAnsi="Calibri"/>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a8"/>
    <w:next w:val="4-5"/>
    <w:uiPriority w:val="49"/>
    <w:rsid w:val="008E7F3E"/>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3Char2">
    <w:name w:val="B3 Char2"/>
    <w:qFormat/>
    <w:rsid w:val="008E7F3E"/>
    <w:rPr>
      <w:rFonts w:eastAsia="宋体"/>
      <w:lang w:val="en-GB" w:eastAsia="en-US"/>
    </w:rPr>
  </w:style>
  <w:style w:type="character" w:customStyle="1" w:styleId="BoldCommentsChar">
    <w:name w:val="Bold Comments Char"/>
    <w:link w:val="BoldComments"/>
    <w:rsid w:val="008E7F3E"/>
    <w:rPr>
      <w:rFonts w:ascii="Arial" w:hAnsi="Arial"/>
      <w:b/>
      <w:szCs w:val="24"/>
    </w:rPr>
  </w:style>
  <w:style w:type="paragraph" w:customStyle="1" w:styleId="BoldComments">
    <w:name w:val="Bold Comments"/>
    <w:basedOn w:val="a6"/>
    <w:link w:val="BoldCommentsChar"/>
    <w:qFormat/>
    <w:rsid w:val="008E7F3E"/>
    <w:pPr>
      <w:overflowPunct/>
      <w:autoSpaceDE/>
      <w:autoSpaceDN/>
      <w:adjustRightInd/>
      <w:spacing w:before="240" w:after="60"/>
      <w:textAlignment w:val="auto"/>
      <w:outlineLvl w:val="8"/>
    </w:pPr>
    <w:rPr>
      <w:rFonts w:ascii="Arial" w:eastAsia="MS Mincho" w:hAnsi="Arial"/>
      <w:b/>
      <w:szCs w:val="24"/>
      <w:lang w:val="en-US" w:eastAsia="ja-JP"/>
    </w:rPr>
  </w:style>
  <w:style w:type="paragraph" w:customStyle="1" w:styleId="CharChar1CharCharCharCharCharCharCharCharCharCharCharCharCharCharChar44">
    <w:name w:val="Char Char1 Char Char Char Char Char Char Char Char Char Char Char Char Char Char Char44"/>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39">
    <w:name w:val="(文字) (文字)539"/>
    <w:semiHidden/>
    <w:rsid w:val="008E7F3E"/>
    <w:rPr>
      <w:rFonts w:ascii="Times New Roman" w:hAnsi="Times New Roman"/>
      <w:lang w:eastAsia="en-US"/>
    </w:rPr>
  </w:style>
  <w:style w:type="table" w:customStyle="1" w:styleId="ColorfulList-Accent18">
    <w:name w:val="Colorful List - Accent 18"/>
    <w:basedOn w:val="a8"/>
    <w:next w:val="-1"/>
    <w:uiPriority w:val="34"/>
    <w:rsid w:val="008E7F3E"/>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a8"/>
    <w:next w:val="4-5"/>
    <w:uiPriority w:val="49"/>
    <w:rsid w:val="008E7F3E"/>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1">
    <w:name w:val="3GPP List of Bullets1"/>
    <w:rsid w:val="008E7F3E"/>
    <w:pPr>
      <w:numPr>
        <w:numId w:val="5"/>
      </w:numPr>
    </w:pPr>
  </w:style>
  <w:style w:type="paragraph" w:customStyle="1" w:styleId="agreement">
    <w:name w:val="agreement"/>
    <w:basedOn w:val="a6"/>
    <w:rsid w:val="008E7F3E"/>
    <w:pPr>
      <w:numPr>
        <w:numId w:val="56"/>
      </w:numPr>
      <w:overflowPunct/>
      <w:autoSpaceDE/>
      <w:autoSpaceDN/>
      <w:adjustRightInd/>
      <w:spacing w:after="0" w:line="240" w:lineRule="exact"/>
      <w:textAlignment w:val="auto"/>
    </w:pPr>
    <w:rPr>
      <w:rFonts w:eastAsia="Batang"/>
      <w:lang w:val="en-US" w:eastAsia="zh-CN"/>
    </w:rPr>
  </w:style>
  <w:style w:type="numbering" w:customStyle="1" w:styleId="StyleBulletedSymbolsymbolLeft025Hanging02531">
    <w:name w:val="Style Bulleted Symbol (symbol) Left:  0.25&quot; Hanging:  0.25&quot;31"/>
    <w:basedOn w:val="a9"/>
    <w:rsid w:val="008E7F3E"/>
  </w:style>
  <w:style w:type="paragraph" w:customStyle="1" w:styleId="CharChar1CharCharCharCharCharCharCharCharCharCharCharCharCharCharChar43">
    <w:name w:val="Char Char1 Char Char Char Char Char Char Char Char Char Char Char Char Char Char Char43"/>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38">
    <w:name w:val="(文字) (文字)538"/>
    <w:semiHidden/>
    <w:rsid w:val="008E7F3E"/>
    <w:rPr>
      <w:rFonts w:ascii="Times New Roman" w:hAnsi="Times New Roman"/>
      <w:lang w:eastAsia="en-US"/>
    </w:rPr>
  </w:style>
  <w:style w:type="table" w:customStyle="1" w:styleId="ColorfulList-Accent19">
    <w:name w:val="Colorful List - Accent 19"/>
    <w:basedOn w:val="a8"/>
    <w:next w:val="-1"/>
    <w:uiPriority w:val="34"/>
    <w:rsid w:val="008E7F3E"/>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a8"/>
    <w:next w:val="4-5"/>
    <w:uiPriority w:val="49"/>
    <w:rsid w:val="008E7F3E"/>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2">
    <w:name w:val="Style Bulleted12"/>
    <w:rsid w:val="008E7F3E"/>
    <w:pPr>
      <w:numPr>
        <w:numId w:val="25"/>
      </w:numPr>
    </w:pPr>
  </w:style>
  <w:style w:type="table" w:customStyle="1" w:styleId="TableGrid3">
    <w:name w:val="Table Grid3"/>
    <w:basedOn w:val="a8"/>
    <w:next w:val="aa"/>
    <w:uiPriority w:val="39"/>
    <w:rsid w:val="008E7F3E"/>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
    <w:name w:val="Colorful List - Accent 110"/>
    <w:basedOn w:val="a8"/>
    <w:next w:val="-1"/>
    <w:uiPriority w:val="34"/>
    <w:rsid w:val="008E7F3E"/>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fffc">
    <w:name w:val="Intense Emphasis"/>
    <w:uiPriority w:val="21"/>
    <w:qFormat/>
    <w:rsid w:val="008E7F3E"/>
    <w:rPr>
      <w:i/>
      <w:iCs/>
      <w:color w:val="4F81BD"/>
    </w:rPr>
  </w:style>
  <w:style w:type="table" w:customStyle="1" w:styleId="GridTable4-Accent510">
    <w:name w:val="Grid Table 4 - Accent 510"/>
    <w:basedOn w:val="a8"/>
    <w:next w:val="4-5"/>
    <w:uiPriority w:val="49"/>
    <w:rsid w:val="008E7F3E"/>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spellingerror">
    <w:name w:val="spellingerror"/>
    <w:basedOn w:val="a7"/>
    <w:qFormat/>
    <w:rsid w:val="008E7F3E"/>
  </w:style>
  <w:style w:type="character" w:customStyle="1" w:styleId="normaltextrun1">
    <w:name w:val="normaltextrun1"/>
    <w:basedOn w:val="a7"/>
    <w:rsid w:val="008E7F3E"/>
  </w:style>
  <w:style w:type="paragraph" w:customStyle="1" w:styleId="CharChar1CharCharCharCharCharCharCharCharCharCharCharCharCharCharChar42">
    <w:name w:val="Char Char1 Char Char Char Char Char Char Char Char Char Char Char Char Char Char Char42"/>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37">
    <w:name w:val="(文字) (文字)537"/>
    <w:semiHidden/>
    <w:rsid w:val="008E7F3E"/>
    <w:rPr>
      <w:rFonts w:ascii="Times New Roman" w:hAnsi="Times New Roman"/>
      <w:lang w:eastAsia="en-US"/>
    </w:rPr>
  </w:style>
  <w:style w:type="paragraph" w:customStyle="1" w:styleId="PropObs">
    <w:name w:val="PropObs"/>
    <w:basedOn w:val="a6"/>
    <w:link w:val="PropObsChar"/>
    <w:qFormat/>
    <w:rsid w:val="008E7F3E"/>
    <w:pPr>
      <w:numPr>
        <w:numId w:val="57"/>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8E7F3E"/>
    <w:rPr>
      <w:rFonts w:ascii="Calibri" w:hAnsi="Calibri"/>
      <w:b/>
      <w:lang w:val="en-GB" w:eastAsia="sv-SE"/>
    </w:rPr>
  </w:style>
  <w:style w:type="character" w:styleId="afffffd">
    <w:name w:val="Mention"/>
    <w:uiPriority w:val="99"/>
    <w:unhideWhenUsed/>
    <w:rsid w:val="008E7F3E"/>
    <w:rPr>
      <w:color w:val="2B579A"/>
      <w:shd w:val="clear" w:color="auto" w:fill="E6E6E6"/>
    </w:rPr>
  </w:style>
  <w:style w:type="character" w:customStyle="1" w:styleId="ProposalsubChar">
    <w:name w:val="Proposal_sub Char"/>
    <w:link w:val="Proposalsub"/>
    <w:rsid w:val="008E7F3E"/>
    <w:rPr>
      <w:rFonts w:eastAsia="Malgun Gothic"/>
      <w:kern w:val="2"/>
      <w:szCs w:val="22"/>
      <w:lang w:eastAsia="ko-KR"/>
    </w:rPr>
  </w:style>
  <w:style w:type="character" w:customStyle="1" w:styleId="ProposalsubsubChar">
    <w:name w:val="Proposal_sub_sub Char"/>
    <w:link w:val="Proposalsubsub"/>
    <w:rsid w:val="008E7F3E"/>
    <w:rPr>
      <w:rFonts w:eastAsia="Malgun Gothic"/>
      <w:kern w:val="2"/>
      <w:szCs w:val="22"/>
      <w:lang w:eastAsia="ko-KR"/>
    </w:rPr>
  </w:style>
  <w:style w:type="table" w:styleId="6-1">
    <w:name w:val="Grid Table 6 Colorful Accent 1"/>
    <w:basedOn w:val="a8"/>
    <w:uiPriority w:val="51"/>
    <w:rsid w:val="008E7F3E"/>
    <w:rPr>
      <w:rFonts w:eastAsia="Batang"/>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a6"/>
    <w:rsid w:val="008E7F3E"/>
    <w:pPr>
      <w:overflowPunct/>
      <w:autoSpaceDE/>
      <w:autoSpaceDN/>
      <w:adjustRightInd/>
      <w:spacing w:before="100" w:beforeAutospacing="1" w:after="100" w:afterAutospacing="1"/>
      <w:textAlignment w:val="auto"/>
    </w:pPr>
    <w:rPr>
      <w:rFonts w:ascii="Calibri" w:eastAsiaTheme="minorHAnsi" w:hAnsi="Calibri" w:cs="Calibri"/>
      <w:sz w:val="22"/>
      <w:szCs w:val="22"/>
    </w:rPr>
  </w:style>
  <w:style w:type="paragraph" w:customStyle="1" w:styleId="fp0">
    <w:name w:val="fp"/>
    <w:basedOn w:val="a6"/>
    <w:rsid w:val="008E7F3E"/>
    <w:pPr>
      <w:overflowPunct/>
      <w:autoSpaceDE/>
      <w:autoSpaceDN/>
      <w:adjustRightInd/>
      <w:spacing w:before="100" w:beforeAutospacing="1" w:after="100" w:afterAutospacing="1"/>
      <w:textAlignment w:val="auto"/>
    </w:pPr>
    <w:rPr>
      <w:rFonts w:ascii="Calibri" w:eastAsiaTheme="minorHAnsi" w:hAnsi="Calibri" w:cs="Calibri"/>
      <w:sz w:val="22"/>
      <w:szCs w:val="22"/>
    </w:rPr>
  </w:style>
  <w:style w:type="paragraph" w:customStyle="1" w:styleId="2f7">
    <w:name w:val="正文2"/>
    <w:qFormat/>
    <w:rsid w:val="008E7F3E"/>
    <w:pPr>
      <w:spacing w:before="100" w:beforeAutospacing="1" w:after="100" w:afterAutospacing="1"/>
      <w:ind w:left="720" w:hanging="720"/>
    </w:pPr>
    <w:rPr>
      <w:rFonts w:ascii="Times" w:eastAsia="宋体" w:hAnsi="Times" w:cs="宋体"/>
      <w:sz w:val="24"/>
      <w:szCs w:val="24"/>
      <w:lang w:eastAsia="zh-CN"/>
    </w:rPr>
  </w:style>
  <w:style w:type="paragraph" w:customStyle="1" w:styleId="CharChar1CharCharCharCharCharCharCharCharCharCharCharCharCharCharChar63">
    <w:name w:val="Char Char1 Char Char Char Char Char Char Char Char Char Char Char Char Char Char Char63"/>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58">
    <w:name w:val="(文字) (文字)558"/>
    <w:semiHidden/>
    <w:rsid w:val="008E7F3E"/>
    <w:rPr>
      <w:rFonts w:ascii="Times New Roman" w:hAnsi="Times New Roman"/>
      <w:lang w:eastAsia="en-US"/>
    </w:rPr>
  </w:style>
  <w:style w:type="character" w:customStyle="1" w:styleId="fontstyle01">
    <w:name w:val="fontstyle01"/>
    <w:basedOn w:val="a7"/>
    <w:qFormat/>
    <w:rsid w:val="008E7F3E"/>
    <w:rPr>
      <w:rFonts w:ascii="TimesNewRomanPSMT" w:hAnsi="TimesNewRomanPSMT" w:hint="default"/>
      <w:b w:val="0"/>
      <w:bCs w:val="0"/>
      <w:i w:val="0"/>
      <w:iCs w:val="0"/>
      <w:color w:val="000000"/>
      <w:sz w:val="20"/>
      <w:szCs w:val="20"/>
    </w:rPr>
  </w:style>
  <w:style w:type="character" w:customStyle="1" w:styleId="fontstyle21">
    <w:name w:val="fontstyle21"/>
    <w:basedOn w:val="a7"/>
    <w:rsid w:val="008E7F3E"/>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57">
    <w:name w:val="(文字) (文字)557"/>
    <w:semiHidden/>
    <w:rsid w:val="008E7F3E"/>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56">
    <w:name w:val="(文字) (文字)556"/>
    <w:semiHidden/>
    <w:rsid w:val="008E7F3E"/>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55">
    <w:name w:val="(文字) (文字)555"/>
    <w:semiHidden/>
    <w:rsid w:val="008E7F3E"/>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54">
    <w:name w:val="(文字) (文字)554"/>
    <w:semiHidden/>
    <w:rsid w:val="008E7F3E"/>
    <w:rPr>
      <w:rFonts w:ascii="Times New Roman" w:hAnsi="Times New Roman"/>
      <w:lang w:eastAsia="en-US"/>
    </w:rPr>
  </w:style>
  <w:style w:type="paragraph" w:customStyle="1" w:styleId="5a">
    <w:name w:val="列出段落5"/>
    <w:basedOn w:val="a6"/>
    <w:uiPriority w:val="99"/>
    <w:qFormat/>
    <w:rsid w:val="008E7F3E"/>
    <w:pPr>
      <w:overflowPunct/>
      <w:autoSpaceDE/>
      <w:autoSpaceDN/>
      <w:adjustRightInd/>
      <w:spacing w:beforeLines="50" w:before="50" w:after="120" w:line="276" w:lineRule="auto"/>
      <w:ind w:firstLineChars="200" w:firstLine="420"/>
      <w:jc w:val="both"/>
      <w:textAlignment w:val="auto"/>
    </w:pPr>
    <w:rPr>
      <w:rFonts w:eastAsia="宋体"/>
      <w:lang w:eastAsia="en-US"/>
    </w:rPr>
  </w:style>
  <w:style w:type="paragraph" w:customStyle="1" w:styleId="CharChar1CharCharCharCharCharCharCharCharCharCharCharCharCharCharChar58">
    <w:name w:val="Char Char1 Char Char Char Char Char Char Char Char Char Char Char Char Char Char Char58"/>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53">
    <w:name w:val="(文字) (文字)553"/>
    <w:semiHidden/>
    <w:rsid w:val="008E7F3E"/>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52">
    <w:name w:val="(文字) (文字)552"/>
    <w:semiHidden/>
    <w:rsid w:val="008E7F3E"/>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51">
    <w:name w:val="(文字) (文字)551"/>
    <w:semiHidden/>
    <w:rsid w:val="008E7F3E"/>
    <w:rPr>
      <w:rFonts w:ascii="Times New Roman" w:hAnsi="Times New Roman"/>
      <w:lang w:eastAsia="en-US"/>
    </w:rPr>
  </w:style>
  <w:style w:type="paragraph" w:customStyle="1" w:styleId="a5">
    <w:name w:val="들여쓰기"/>
    <w:basedOn w:val="a6"/>
    <w:qFormat/>
    <w:rsid w:val="008E7F3E"/>
    <w:pPr>
      <w:widowControl w:val="0"/>
      <w:numPr>
        <w:numId w:val="58"/>
      </w:numPr>
      <w:overflowPunct/>
      <w:adjustRightInd/>
      <w:spacing w:afterLines="50" w:after="120"/>
      <w:jc w:val="both"/>
      <w:textAlignment w:val="auto"/>
    </w:pPr>
    <w:rPr>
      <w:rFonts w:ascii="LG스마트체 Light" w:eastAsia="LG스마트체 Light" w:hAnsi="LG스마트체 Light"/>
      <w:kern w:val="2"/>
      <w:szCs w:val="22"/>
      <w:lang w:eastAsia="ko-KR"/>
    </w:rPr>
  </w:style>
  <w:style w:type="paragraph" w:customStyle="1" w:styleId="summary">
    <w:name w:val="summary"/>
    <w:basedOn w:val="a5"/>
    <w:link w:val="summaryChar"/>
    <w:qFormat/>
    <w:rsid w:val="008E7F3E"/>
    <w:pPr>
      <w:numPr>
        <w:ilvl w:val="1"/>
      </w:numPr>
      <w:spacing w:after="180"/>
    </w:pPr>
  </w:style>
  <w:style w:type="character" w:customStyle="1" w:styleId="summaryChar">
    <w:name w:val="summary Char"/>
    <w:link w:val="summary"/>
    <w:rsid w:val="008E7F3E"/>
    <w:rPr>
      <w:rFonts w:ascii="LG스마트체 Light" w:eastAsia="LG스마트체 Light" w:hAnsi="LG스마트체 Light"/>
      <w:kern w:val="2"/>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500">
    <w:name w:val="(文字) (文字)550"/>
    <w:semiHidden/>
    <w:rsid w:val="008E7F3E"/>
    <w:rPr>
      <w:rFonts w:ascii="Times New Roman" w:hAnsi="Times New Roman"/>
      <w:lang w:eastAsia="en-US"/>
    </w:rPr>
  </w:style>
  <w:style w:type="paragraph" w:customStyle="1" w:styleId="TDOCProposal">
    <w:name w:val="TDOC Proposal"/>
    <w:basedOn w:val="a6"/>
    <w:link w:val="TDOCProposalChar"/>
    <w:qFormat/>
    <w:rsid w:val="008E7F3E"/>
    <w:pPr>
      <w:overflowPunct/>
      <w:autoSpaceDE/>
      <w:autoSpaceDN/>
      <w:adjustRightInd/>
      <w:spacing w:before="120" w:after="120"/>
      <w:jc w:val="both"/>
      <w:textAlignment w:val="auto"/>
    </w:pPr>
    <w:rPr>
      <w:rFonts w:eastAsia="Malgun Gothic"/>
      <w:b/>
      <w:sz w:val="22"/>
      <w:lang w:val="en-US" w:eastAsia="ko-KR"/>
    </w:rPr>
  </w:style>
  <w:style w:type="character" w:customStyle="1" w:styleId="TDOCProposalChar">
    <w:name w:val="TDOC Proposal Char"/>
    <w:link w:val="TDOCProposal"/>
    <w:rsid w:val="008E7F3E"/>
    <w:rPr>
      <w:rFonts w:eastAsia="Malgun Gothic"/>
      <w:b/>
      <w:sz w:val="22"/>
      <w:lang w:eastAsia="ko-KR"/>
    </w:rPr>
  </w:style>
  <w:style w:type="paragraph" w:customStyle="1" w:styleId="N1">
    <w:name w:val="N1"/>
    <w:basedOn w:val="a6"/>
    <w:link w:val="N1Char"/>
    <w:qFormat/>
    <w:rsid w:val="008E7F3E"/>
    <w:pPr>
      <w:overflowPunct/>
      <w:autoSpaceDE/>
      <w:autoSpaceDN/>
      <w:adjustRightInd/>
      <w:spacing w:after="0"/>
      <w:ind w:left="634"/>
      <w:jc w:val="both"/>
      <w:textAlignment w:val="auto"/>
    </w:pPr>
    <w:rPr>
      <w:rFonts w:ascii="Calibri" w:eastAsia="MS Mincho" w:hAnsi="Calibri" w:cs="Calibri"/>
      <w:sz w:val="22"/>
      <w:szCs w:val="22"/>
      <w:lang w:val="en-US" w:eastAsia="ko-KR" w:bidi="hi-IN"/>
    </w:rPr>
  </w:style>
  <w:style w:type="character" w:customStyle="1" w:styleId="N1Char">
    <w:name w:val="N1 Char"/>
    <w:link w:val="N1"/>
    <w:rsid w:val="008E7F3E"/>
    <w:rPr>
      <w:rFonts w:ascii="Calibri" w:hAnsi="Calibri" w:cs="Calibri"/>
      <w:sz w:val="22"/>
      <w:szCs w:val="22"/>
      <w:lang w:eastAsia="ko-KR" w:bidi="hi-IN"/>
    </w:rPr>
  </w:style>
  <w:style w:type="paragraph" w:customStyle="1" w:styleId="CharChar1CharCharCharCharCharCharCharCharCharCharCharCharCharCharChar54">
    <w:name w:val="Char Char1 Char Char Char Char Char Char Char Char Char Char Char Char Char Char Char54"/>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49">
    <w:name w:val="(文字) (文字)549"/>
    <w:semiHidden/>
    <w:rsid w:val="008E7F3E"/>
    <w:rPr>
      <w:rFonts w:ascii="Times New Roman" w:hAnsi="Times New Roman"/>
      <w:lang w:eastAsia="en-US"/>
    </w:rPr>
  </w:style>
  <w:style w:type="character" w:customStyle="1" w:styleId="LGTdoc1Char">
    <w:name w:val="LGTdoc_제목1 Char"/>
    <w:link w:val="LGTdoc1"/>
    <w:rsid w:val="008E7F3E"/>
    <w:rPr>
      <w:rFonts w:eastAsia="Batang"/>
      <w:b/>
      <w:snapToGrid w:val="0"/>
      <w:sz w:val="28"/>
      <w:lang w:val="en-GB" w:eastAsia="ko-KR"/>
    </w:rPr>
  </w:style>
  <w:style w:type="paragraph" w:customStyle="1" w:styleId="CharChar1CharCharCharCharCharCharCharCharCharCharCharCharCharCharChar53">
    <w:name w:val="Char Char1 Char Char Char Char Char Char Char Char Char Char Char Char Char Char Char53"/>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48">
    <w:name w:val="(文字) (文字)548"/>
    <w:semiHidden/>
    <w:rsid w:val="008E7F3E"/>
    <w:rPr>
      <w:rFonts w:ascii="Times New Roman" w:hAnsi="Times New Roman"/>
      <w:lang w:eastAsia="en-US"/>
    </w:rPr>
  </w:style>
  <w:style w:type="numbering" w:customStyle="1" w:styleId="3GPPBullets">
    <w:name w:val="3GPP Bullets"/>
    <w:basedOn w:val="a9"/>
    <w:uiPriority w:val="99"/>
    <w:rsid w:val="008E7F3E"/>
    <w:pPr>
      <w:numPr>
        <w:numId w:val="59"/>
      </w:numPr>
    </w:pPr>
  </w:style>
  <w:style w:type="paragraph" w:customStyle="1" w:styleId="6pt6pt120">
    <w:name w:val="스타일 목록 단락 + 양쪽 앞: 6 pt 단락 뒤: 6 pt 줄 간격: 배수 1.2 줄 왼쪽 0 글자"/>
    <w:basedOn w:val="afff0"/>
    <w:rsid w:val="008E7F3E"/>
    <w:pPr>
      <w:widowControl/>
      <w:spacing w:before="120" w:after="120" w:line="336" w:lineRule="auto"/>
      <w:ind w:leftChars="0" w:left="0"/>
    </w:pPr>
    <w:rPr>
      <w:rFonts w:ascii="Times New Roman" w:eastAsia="Malgun Gothic" w:hAnsi="Times New Roman" w:cs="Batang"/>
      <w:kern w:val="0"/>
      <w:sz w:val="20"/>
      <w:szCs w:val="20"/>
      <w:lang w:val="en-GB" w:eastAsia="en-US"/>
    </w:rPr>
  </w:style>
  <w:style w:type="paragraph" w:customStyle="1" w:styleId="CharChar1CharCharCharCharCharCharCharCharCharCharCharCharCharCharChar52">
    <w:name w:val="Char Char1 Char Char Char Char Char Char Char Char Char Char Char Char Char Char Char52"/>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47">
    <w:name w:val="(文字) (文字)547"/>
    <w:semiHidden/>
    <w:rsid w:val="008E7F3E"/>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46">
    <w:name w:val="(文字) (文字)546"/>
    <w:semiHidden/>
    <w:rsid w:val="008E7F3E"/>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45">
    <w:name w:val="(文字) (文字)545"/>
    <w:semiHidden/>
    <w:rsid w:val="008E7F3E"/>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44">
    <w:name w:val="(文字) (文字)544"/>
    <w:semiHidden/>
    <w:rsid w:val="008E7F3E"/>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43">
    <w:name w:val="(文字) (文字)543"/>
    <w:semiHidden/>
    <w:rsid w:val="008E7F3E"/>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42">
    <w:name w:val="(文字) (文字)542"/>
    <w:semiHidden/>
    <w:rsid w:val="008E7F3E"/>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41">
    <w:name w:val="(文字) (文字)541"/>
    <w:semiHidden/>
    <w:rsid w:val="008E7F3E"/>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400">
    <w:name w:val="(文字) (文字)540"/>
    <w:semiHidden/>
    <w:rsid w:val="008E7F3E"/>
    <w:rPr>
      <w:rFonts w:ascii="Times New Roman" w:hAnsi="Times New Roman"/>
      <w:lang w:eastAsia="en-US"/>
    </w:rPr>
  </w:style>
  <w:style w:type="paragraph" w:customStyle="1" w:styleId="Proposal1">
    <w:name w:val="Proposal1"/>
    <w:basedOn w:val="a6"/>
    <w:link w:val="Proposal1Char"/>
    <w:qFormat/>
    <w:rsid w:val="008E7F3E"/>
    <w:pPr>
      <w:tabs>
        <w:tab w:val="left" w:pos="1620"/>
      </w:tabs>
      <w:overflowPunct/>
      <w:autoSpaceDE/>
      <w:autoSpaceDN/>
      <w:adjustRightInd/>
      <w:spacing w:before="120" w:after="0"/>
      <w:ind w:left="1620" w:hanging="1620"/>
      <w:jc w:val="both"/>
      <w:textAlignment w:val="auto"/>
    </w:pPr>
    <w:rPr>
      <w:rFonts w:ascii="Calibri" w:eastAsia="MS Mincho" w:hAnsi="Calibri"/>
      <w:b/>
      <w:lang w:val="en-US" w:eastAsia="en-US"/>
    </w:rPr>
  </w:style>
  <w:style w:type="character" w:customStyle="1" w:styleId="Proposal1Char">
    <w:name w:val="Proposal1 Char"/>
    <w:link w:val="Proposal1"/>
    <w:rsid w:val="008E7F3E"/>
    <w:rPr>
      <w:rFonts w:ascii="Calibri" w:hAnsi="Calibri"/>
      <w:b/>
      <w:lang w:eastAsia="en-US"/>
    </w:rPr>
  </w:style>
  <w:style w:type="table" w:styleId="2-5">
    <w:name w:val="Grid Table 2 Accent 5"/>
    <w:basedOn w:val="a8"/>
    <w:uiPriority w:val="47"/>
    <w:rsid w:val="008E7F3E"/>
    <w:rPr>
      <w:rFonts w:ascii="CG Times (WN)" w:eastAsia="宋体" w:hAnsi="CG Times (W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31"/>
    <w:next w:val="3GPPText"/>
    <w:link w:val="3GPPH3Char"/>
    <w:qFormat/>
    <w:rsid w:val="008E7F3E"/>
    <w:pPr>
      <w:numPr>
        <w:ilvl w:val="0"/>
      </w:numPr>
      <w:tabs>
        <w:tab w:val="num" w:pos="0"/>
        <w:tab w:val="num" w:pos="360"/>
        <w:tab w:val="num" w:pos="2160"/>
      </w:tabs>
      <w:spacing w:after="120"/>
      <w:ind w:left="709" w:hanging="709"/>
    </w:pPr>
    <w:rPr>
      <w:rFonts w:eastAsia="宋体"/>
      <w:lang w:eastAsia="en-US"/>
    </w:rPr>
  </w:style>
  <w:style w:type="character" w:customStyle="1" w:styleId="3GPPH3Char">
    <w:name w:val="3GPP H3 Char"/>
    <w:link w:val="3GPPH3"/>
    <w:rsid w:val="008E7F3E"/>
    <w:rPr>
      <w:rFonts w:ascii="Arial" w:eastAsia="宋体" w:hAnsi="Arial"/>
      <w:sz w:val="28"/>
      <w:lang w:val="en-GB" w:eastAsia="en-US"/>
    </w:rPr>
  </w:style>
  <w:style w:type="paragraph" w:customStyle="1" w:styleId="00Text">
    <w:name w:val="00_Text"/>
    <w:basedOn w:val="a6"/>
    <w:link w:val="00TextChar"/>
    <w:qFormat/>
    <w:rsid w:val="008E7F3E"/>
    <w:pPr>
      <w:overflowPunct/>
      <w:autoSpaceDE/>
      <w:autoSpaceDN/>
      <w:adjustRightInd/>
      <w:spacing w:after="120"/>
      <w:jc w:val="both"/>
      <w:textAlignment w:val="auto"/>
    </w:pPr>
    <w:rPr>
      <w:rFonts w:eastAsia="宋体"/>
      <w:szCs w:val="24"/>
      <w:lang w:val="en-US" w:eastAsia="zh-CN"/>
    </w:rPr>
  </w:style>
  <w:style w:type="character" w:customStyle="1" w:styleId="00TextChar">
    <w:name w:val="00_Text Char"/>
    <w:link w:val="00Text"/>
    <w:qFormat/>
    <w:rsid w:val="008E7F3E"/>
    <w:rPr>
      <w:rFonts w:eastAsia="宋体"/>
      <w:szCs w:val="24"/>
      <w:lang w:eastAsia="zh-CN"/>
    </w:rPr>
  </w:style>
  <w:style w:type="paragraph" w:customStyle="1" w:styleId="afffffe">
    <w:name w:val="문단"/>
    <w:basedOn w:val="a6"/>
    <w:uiPriority w:val="99"/>
    <w:rsid w:val="008E7F3E"/>
    <w:pPr>
      <w:overflowPunct/>
      <w:adjustRightInd/>
      <w:spacing w:after="0"/>
      <w:ind w:firstLine="800"/>
      <w:jc w:val="both"/>
      <w:textAlignment w:val="auto"/>
    </w:pPr>
    <w:rPr>
      <w:rFonts w:ascii="Gulim" w:eastAsia="Gulim" w:hAnsi="Calibri" w:cs="Calibri"/>
      <w:color w:val="000000"/>
    </w:rPr>
  </w:style>
  <w:style w:type="paragraph" w:customStyle="1" w:styleId="CharChar1CharCharCharCharCharCharCharCharCharCharCharCharCharCharChar64">
    <w:name w:val="Char Char1 Char Char Char Char Char Char Char Char Char Char Char Char Char Char Char64"/>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59">
    <w:name w:val="(文字) (文字)559"/>
    <w:semiHidden/>
    <w:rsid w:val="008E7F3E"/>
    <w:rPr>
      <w:rFonts w:ascii="Times New Roman" w:hAnsi="Times New Roman"/>
      <w:lang w:eastAsia="en-US"/>
    </w:rPr>
  </w:style>
  <w:style w:type="paragraph" w:customStyle="1" w:styleId="listparagraph">
    <w:name w:val="listparagraph"/>
    <w:basedOn w:val="a6"/>
    <w:rsid w:val="008E7F3E"/>
    <w:pPr>
      <w:overflowPunct/>
      <w:autoSpaceDE/>
      <w:autoSpaceDN/>
      <w:adjustRightInd/>
      <w:spacing w:before="100" w:beforeAutospacing="1" w:after="100" w:afterAutospacing="1"/>
      <w:textAlignment w:val="auto"/>
    </w:pPr>
    <w:rPr>
      <w:rFonts w:ascii="Calibri" w:eastAsia="宋体" w:hAnsi="Calibri" w:cs="Calibri"/>
      <w:sz w:val="22"/>
      <w:szCs w:val="22"/>
      <w:lang w:val="en-US" w:eastAsia="zh-CN"/>
    </w:rPr>
  </w:style>
  <w:style w:type="paragraph" w:customStyle="1" w:styleId="xb1">
    <w:name w:val="xb1"/>
    <w:basedOn w:val="a6"/>
    <w:uiPriority w:val="99"/>
    <w:rsid w:val="008E7F3E"/>
    <w:pPr>
      <w:overflowPunct/>
      <w:autoSpaceDE/>
      <w:autoSpaceDN/>
      <w:adjustRightInd/>
      <w:spacing w:before="100" w:beforeAutospacing="1" w:after="100" w:afterAutospacing="1"/>
      <w:textAlignment w:val="auto"/>
    </w:pPr>
    <w:rPr>
      <w:rFonts w:eastAsia="宋体"/>
      <w:sz w:val="24"/>
      <w:szCs w:val="24"/>
      <w:lang w:val="en-US" w:eastAsia="zh-CN"/>
    </w:rPr>
  </w:style>
  <w:style w:type="paragraph" w:customStyle="1" w:styleId="xmsolistparagraph0">
    <w:name w:val="xmsolistparagraph"/>
    <w:basedOn w:val="a6"/>
    <w:rsid w:val="008E7F3E"/>
    <w:pPr>
      <w:overflowPunct/>
      <w:autoSpaceDE/>
      <w:autoSpaceDN/>
      <w:adjustRightInd/>
      <w:spacing w:before="100" w:beforeAutospacing="1" w:after="100" w:afterAutospacing="1"/>
      <w:textAlignment w:val="auto"/>
    </w:pPr>
    <w:rPr>
      <w:rFonts w:eastAsia="宋体"/>
      <w:sz w:val="24"/>
      <w:szCs w:val="24"/>
      <w:lang w:val="en-US" w:eastAsia="zh-CN"/>
    </w:rPr>
  </w:style>
  <w:style w:type="character" w:customStyle="1" w:styleId="apple-tab-span">
    <w:name w:val="apple-tab-span"/>
    <w:rsid w:val="008E7F3E"/>
  </w:style>
  <w:style w:type="paragraph" w:customStyle="1" w:styleId="CharChar1CharCharCharCharCharCharCharCharCharCharCharCharCharCharChar96">
    <w:name w:val="Char Char1 Char Char Char Char Char Char Char Char Char Char Char Char Char Char Char96"/>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91">
    <w:name w:val="(文字) (文字)591"/>
    <w:semiHidden/>
    <w:rsid w:val="008E7F3E"/>
    <w:rPr>
      <w:rFonts w:ascii="Times New Roman" w:hAnsi="Times New Roman"/>
      <w:lang w:eastAsia="en-US"/>
    </w:rPr>
  </w:style>
  <w:style w:type="paragraph" w:customStyle="1" w:styleId="maintext0">
    <w:name w:val="maintext"/>
    <w:basedOn w:val="a6"/>
    <w:uiPriority w:val="99"/>
    <w:rsid w:val="008E7F3E"/>
    <w:pPr>
      <w:overflowPunct/>
      <w:autoSpaceDE/>
      <w:autoSpaceDN/>
      <w:adjustRightInd/>
      <w:spacing w:before="100" w:beforeAutospacing="1" w:after="100" w:afterAutospacing="1"/>
      <w:textAlignment w:val="auto"/>
    </w:pPr>
    <w:rPr>
      <w:rFonts w:ascii="Calibri" w:eastAsiaTheme="minorHAnsi" w:hAnsi="Calibri" w:cs="Calibri"/>
      <w:sz w:val="22"/>
      <w:szCs w:val="22"/>
    </w:rPr>
  </w:style>
  <w:style w:type="paragraph" w:customStyle="1" w:styleId="x03proposal">
    <w:name w:val="x_03proposal"/>
    <w:basedOn w:val="a6"/>
    <w:uiPriority w:val="99"/>
    <w:rsid w:val="008E7F3E"/>
    <w:pPr>
      <w:overflowPunct/>
      <w:autoSpaceDE/>
      <w:autoSpaceDN/>
      <w:adjustRightInd/>
      <w:spacing w:after="0"/>
      <w:textAlignment w:val="auto"/>
    </w:pPr>
    <w:rPr>
      <w:rFonts w:eastAsia="Gulim"/>
      <w:sz w:val="24"/>
      <w:szCs w:val="24"/>
      <w:lang w:val="en-US" w:eastAsia="ko-KR"/>
    </w:rPr>
  </w:style>
  <w:style w:type="paragraph" w:customStyle="1" w:styleId="x00text">
    <w:name w:val="x_00text"/>
    <w:basedOn w:val="a6"/>
    <w:uiPriority w:val="99"/>
    <w:rsid w:val="008E7F3E"/>
    <w:pPr>
      <w:overflowPunct/>
      <w:autoSpaceDE/>
      <w:autoSpaceDN/>
      <w:adjustRightInd/>
      <w:spacing w:after="0"/>
      <w:textAlignment w:val="auto"/>
    </w:pPr>
    <w:rPr>
      <w:rFonts w:eastAsia="Gulim"/>
      <w:sz w:val="24"/>
      <w:szCs w:val="24"/>
      <w:lang w:val="en-US" w:eastAsia="ko-KR"/>
    </w:rPr>
  </w:style>
  <w:style w:type="paragraph" w:customStyle="1" w:styleId="xb10">
    <w:name w:val="x_b1"/>
    <w:basedOn w:val="a6"/>
    <w:uiPriority w:val="99"/>
    <w:rsid w:val="008E7F3E"/>
    <w:pPr>
      <w:overflowPunct/>
      <w:autoSpaceDE/>
      <w:autoSpaceDN/>
      <w:adjustRightInd/>
      <w:spacing w:after="0"/>
      <w:textAlignment w:val="auto"/>
    </w:pPr>
    <w:rPr>
      <w:rFonts w:eastAsia="Gulim"/>
      <w:sz w:val="24"/>
      <w:szCs w:val="24"/>
      <w:lang w:val="en-US" w:eastAsia="ko-KR"/>
    </w:rPr>
  </w:style>
  <w:style w:type="character" w:customStyle="1" w:styleId="colour">
    <w:name w:val="colour"/>
    <w:qFormat/>
    <w:rsid w:val="008E7F3E"/>
  </w:style>
  <w:style w:type="paragraph" w:customStyle="1" w:styleId="CharChar1CharCharCharCharCharCharCharCharCharCharCharCharCharCharChar95">
    <w:name w:val="Char Char1 Char Char Char Char Char Char Char Char Char Char Char Char Char Char Char95"/>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90">
    <w:name w:val="(文字) (文字)590"/>
    <w:semiHidden/>
    <w:rsid w:val="008E7F3E"/>
    <w:rPr>
      <w:rFonts w:ascii="Times New Roman" w:hAnsi="Times New Roman"/>
      <w:lang w:eastAsia="en-US"/>
    </w:rPr>
  </w:style>
  <w:style w:type="paragraph" w:customStyle="1" w:styleId="xa00">
    <w:name w:val="x_a0"/>
    <w:basedOn w:val="a6"/>
    <w:uiPriority w:val="99"/>
    <w:rsid w:val="008E7F3E"/>
    <w:pPr>
      <w:overflowPunct/>
      <w:autoSpaceDE/>
      <w:autoSpaceDN/>
      <w:adjustRightInd/>
      <w:spacing w:after="0"/>
      <w:textAlignment w:val="auto"/>
    </w:pPr>
    <w:rPr>
      <w:rFonts w:ascii="宋体" w:eastAsia="宋体" w:hAnsi="宋体" w:cs="Calibri"/>
      <w:sz w:val="24"/>
      <w:szCs w:val="24"/>
      <w:lang w:val="en-US" w:eastAsia="zh-CN"/>
    </w:rPr>
  </w:style>
  <w:style w:type="paragraph" w:customStyle="1" w:styleId="3gppagreements00">
    <w:name w:val="3gppagreements0"/>
    <w:basedOn w:val="a6"/>
    <w:uiPriority w:val="99"/>
    <w:rsid w:val="008E7F3E"/>
    <w:pPr>
      <w:overflowPunct/>
      <w:autoSpaceDE/>
      <w:autoSpaceDN/>
      <w:adjustRightInd/>
      <w:spacing w:after="0"/>
      <w:textAlignment w:val="auto"/>
    </w:pPr>
    <w:rPr>
      <w:rFonts w:eastAsia="宋体"/>
      <w:sz w:val="24"/>
      <w:szCs w:val="24"/>
      <w:lang w:val="en-US" w:eastAsia="zh-CN"/>
    </w:rPr>
  </w:style>
  <w:style w:type="paragraph" w:customStyle="1" w:styleId="b22">
    <w:name w:val="b22"/>
    <w:basedOn w:val="a6"/>
    <w:uiPriority w:val="99"/>
    <w:rsid w:val="008E7F3E"/>
    <w:pPr>
      <w:overflowPunct/>
      <w:autoSpaceDE/>
      <w:autoSpaceDN/>
      <w:adjustRightInd/>
      <w:spacing w:after="0"/>
      <w:textAlignment w:val="auto"/>
    </w:pPr>
    <w:rPr>
      <w:rFonts w:eastAsia="宋体"/>
      <w:sz w:val="24"/>
      <w:szCs w:val="24"/>
      <w:lang w:val="en-US" w:eastAsia="zh-CN"/>
    </w:rPr>
  </w:style>
  <w:style w:type="character" w:customStyle="1" w:styleId="Char2">
    <w:name w:val="正文文本 Char2"/>
    <w:aliases w:val="bt Char2"/>
    <w:locked/>
    <w:rsid w:val="008E7F3E"/>
    <w:rPr>
      <w:rFonts w:ascii="MS Mincho" w:eastAsia="MS Mincho" w:hAnsi="MS Mincho"/>
      <w:lang w:eastAsia="en-US"/>
    </w:rPr>
  </w:style>
  <w:style w:type="paragraph" w:customStyle="1" w:styleId="tan0">
    <w:name w:val="tan"/>
    <w:basedOn w:val="a6"/>
    <w:rsid w:val="008E7F3E"/>
    <w:pPr>
      <w:keepNext/>
      <w:overflowPunct/>
      <w:autoSpaceDE/>
      <w:autoSpaceDN/>
      <w:adjustRightInd/>
      <w:spacing w:after="0"/>
      <w:ind w:left="851" w:hanging="851"/>
      <w:textAlignment w:val="auto"/>
    </w:pPr>
    <w:rPr>
      <w:rFonts w:ascii="Arial" w:eastAsia="宋体" w:hAnsi="Arial" w:cs="Arial"/>
      <w:sz w:val="18"/>
      <w:szCs w:val="18"/>
      <w:lang w:val="en-US" w:eastAsia="zh-CN"/>
    </w:rPr>
  </w:style>
  <w:style w:type="paragraph" w:customStyle="1" w:styleId="x2">
    <w:name w:val="x2"/>
    <w:basedOn w:val="a6"/>
    <w:uiPriority w:val="99"/>
    <w:rsid w:val="008E7F3E"/>
    <w:pPr>
      <w:overflowPunct/>
      <w:autoSpaceDE/>
      <w:autoSpaceDN/>
      <w:adjustRightInd/>
      <w:spacing w:after="0"/>
      <w:textAlignment w:val="auto"/>
    </w:pPr>
    <w:rPr>
      <w:rFonts w:ascii="Gulim" w:eastAsia="Gulim" w:hAnsi="Gulim" w:cs="Calibri"/>
      <w:sz w:val="24"/>
      <w:szCs w:val="24"/>
      <w:lang w:val="en-US" w:eastAsia="zh-CN"/>
    </w:rPr>
  </w:style>
  <w:style w:type="paragraph" w:customStyle="1" w:styleId="listparagraph11">
    <w:name w:val="listparagraph11"/>
    <w:basedOn w:val="a6"/>
    <w:uiPriority w:val="99"/>
    <w:rsid w:val="008E7F3E"/>
    <w:pPr>
      <w:overflowPunct/>
      <w:autoSpaceDE/>
      <w:autoSpaceDN/>
      <w:adjustRightInd/>
      <w:spacing w:after="0"/>
      <w:textAlignment w:val="auto"/>
    </w:pPr>
    <w:rPr>
      <w:rFonts w:ascii="Calibri" w:eastAsia="Calibri" w:hAnsi="Calibri" w:cs="Calibri"/>
      <w:sz w:val="22"/>
      <w:szCs w:val="22"/>
      <w:lang w:val="en-US" w:eastAsia="en-US"/>
    </w:rPr>
  </w:style>
  <w:style w:type="paragraph" w:customStyle="1" w:styleId="CharChar1CharCharCharCharCharCharCharCharCharCharCharCharCharCharChar94">
    <w:name w:val="Char Char1 Char Char Char Char Char Char Char Char Char Char Char Char Char Char Char94"/>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89">
    <w:name w:val="(文字) (文字)589"/>
    <w:semiHidden/>
    <w:rsid w:val="008E7F3E"/>
    <w:rPr>
      <w:rFonts w:ascii="Times New Roman" w:hAnsi="Times New Roman"/>
      <w:lang w:eastAsia="en-US"/>
    </w:rPr>
  </w:style>
  <w:style w:type="character" w:customStyle="1" w:styleId="proposalChar0">
    <w:name w:val="proposal Char"/>
    <w:basedOn w:val="a7"/>
    <w:link w:val="proposal0"/>
    <w:qFormat/>
    <w:locked/>
    <w:rsid w:val="008E7F3E"/>
    <w:rPr>
      <w:b/>
      <w:bCs/>
      <w:i/>
      <w:iCs/>
    </w:rPr>
  </w:style>
  <w:style w:type="paragraph" w:customStyle="1" w:styleId="proposal0">
    <w:name w:val="proposal"/>
    <w:basedOn w:val="a6"/>
    <w:link w:val="proposalChar0"/>
    <w:qFormat/>
    <w:rsid w:val="008E7F3E"/>
    <w:pPr>
      <w:overflowPunct/>
      <w:autoSpaceDE/>
      <w:autoSpaceDN/>
      <w:adjustRightInd/>
      <w:spacing w:before="60" w:line="360" w:lineRule="atLeast"/>
      <w:jc w:val="both"/>
      <w:textAlignment w:val="auto"/>
    </w:pPr>
    <w:rPr>
      <w:rFonts w:eastAsia="MS Mincho"/>
      <w:b/>
      <w:bCs/>
      <w:i/>
      <w:iCs/>
      <w:lang w:val="en-US" w:eastAsia="ja-JP"/>
    </w:rPr>
  </w:style>
  <w:style w:type="character" w:customStyle="1" w:styleId="B4Char">
    <w:name w:val="B4 Char"/>
    <w:basedOn w:val="a7"/>
    <w:link w:val="B4"/>
    <w:uiPriority w:val="99"/>
    <w:locked/>
    <w:rsid w:val="008E7F3E"/>
    <w:rPr>
      <w:rFonts w:eastAsia="Times New Roman"/>
      <w:lang w:val="en-GB" w:eastAsia="en-GB"/>
    </w:rPr>
  </w:style>
  <w:style w:type="paragraph" w:customStyle="1" w:styleId="CharChar1CharCharCharCharCharCharCharCharCharCharCharCharCharCharChar93">
    <w:name w:val="Char Char1 Char Char Char Char Char Char Char Char Char Char Char Char Char Char Char93"/>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88">
    <w:name w:val="(文字) (文字)588"/>
    <w:semiHidden/>
    <w:rsid w:val="008E7F3E"/>
    <w:rPr>
      <w:rFonts w:ascii="Times New Roman" w:hAnsi="Times New Roman"/>
      <w:lang w:eastAsia="en-US"/>
    </w:rPr>
  </w:style>
  <w:style w:type="paragraph" w:customStyle="1" w:styleId="b110">
    <w:name w:val="b11"/>
    <w:basedOn w:val="a6"/>
    <w:uiPriority w:val="99"/>
    <w:rsid w:val="008E7F3E"/>
    <w:pPr>
      <w:overflowPunct/>
      <w:autoSpaceDE/>
      <w:autoSpaceDN/>
      <w:adjustRightInd/>
      <w:spacing w:before="100" w:beforeAutospacing="1" w:after="100" w:afterAutospacing="1"/>
      <w:textAlignment w:val="auto"/>
    </w:pPr>
    <w:rPr>
      <w:rFonts w:ascii="宋体" w:eastAsia="宋体" w:hAnsi="宋体" w:cs="Calibri"/>
      <w:sz w:val="24"/>
      <w:szCs w:val="24"/>
      <w:lang w:val="en-US" w:eastAsia="zh-CN"/>
    </w:rPr>
  </w:style>
  <w:style w:type="paragraph" w:customStyle="1" w:styleId="CharChar1CharCharCharCharCharCharCharCharCharCharCharCharCharCharChar92">
    <w:name w:val="Char Char1 Char Char Char Char Char Char Char Char Char Char Char Char Char Char Char92"/>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87">
    <w:name w:val="(文字) (文字)587"/>
    <w:semiHidden/>
    <w:rsid w:val="008E7F3E"/>
    <w:rPr>
      <w:rFonts w:ascii="Times New Roman" w:hAnsi="Times New Roman"/>
      <w:lang w:eastAsia="en-US"/>
    </w:rPr>
  </w:style>
  <w:style w:type="paragraph" w:customStyle="1" w:styleId="gmail-m-2909877017254924335a">
    <w:name w:val="gmail-m_-2909877017254924335a"/>
    <w:basedOn w:val="a6"/>
    <w:uiPriority w:val="99"/>
    <w:semiHidden/>
    <w:rsid w:val="008E7F3E"/>
    <w:pPr>
      <w:overflowPunct/>
      <w:autoSpaceDE/>
      <w:autoSpaceDN/>
      <w:adjustRightInd/>
      <w:spacing w:before="100" w:beforeAutospacing="1" w:after="100" w:afterAutospacing="1"/>
      <w:textAlignment w:val="auto"/>
    </w:pPr>
    <w:rPr>
      <w:rFonts w:ascii="Gulim" w:eastAsia="Gulim" w:hAnsi="Gulim" w:cs="Calibri"/>
      <w:sz w:val="24"/>
      <w:lang w:val="en-US" w:eastAsia="zh-CN"/>
    </w:rPr>
  </w:style>
  <w:style w:type="paragraph" w:customStyle="1" w:styleId="gmail-m4206033979048168252msolistparagraph">
    <w:name w:val="gmail-m_4206033979048168252msolistparagraph"/>
    <w:basedOn w:val="a6"/>
    <w:uiPriority w:val="99"/>
    <w:rsid w:val="008E7F3E"/>
    <w:pPr>
      <w:overflowPunct/>
      <w:autoSpaceDE/>
      <w:autoSpaceDN/>
      <w:adjustRightInd/>
      <w:spacing w:before="100" w:beforeAutospacing="1" w:after="100" w:afterAutospacing="1"/>
      <w:textAlignment w:val="auto"/>
    </w:pPr>
    <w:rPr>
      <w:rFonts w:ascii="Gulim" w:eastAsia="Gulim" w:hAnsi="Gulim" w:cs="Calibri"/>
      <w:sz w:val="24"/>
      <w:lang w:val="en-US" w:eastAsia="zh-CN"/>
    </w:rPr>
  </w:style>
  <w:style w:type="paragraph" w:customStyle="1" w:styleId="CharChar1CharCharCharCharCharCharCharCharCharCharCharCharCharCharChar91">
    <w:name w:val="Char Char1 Char Char Char Char Char Char Char Char Char Char Char Char Char Char Char91"/>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86">
    <w:name w:val="(文字) (文字)586"/>
    <w:semiHidden/>
    <w:rsid w:val="008E7F3E"/>
    <w:rPr>
      <w:rFonts w:ascii="Times New Roman" w:hAnsi="Times New Roman"/>
      <w:lang w:eastAsia="en-US"/>
    </w:rPr>
  </w:style>
  <w:style w:type="paragraph" w:customStyle="1" w:styleId="CharChar1CharCharCharCharCharCharCharCharCharCharCharCharCharCharChar90">
    <w:name w:val="Char Char1 Char Char Char Char Char Char Char Char Char Char Char Char Char Char Char90"/>
    <w:uiPriority w:val="99"/>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85">
    <w:name w:val="(文字) (文字)585"/>
    <w:semiHidden/>
    <w:rsid w:val="008E7F3E"/>
    <w:rPr>
      <w:rFonts w:ascii="Times New Roman" w:hAnsi="Times New Roman"/>
      <w:lang w:eastAsia="en-US"/>
    </w:rPr>
  </w:style>
  <w:style w:type="paragraph" w:customStyle="1" w:styleId="CharChar1CharCharCharCharCharCharCharCharCharCharCharCharCharCharChar89">
    <w:name w:val="Char Char1 Char Char Char Char Char Char Char Char Char Char Char Char Char Char Char89"/>
    <w:uiPriority w:val="99"/>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84">
    <w:name w:val="(文字) (文字)584"/>
    <w:semiHidden/>
    <w:rsid w:val="008E7F3E"/>
    <w:rPr>
      <w:rFonts w:ascii="Times New Roman" w:hAnsi="Times New Roman"/>
      <w:lang w:eastAsia="en-US"/>
    </w:rPr>
  </w:style>
  <w:style w:type="paragraph" w:customStyle="1" w:styleId="b30">
    <w:name w:val="b3"/>
    <w:basedOn w:val="a6"/>
    <w:uiPriority w:val="99"/>
    <w:rsid w:val="008E7F3E"/>
    <w:pPr>
      <w:overflowPunct/>
      <w:autoSpaceDE/>
      <w:autoSpaceDN/>
      <w:adjustRightInd/>
      <w:spacing w:before="100" w:beforeAutospacing="1" w:after="100" w:afterAutospacing="1"/>
      <w:textAlignment w:val="auto"/>
    </w:pPr>
    <w:rPr>
      <w:rFonts w:ascii="宋体" w:eastAsia="宋体" w:hAnsi="宋体" w:cs="Gulim"/>
      <w:sz w:val="24"/>
      <w:szCs w:val="24"/>
      <w:lang w:val="en-US" w:eastAsia="ko-KR"/>
    </w:rPr>
  </w:style>
  <w:style w:type="paragraph" w:customStyle="1" w:styleId="b40">
    <w:name w:val="b4"/>
    <w:basedOn w:val="a6"/>
    <w:uiPriority w:val="99"/>
    <w:rsid w:val="008E7F3E"/>
    <w:pPr>
      <w:overflowPunct/>
      <w:autoSpaceDE/>
      <w:autoSpaceDN/>
      <w:adjustRightInd/>
      <w:spacing w:before="100" w:beforeAutospacing="1" w:after="100" w:afterAutospacing="1"/>
      <w:textAlignment w:val="auto"/>
    </w:pPr>
    <w:rPr>
      <w:rFonts w:ascii="宋体" w:eastAsia="宋体" w:hAnsi="宋体" w:cs="Gulim"/>
      <w:sz w:val="24"/>
      <w:szCs w:val="24"/>
      <w:lang w:val="en-US" w:eastAsia="ko-KR"/>
    </w:rPr>
  </w:style>
  <w:style w:type="paragraph" w:customStyle="1" w:styleId="b50">
    <w:name w:val="b5"/>
    <w:basedOn w:val="a6"/>
    <w:uiPriority w:val="99"/>
    <w:rsid w:val="008E7F3E"/>
    <w:pPr>
      <w:overflowPunct/>
      <w:autoSpaceDE/>
      <w:autoSpaceDN/>
      <w:adjustRightInd/>
      <w:spacing w:before="100" w:beforeAutospacing="1" w:after="100" w:afterAutospacing="1"/>
      <w:textAlignment w:val="auto"/>
    </w:pPr>
    <w:rPr>
      <w:rFonts w:ascii="宋体" w:eastAsia="宋体" w:hAnsi="宋体" w:cs="Gulim"/>
      <w:sz w:val="24"/>
      <w:szCs w:val="24"/>
      <w:lang w:val="en-US" w:eastAsia="ko-KR"/>
    </w:rPr>
  </w:style>
  <w:style w:type="character" w:customStyle="1" w:styleId="msodel0">
    <w:name w:val="msodel"/>
    <w:rsid w:val="008E7F3E"/>
  </w:style>
  <w:style w:type="table" w:customStyle="1" w:styleId="1f2">
    <w:name w:val="普通表格1"/>
    <w:semiHidden/>
    <w:rsid w:val="008E7F3E"/>
    <w:rPr>
      <w:rFonts w:ascii="Calibri" w:eastAsia="Times New Roman" w:hAnsi="Calibri"/>
      <w:lang w:eastAsia="ko-KR"/>
    </w:rPr>
    <w:tblPr>
      <w:tblCellMar>
        <w:top w:w="0" w:type="dxa"/>
        <w:left w:w="108" w:type="dxa"/>
        <w:bottom w:w="0" w:type="dxa"/>
        <w:right w:w="108" w:type="dxa"/>
      </w:tblCellMar>
    </w:tblPr>
  </w:style>
  <w:style w:type="paragraph" w:customStyle="1" w:styleId="CharChar1CharCharCharCharCharCharCharCharCharCharCharCharCharCharChar88">
    <w:name w:val="Char Char1 Char Char Char Char Char Char Char Char Char Char Char Char Char Char Char88"/>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83">
    <w:name w:val="(文字) (文字)583"/>
    <w:semiHidden/>
    <w:rsid w:val="008E7F3E"/>
    <w:rPr>
      <w:rFonts w:ascii="Times New Roman" w:hAnsi="Times New Roman"/>
      <w:lang w:eastAsia="en-US"/>
    </w:rPr>
  </w:style>
  <w:style w:type="paragraph" w:customStyle="1" w:styleId="CharChar1CharCharCharCharCharCharCharCharCharCharCharCharCharCharChar87">
    <w:name w:val="Char Char1 Char Char Char Char Char Char Char Char Char Char Char Char Char Char Char87"/>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82">
    <w:name w:val="(文字) (文字)582"/>
    <w:semiHidden/>
    <w:rsid w:val="008E7F3E"/>
    <w:rPr>
      <w:rFonts w:ascii="Times New Roman" w:hAnsi="Times New Roman"/>
      <w:lang w:eastAsia="en-US"/>
    </w:rPr>
  </w:style>
  <w:style w:type="character" w:customStyle="1" w:styleId="TAHChar">
    <w:name w:val="TAH Char"/>
    <w:rsid w:val="008E7F3E"/>
    <w:rPr>
      <w:rFonts w:ascii="Arial" w:eastAsia="Times New Roman" w:hAnsi="Arial"/>
      <w:b/>
      <w:sz w:val="18"/>
      <w:lang w:val="en-GB"/>
    </w:rPr>
  </w:style>
  <w:style w:type="character" w:customStyle="1" w:styleId="emailstyle19">
    <w:name w:val="emailstyle19"/>
    <w:basedOn w:val="a7"/>
    <w:semiHidden/>
    <w:rsid w:val="008E7F3E"/>
    <w:rPr>
      <w:rFonts w:ascii="Calibri" w:hAnsi="Calibri" w:cs="Calibri" w:hint="default"/>
      <w:color w:val="auto"/>
    </w:rPr>
  </w:style>
  <w:style w:type="paragraph" w:customStyle="1" w:styleId="CharChar1CharCharCharCharCharCharCharCharCharCharCharCharCharCharChar86">
    <w:name w:val="Char Char1 Char Char Char Char Char Char Char Char Char Char Char Char Char Char Char86"/>
    <w:uiPriority w:val="99"/>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81">
    <w:name w:val="(文字) (文字)581"/>
    <w:semiHidden/>
    <w:rsid w:val="008E7F3E"/>
    <w:rPr>
      <w:rFonts w:ascii="Times New Roman" w:hAnsi="Times New Roman"/>
      <w:lang w:eastAsia="en-US"/>
    </w:rPr>
  </w:style>
  <w:style w:type="paragraph" w:customStyle="1" w:styleId="xtal">
    <w:name w:val="x_tal"/>
    <w:basedOn w:val="a6"/>
    <w:uiPriority w:val="99"/>
    <w:rsid w:val="008E7F3E"/>
    <w:pPr>
      <w:overflowPunct/>
      <w:autoSpaceDE/>
      <w:autoSpaceDN/>
      <w:adjustRightInd/>
      <w:spacing w:after="0"/>
      <w:textAlignment w:val="auto"/>
    </w:pPr>
    <w:rPr>
      <w:rFonts w:eastAsia="宋体" w:cs="Calibri"/>
      <w:sz w:val="24"/>
      <w:szCs w:val="22"/>
      <w:lang w:val="en-US" w:eastAsia="zh-CN"/>
    </w:rPr>
  </w:style>
  <w:style w:type="character" w:customStyle="1" w:styleId="xnone">
    <w:name w:val="x_none"/>
    <w:rsid w:val="008E7F3E"/>
  </w:style>
  <w:style w:type="character" w:customStyle="1" w:styleId="gmaildefault">
    <w:name w:val="gmail_default"/>
    <w:rsid w:val="008E7F3E"/>
  </w:style>
  <w:style w:type="paragraph" w:customStyle="1" w:styleId="affffff">
    <w:name w:val="a"/>
    <w:basedOn w:val="a6"/>
    <w:uiPriority w:val="99"/>
    <w:rsid w:val="008E7F3E"/>
    <w:pPr>
      <w:overflowPunct/>
      <w:autoSpaceDE/>
      <w:autoSpaceDN/>
      <w:adjustRightInd/>
      <w:spacing w:before="100" w:beforeAutospacing="1" w:after="100" w:afterAutospacing="1"/>
      <w:textAlignment w:val="auto"/>
    </w:pPr>
    <w:rPr>
      <w:rFonts w:ascii="Calibri" w:eastAsia="宋体" w:hAnsi="Calibri" w:cs="Calibri"/>
      <w:sz w:val="22"/>
      <w:szCs w:val="22"/>
      <w:lang w:val="en-US" w:eastAsia="zh-CN"/>
    </w:rPr>
  </w:style>
  <w:style w:type="character" w:customStyle="1" w:styleId="xapple-converted-space0">
    <w:name w:val="xapple-converted-space"/>
    <w:rsid w:val="008E7F3E"/>
  </w:style>
  <w:style w:type="paragraph" w:customStyle="1" w:styleId="CharChar1CharCharCharCharCharCharCharCharCharCharCharCharCharCharChar85">
    <w:name w:val="Char Char1 Char Char Char Char Char Char Char Char Char Char Char Char Char Char Char85"/>
    <w:uiPriority w:val="99"/>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80">
    <w:name w:val="(文字) (文字)580"/>
    <w:semiHidden/>
    <w:rsid w:val="008E7F3E"/>
    <w:rPr>
      <w:rFonts w:ascii="Times New Roman" w:hAnsi="Times New Roman"/>
      <w:lang w:eastAsia="en-US"/>
    </w:rPr>
  </w:style>
  <w:style w:type="paragraph" w:customStyle="1" w:styleId="gmail-msonormal">
    <w:name w:val="gmail-msonormal"/>
    <w:basedOn w:val="a6"/>
    <w:rsid w:val="008E7F3E"/>
    <w:pPr>
      <w:overflowPunct/>
      <w:autoSpaceDE/>
      <w:autoSpaceDN/>
      <w:adjustRightInd/>
      <w:spacing w:before="100" w:beforeAutospacing="1" w:after="100" w:afterAutospacing="1"/>
      <w:textAlignment w:val="auto"/>
    </w:pPr>
    <w:rPr>
      <w:rFonts w:ascii="Calibri" w:eastAsia="宋体" w:hAnsi="Calibri" w:cs="Calibri"/>
      <w:sz w:val="22"/>
      <w:szCs w:val="22"/>
      <w:lang w:val="en-US" w:eastAsia="zh-CN"/>
    </w:rPr>
  </w:style>
  <w:style w:type="character" w:customStyle="1" w:styleId="msoins2">
    <w:name w:val="msoins2"/>
    <w:rsid w:val="008E7F3E"/>
  </w:style>
  <w:style w:type="paragraph" w:customStyle="1" w:styleId="xxxmsolistparagraph">
    <w:name w:val="x_xxmsolistparagraph"/>
    <w:basedOn w:val="a6"/>
    <w:uiPriority w:val="99"/>
    <w:rsid w:val="008E7F3E"/>
    <w:pPr>
      <w:overflowPunct/>
      <w:autoSpaceDE/>
      <w:autoSpaceDN/>
      <w:adjustRightInd/>
      <w:spacing w:after="0"/>
      <w:ind w:left="800"/>
      <w:jc w:val="both"/>
      <w:textAlignment w:val="auto"/>
    </w:pPr>
    <w:rPr>
      <w:rFonts w:ascii="Calibri" w:eastAsia="宋体" w:hAnsi="Calibri" w:cs="Calibri"/>
      <w:sz w:val="21"/>
      <w:szCs w:val="21"/>
      <w:lang w:val="en-US" w:eastAsia="zh-CN"/>
    </w:rPr>
  </w:style>
  <w:style w:type="paragraph" w:customStyle="1" w:styleId="xxmsonormal0">
    <w:name w:val="xxmsonormal"/>
    <w:basedOn w:val="a6"/>
    <w:rsid w:val="008E7F3E"/>
    <w:pPr>
      <w:overflowPunct/>
      <w:autoSpaceDE/>
      <w:autoSpaceDN/>
      <w:adjustRightInd/>
      <w:spacing w:after="0"/>
      <w:textAlignment w:val="auto"/>
    </w:pPr>
    <w:rPr>
      <w:rFonts w:ascii="宋体" w:eastAsia="宋体" w:hAnsi="宋体" w:cs="Gulim"/>
      <w:sz w:val="24"/>
      <w:szCs w:val="24"/>
      <w:lang w:val="en-US" w:eastAsia="zh-CN"/>
    </w:rPr>
  </w:style>
  <w:style w:type="paragraph" w:customStyle="1" w:styleId="CharChar1CharCharCharCharCharCharCharCharCharCharCharCharCharCharChar84">
    <w:name w:val="Char Char1 Char Char Char Char Char Char Char Char Char Char Char Char Char Char Char84"/>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79">
    <w:name w:val="(文字) (文字)579"/>
    <w:semiHidden/>
    <w:rsid w:val="008E7F3E"/>
    <w:rPr>
      <w:rFonts w:ascii="Times New Roman" w:hAnsi="Times New Roman"/>
      <w:lang w:eastAsia="en-US"/>
    </w:rPr>
  </w:style>
  <w:style w:type="paragraph" w:customStyle="1" w:styleId="Obserevation">
    <w:name w:val="Obserevation"/>
    <w:basedOn w:val="a6"/>
    <w:link w:val="ObserevationChar"/>
    <w:qFormat/>
    <w:rsid w:val="008E7F3E"/>
    <w:pPr>
      <w:numPr>
        <w:numId w:val="60"/>
      </w:numPr>
      <w:tabs>
        <w:tab w:val="left" w:pos="1620"/>
      </w:tabs>
      <w:overflowPunct/>
      <w:autoSpaceDE/>
      <w:autoSpaceDN/>
      <w:adjustRightInd/>
      <w:spacing w:before="120" w:after="0"/>
      <w:ind w:left="1627" w:hanging="1627"/>
      <w:textAlignment w:val="auto"/>
    </w:pPr>
    <w:rPr>
      <w:rFonts w:ascii="Calibri" w:eastAsia="MS Mincho" w:hAnsi="Calibri"/>
      <w:b/>
      <w:lang w:val="en-US" w:eastAsia="en-US"/>
    </w:rPr>
  </w:style>
  <w:style w:type="character" w:customStyle="1" w:styleId="ObserevationChar">
    <w:name w:val="Obserevation Char"/>
    <w:basedOn w:val="Proposal1Char"/>
    <w:link w:val="Obserevation"/>
    <w:rsid w:val="008E7F3E"/>
    <w:rPr>
      <w:rFonts w:ascii="Calibri" w:hAnsi="Calibri"/>
      <w:b/>
      <w:lang w:eastAsia="en-US"/>
    </w:rPr>
  </w:style>
  <w:style w:type="paragraph" w:customStyle="1" w:styleId="CharChar1CharCharCharCharCharCharCharCharCharCharCharCharCharCharChar83">
    <w:name w:val="Char Char1 Char Char Char Char Char Char Char Char Char Char Char Char Char Char Char83"/>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78">
    <w:name w:val="(文字) (文字)578"/>
    <w:semiHidden/>
    <w:rsid w:val="008E7F3E"/>
    <w:rPr>
      <w:rFonts w:ascii="Times New Roman" w:hAnsi="Times New Roman"/>
      <w:lang w:eastAsia="en-US"/>
    </w:rPr>
  </w:style>
  <w:style w:type="paragraph" w:customStyle="1" w:styleId="CharChar1CharCharCharCharCharCharCharCharCharCharCharCharCharCharChar82">
    <w:name w:val="Char Char1 Char Char Char Char Char Char Char Char Char Char Char Char Char Char Char82"/>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77">
    <w:name w:val="(文字) (文字)577"/>
    <w:semiHidden/>
    <w:rsid w:val="008E7F3E"/>
    <w:rPr>
      <w:rFonts w:ascii="Times New Roman" w:hAnsi="Times New Roman"/>
      <w:lang w:eastAsia="en-US"/>
    </w:rPr>
  </w:style>
  <w:style w:type="paragraph" w:customStyle="1" w:styleId="CharChar1CharCharCharCharCharCharCharCharCharCharCharCharCharCharChar81">
    <w:name w:val="Char Char1 Char Char Char Char Char Char Char Char Char Char Char Char Char Char Char81"/>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76">
    <w:name w:val="(文字) (文字)576"/>
    <w:semiHidden/>
    <w:rsid w:val="008E7F3E"/>
    <w:rPr>
      <w:rFonts w:ascii="Times New Roman" w:hAnsi="Times New Roman"/>
      <w:lang w:eastAsia="en-US"/>
    </w:rPr>
  </w:style>
  <w:style w:type="paragraph" w:customStyle="1" w:styleId="gmail-3gppagreements">
    <w:name w:val="gmail-3gppagreements"/>
    <w:basedOn w:val="a6"/>
    <w:uiPriority w:val="99"/>
    <w:rsid w:val="008E7F3E"/>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ObservationChar">
    <w:name w:val="Observation Char"/>
    <w:link w:val="Observation0"/>
    <w:qFormat/>
    <w:locked/>
    <w:rsid w:val="008E7F3E"/>
    <w:rPr>
      <w:rFonts w:ascii="Arial" w:eastAsia="Times New Roman" w:hAnsi="Arial"/>
      <w:b/>
      <w:bCs/>
      <w:lang w:val="en-GB" w:eastAsia="zh-CN"/>
    </w:rPr>
  </w:style>
  <w:style w:type="paragraph" w:customStyle="1" w:styleId="CharChar1CharCharCharCharCharCharCharCharCharCharCharCharCharCharChar80">
    <w:name w:val="Char Char1 Char Char Char Char Char Char Char Char Char Char Char Char Char Char Char80"/>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75">
    <w:name w:val="(文字) (文字)575"/>
    <w:semiHidden/>
    <w:rsid w:val="008E7F3E"/>
    <w:rPr>
      <w:rFonts w:ascii="Times New Roman" w:hAnsi="Times New Roman"/>
      <w:lang w:eastAsia="en-US"/>
    </w:rPr>
  </w:style>
  <w:style w:type="paragraph" w:customStyle="1" w:styleId="CharChar1CharCharCharCharCharCharCharCharCharCharCharCharCharCharChar79">
    <w:name w:val="Char Char1 Char Char Char Char Char Char Char Char Char Char Char Char Char Char Char79"/>
    <w:uiPriority w:val="99"/>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74">
    <w:name w:val="(文字) (文字)574"/>
    <w:semiHidden/>
    <w:rsid w:val="008E7F3E"/>
    <w:rPr>
      <w:rFonts w:ascii="Times New Roman" w:hAnsi="Times New Roman"/>
      <w:lang w:eastAsia="en-US"/>
    </w:rPr>
  </w:style>
  <w:style w:type="paragraph" w:customStyle="1" w:styleId="CharChar1CharCharCharCharCharCharCharCharCharCharCharCharCharCharChar78">
    <w:name w:val="Char Char1 Char Char Char Char Char Char Char Char Char Char Char Char Char Char Char78"/>
    <w:uiPriority w:val="99"/>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73">
    <w:name w:val="(文字) (文字)573"/>
    <w:semiHidden/>
    <w:rsid w:val="008E7F3E"/>
    <w:rPr>
      <w:rFonts w:ascii="Times New Roman" w:hAnsi="Times New Roman"/>
      <w:lang w:eastAsia="en-US"/>
    </w:rPr>
  </w:style>
  <w:style w:type="paragraph" w:customStyle="1" w:styleId="xxxmsonormal0">
    <w:name w:val="x_x_xmsonormal"/>
    <w:basedOn w:val="a6"/>
    <w:rsid w:val="008E7F3E"/>
    <w:pPr>
      <w:overflowPunct/>
      <w:autoSpaceDE/>
      <w:autoSpaceDN/>
      <w:adjustRightInd/>
      <w:spacing w:after="0"/>
      <w:textAlignment w:val="auto"/>
    </w:pPr>
    <w:rPr>
      <w:rFonts w:ascii="Calibri" w:eastAsia="Calibri" w:hAnsi="Calibri" w:cs="Calibri"/>
      <w:sz w:val="22"/>
      <w:szCs w:val="22"/>
      <w:lang w:val="en-US" w:eastAsia="en-US"/>
    </w:rPr>
  </w:style>
  <w:style w:type="character" w:customStyle="1" w:styleId="ListLabel47">
    <w:name w:val="ListLabel 47"/>
    <w:qFormat/>
    <w:rsid w:val="008E7F3E"/>
    <w:rPr>
      <w:rFonts w:cs="Courier New"/>
    </w:rPr>
  </w:style>
  <w:style w:type="table" w:customStyle="1" w:styleId="112">
    <w:name w:val="网格表 1 浅色1"/>
    <w:basedOn w:val="a8"/>
    <w:uiPriority w:val="46"/>
    <w:rsid w:val="008E7F3E"/>
    <w:rPr>
      <w:rFonts w:ascii="Calibri" w:eastAsia="宋体"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msolistparagraph0">
    <w:name w:val="xxmsolistparagraph"/>
    <w:basedOn w:val="a6"/>
    <w:rsid w:val="008E7F3E"/>
    <w:pPr>
      <w:overflowPunct/>
      <w:autoSpaceDE/>
      <w:autoSpaceDN/>
      <w:adjustRightInd/>
      <w:spacing w:after="0"/>
      <w:textAlignment w:val="auto"/>
    </w:pPr>
    <w:rPr>
      <w:rFonts w:ascii="Calibri" w:eastAsia="Calibri" w:hAnsi="Calibri" w:cs="Calibri"/>
      <w:sz w:val="22"/>
      <w:szCs w:val="22"/>
      <w:lang w:val="en-US" w:eastAsia="en-US"/>
    </w:rPr>
  </w:style>
  <w:style w:type="paragraph" w:customStyle="1" w:styleId="3GPPH2">
    <w:name w:val="3GPP H2"/>
    <w:basedOn w:val="20"/>
    <w:next w:val="3GPPText"/>
    <w:uiPriority w:val="99"/>
    <w:qFormat/>
    <w:rsid w:val="008E7F3E"/>
    <w:pPr>
      <w:numPr>
        <w:numId w:val="62"/>
      </w:numPr>
      <w:spacing w:after="120"/>
      <w:textAlignment w:val="auto"/>
    </w:pPr>
    <w:rPr>
      <w:rFonts w:eastAsia="宋体"/>
      <w:lang w:eastAsia="en-US"/>
    </w:rPr>
  </w:style>
  <w:style w:type="paragraph" w:customStyle="1" w:styleId="m-8344110204669877727observation">
    <w:name w:val="m_-8344110204669877727observation"/>
    <w:basedOn w:val="a6"/>
    <w:rsid w:val="008E7F3E"/>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customStyle="1" w:styleId="CharChar1CharCharCharCharCharCharCharCharCharCharCharCharCharCharChar77">
    <w:name w:val="Char Char1 Char Char Char Char Char Char Char Char Char Char Char Char Char Char Char77"/>
    <w:uiPriority w:val="99"/>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72">
    <w:name w:val="(文字) (文字)572"/>
    <w:semiHidden/>
    <w:rsid w:val="008E7F3E"/>
    <w:rPr>
      <w:rFonts w:ascii="Times New Roman" w:hAnsi="Times New Roman"/>
      <w:lang w:eastAsia="en-US"/>
    </w:rPr>
  </w:style>
  <w:style w:type="paragraph" w:customStyle="1" w:styleId="CharChar1CharCharCharCharCharCharCharCharCharCharCharCharCharCharChar76">
    <w:name w:val="Char Char1 Char Char Char Char Char Char Char Char Char Char Char Char Char Char Char76"/>
    <w:uiPriority w:val="99"/>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71">
    <w:name w:val="(文字) (文字)571"/>
    <w:semiHidden/>
    <w:rsid w:val="008E7F3E"/>
    <w:rPr>
      <w:rFonts w:ascii="Times New Roman" w:hAnsi="Times New Roman"/>
      <w:lang w:eastAsia="en-US"/>
    </w:rPr>
  </w:style>
  <w:style w:type="paragraph" w:customStyle="1" w:styleId="CharChar1CharCharCharCharCharCharCharCharCharCharCharCharCharCharChar75">
    <w:name w:val="Char Char1 Char Char Char Char Char Char Char Char Char Char Char Char Char Char Char75"/>
    <w:uiPriority w:val="99"/>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70">
    <w:name w:val="(文字) (文字)570"/>
    <w:semiHidden/>
    <w:rsid w:val="008E7F3E"/>
    <w:rPr>
      <w:rFonts w:ascii="Times New Roman" w:hAnsi="Times New Roman"/>
      <w:lang w:eastAsia="en-US"/>
    </w:rPr>
  </w:style>
  <w:style w:type="paragraph" w:customStyle="1" w:styleId="CharChar1CharCharCharCharCharCharCharCharCharCharCharCharCharCharChar74">
    <w:name w:val="Char Char1 Char Char Char Char Char Char Char Char Char Char Char Char Char Char Char74"/>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69">
    <w:name w:val="(文字) (文字)569"/>
    <w:semiHidden/>
    <w:rsid w:val="008E7F3E"/>
    <w:rPr>
      <w:rFonts w:ascii="Times New Roman" w:hAnsi="Times New Roman"/>
      <w:lang w:eastAsia="en-US"/>
    </w:rPr>
  </w:style>
  <w:style w:type="paragraph" w:customStyle="1" w:styleId="CharChar1CharCharCharCharCharCharCharCharCharCharCharCharCharCharChar73">
    <w:name w:val="Char Char1 Char Char Char Char Char Char Char Char Char Char Char Char Char Char Char73"/>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68">
    <w:name w:val="(文字) (文字)568"/>
    <w:semiHidden/>
    <w:rsid w:val="008E7F3E"/>
    <w:rPr>
      <w:rFonts w:ascii="Times New Roman" w:hAnsi="Times New Roman"/>
      <w:lang w:eastAsia="en-US"/>
    </w:rPr>
  </w:style>
  <w:style w:type="character" w:customStyle="1" w:styleId="affffff0">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basedOn w:val="a7"/>
    <w:uiPriority w:val="34"/>
    <w:locked/>
    <w:rsid w:val="008E7F3E"/>
    <w:rPr>
      <w:rFonts w:ascii="Calibri" w:hAnsi="Calibri" w:cs="Calibri"/>
      <w:lang w:eastAsia="zh-CN"/>
    </w:rPr>
  </w:style>
  <w:style w:type="paragraph" w:customStyle="1" w:styleId="xmsobodytext">
    <w:name w:val="xmsobodytext"/>
    <w:basedOn w:val="a6"/>
    <w:uiPriority w:val="99"/>
    <w:rsid w:val="008E7F3E"/>
    <w:pPr>
      <w:overflowPunct/>
      <w:autoSpaceDE/>
      <w:autoSpaceDN/>
      <w:adjustRightInd/>
      <w:spacing w:before="100" w:beforeAutospacing="1" w:after="100" w:afterAutospacing="1"/>
      <w:textAlignment w:val="auto"/>
    </w:pPr>
    <w:rPr>
      <w:rFonts w:ascii="Calibri" w:eastAsia="Gulim" w:hAnsi="Calibri" w:cs="Calibri"/>
      <w:sz w:val="22"/>
      <w:szCs w:val="22"/>
      <w:lang w:val="en-US" w:eastAsia="ko-KR"/>
    </w:rPr>
  </w:style>
  <w:style w:type="paragraph" w:customStyle="1" w:styleId="CharChar1CharCharCharCharCharCharCharCharCharCharCharCharCharCharChar72">
    <w:name w:val="Char Char1 Char Char Char Char Char Char Char Char Char Char Char Char Char Char Char72"/>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67">
    <w:name w:val="(文字) (文字)567"/>
    <w:semiHidden/>
    <w:rsid w:val="008E7F3E"/>
    <w:rPr>
      <w:rFonts w:ascii="Times New Roman" w:hAnsi="Times New Roman"/>
      <w:lang w:eastAsia="en-US"/>
    </w:rPr>
  </w:style>
  <w:style w:type="table" w:styleId="82">
    <w:name w:val="Table Grid 8"/>
    <w:basedOn w:val="a8"/>
    <w:unhideWhenUsed/>
    <w:qFormat/>
    <w:rsid w:val="008E7F3E"/>
    <w:pPr>
      <w:snapToGrid w:val="0"/>
      <w:spacing w:after="100" w:afterAutospacing="1" w:line="256" w:lineRule="auto"/>
    </w:pPr>
    <w:rPr>
      <w:rFonts w:eastAsia="宋体"/>
      <w:lang w:val="fr-FR"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locked/>
    <w:rsid w:val="008E7F3E"/>
    <w:rPr>
      <w:rFonts w:ascii="Calibri" w:hAnsi="Calibri" w:cs="Calibri"/>
    </w:rPr>
  </w:style>
  <w:style w:type="paragraph" w:customStyle="1" w:styleId="gmail-m-5668055802669296975msolistparagraph">
    <w:name w:val="gmail-m-5668055802669296975msolistparagraph"/>
    <w:basedOn w:val="a6"/>
    <w:uiPriority w:val="99"/>
    <w:semiHidden/>
    <w:rsid w:val="008E7F3E"/>
    <w:pPr>
      <w:overflowPunct/>
      <w:autoSpaceDE/>
      <w:autoSpaceDN/>
      <w:adjustRightInd/>
      <w:spacing w:before="100" w:beforeAutospacing="1" w:after="100" w:afterAutospacing="1"/>
      <w:textAlignment w:val="auto"/>
    </w:pPr>
    <w:rPr>
      <w:rFonts w:eastAsia="Calibri"/>
      <w:sz w:val="24"/>
      <w:szCs w:val="24"/>
      <w:lang w:val="en-US" w:eastAsia="en-US"/>
    </w:rPr>
  </w:style>
  <w:style w:type="paragraph" w:customStyle="1" w:styleId="m-2728575548228320336msolistparagraph">
    <w:name w:val="m_-2728575548228320336msolistparagraph"/>
    <w:basedOn w:val="a6"/>
    <w:rsid w:val="008E7F3E"/>
    <w:pPr>
      <w:overflowPunct/>
      <w:autoSpaceDE/>
      <w:autoSpaceDN/>
      <w:adjustRightInd/>
      <w:spacing w:before="100" w:beforeAutospacing="1" w:after="100" w:afterAutospacing="1"/>
      <w:textAlignment w:val="auto"/>
    </w:pPr>
    <w:rPr>
      <w:sz w:val="24"/>
      <w:szCs w:val="24"/>
      <w:lang w:val="en-US" w:eastAsia="ko-KR"/>
    </w:rPr>
  </w:style>
  <w:style w:type="paragraph" w:customStyle="1" w:styleId="000proposal">
    <w:name w:val="000_proposal"/>
    <w:basedOn w:val="00Text"/>
    <w:link w:val="000proposalChar"/>
    <w:qFormat/>
    <w:rsid w:val="008E7F3E"/>
    <w:pPr>
      <w:spacing w:before="120" w:line="264" w:lineRule="auto"/>
    </w:pPr>
    <w:rPr>
      <w:b/>
      <w:bCs/>
      <w:i/>
      <w:iCs/>
    </w:rPr>
  </w:style>
  <w:style w:type="character" w:customStyle="1" w:styleId="000proposalChar">
    <w:name w:val="000_proposal Char"/>
    <w:basedOn w:val="00TextChar"/>
    <w:link w:val="000proposal"/>
    <w:rsid w:val="008E7F3E"/>
    <w:rPr>
      <w:rFonts w:eastAsia="宋体"/>
      <w:b/>
      <w:bCs/>
      <w:i/>
      <w:iCs/>
      <w:szCs w:val="24"/>
      <w:lang w:eastAsia="zh-CN"/>
    </w:rPr>
  </w:style>
  <w:style w:type="paragraph" w:customStyle="1" w:styleId="CharChar1CharCharCharCharCharCharCharCharCharCharCharCharCharCharChar71">
    <w:name w:val="Char Char1 Char Char Char Char Char Char Char Char Char Char Char Char Char Char Char71"/>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66">
    <w:name w:val="(文字) (文字)566"/>
    <w:semiHidden/>
    <w:rsid w:val="008E7F3E"/>
    <w:rPr>
      <w:rFonts w:ascii="Times New Roman" w:hAnsi="Times New Roman"/>
      <w:lang w:eastAsia="en-US"/>
    </w:rPr>
  </w:style>
  <w:style w:type="character" w:customStyle="1" w:styleId="affffff1">
    <w:name w:val="?  ?  ?  ?   ?  ?"/>
    <w:aliases w:val="?  ?  ?  ?  ?   ?  ?,?  ?  ?  ?  11 ?  ?"/>
    <w:link w:val="affffff2"/>
    <w:uiPriority w:val="34"/>
    <w:locked/>
    <w:rsid w:val="008E7F3E"/>
    <w:rPr>
      <w:rFonts w:ascii="Calibri" w:hAnsi="Calibri" w:cs="Calibri"/>
    </w:rPr>
  </w:style>
  <w:style w:type="paragraph" w:customStyle="1" w:styleId="affffff2">
    <w:name w:val="?  ?  ?  ?"/>
    <w:aliases w:val="?  ?  ?  ?  ?,?  ?  ?  ?  11"/>
    <w:basedOn w:val="a6"/>
    <w:link w:val="affffff1"/>
    <w:uiPriority w:val="34"/>
    <w:rsid w:val="008E7F3E"/>
    <w:pPr>
      <w:wordWrap w:val="0"/>
      <w:overflowPunct/>
      <w:adjustRightInd/>
      <w:spacing w:before="120" w:after="360" w:line="264" w:lineRule="auto"/>
      <w:ind w:leftChars="400" w:left="800" w:firstLine="425"/>
      <w:jc w:val="both"/>
      <w:textAlignment w:val="auto"/>
    </w:pPr>
    <w:rPr>
      <w:rFonts w:ascii="Calibri" w:eastAsia="MS Mincho" w:hAnsi="Calibri" w:cs="Calibri"/>
      <w:lang w:val="en-US" w:eastAsia="ja-JP"/>
    </w:rPr>
  </w:style>
  <w:style w:type="character" w:customStyle="1" w:styleId="bullet10">
    <w:name w:val="bullet1 字符"/>
    <w:qFormat/>
    <w:rsid w:val="008E7F3E"/>
    <w:rPr>
      <w:rFonts w:ascii="Calibri" w:eastAsia="Malgun Gothic" w:hAnsi="Calibri"/>
      <w:sz w:val="22"/>
      <w:szCs w:val="22"/>
    </w:rPr>
  </w:style>
  <w:style w:type="paragraph" w:customStyle="1" w:styleId="CharChar1CharCharCharCharCharCharCharCharCharCharCharCharCharCharChar70">
    <w:name w:val="Char Char1 Char Char Char Char Char Char Char Char Char Char Char Char Char Char Char70"/>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65">
    <w:name w:val="(文字) (文字)565"/>
    <w:semiHidden/>
    <w:rsid w:val="008E7F3E"/>
    <w:rPr>
      <w:rFonts w:ascii="Times New Roman" w:hAnsi="Times New Roman"/>
      <w:lang w:eastAsia="en-US"/>
    </w:rPr>
  </w:style>
  <w:style w:type="paragraph" w:customStyle="1" w:styleId="tal00">
    <w:name w:val="tal0"/>
    <w:basedOn w:val="a6"/>
    <w:uiPriority w:val="99"/>
    <w:semiHidden/>
    <w:rsid w:val="008E7F3E"/>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customStyle="1" w:styleId="CharChar1CharCharCharCharCharCharCharCharCharCharCharCharCharCharChar69">
    <w:name w:val="Char Char1 Char Char Char Char Char Char Char Char Char Char Char Char Char Char Char69"/>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64">
    <w:name w:val="(文字) (文字)564"/>
    <w:semiHidden/>
    <w:rsid w:val="008E7F3E"/>
    <w:rPr>
      <w:rFonts w:ascii="Times New Roman" w:hAnsi="Times New Roman"/>
      <w:lang w:eastAsia="en-US"/>
    </w:rPr>
  </w:style>
  <w:style w:type="paragraph" w:customStyle="1" w:styleId="affffffffc">
    <w:name w:val="affffffffc"/>
    <w:basedOn w:val="a6"/>
    <w:rsid w:val="008E7F3E"/>
    <w:pPr>
      <w:overflowPunct/>
      <w:autoSpaceDE/>
      <w:autoSpaceDN/>
      <w:adjustRightInd/>
      <w:spacing w:before="100" w:beforeAutospacing="1" w:after="100" w:afterAutospacing="1"/>
      <w:textAlignment w:val="auto"/>
    </w:pPr>
    <w:rPr>
      <w:rFonts w:ascii="宋体" w:eastAsia="宋体" w:hAnsi="宋体" w:cs="Calibri"/>
      <w:sz w:val="24"/>
      <w:szCs w:val="24"/>
      <w:lang w:val="en-US" w:eastAsia="en-US"/>
    </w:rPr>
  </w:style>
  <w:style w:type="paragraph" w:customStyle="1" w:styleId="HTML10">
    <w:name w:val="HTML 预设格式1"/>
    <w:basedOn w:val="a6"/>
    <w:link w:val="HTML0"/>
    <w:uiPriority w:val="99"/>
    <w:semiHidden/>
    <w:rsid w:val="008E7F3E"/>
    <w:pPr>
      <w:overflowPunct/>
      <w:autoSpaceDE/>
      <w:autoSpaceDN/>
      <w:adjustRightInd/>
      <w:spacing w:after="0"/>
      <w:textAlignment w:val="auto"/>
    </w:pPr>
    <w:rPr>
      <w:rFonts w:ascii="Consolas" w:hAnsi="Consolas"/>
    </w:rPr>
  </w:style>
  <w:style w:type="paragraph" w:customStyle="1" w:styleId="xmsocaption">
    <w:name w:val="x_msocaption"/>
    <w:basedOn w:val="a6"/>
    <w:uiPriority w:val="99"/>
    <w:semiHidden/>
    <w:rsid w:val="008E7F3E"/>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customStyle="1" w:styleId="xmsonormal00">
    <w:name w:val="x_msonormal0"/>
    <w:basedOn w:val="a6"/>
    <w:uiPriority w:val="99"/>
    <w:semiHidden/>
    <w:rsid w:val="008E7F3E"/>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customStyle="1" w:styleId="xhtml0">
    <w:name w:val="x_html0"/>
    <w:basedOn w:val="a6"/>
    <w:uiPriority w:val="99"/>
    <w:semiHidden/>
    <w:rsid w:val="008E7F3E"/>
    <w:pPr>
      <w:overflowPunct/>
      <w:autoSpaceDE/>
      <w:autoSpaceDN/>
      <w:adjustRightInd/>
      <w:spacing w:after="0"/>
      <w:textAlignment w:val="auto"/>
    </w:pPr>
    <w:rPr>
      <w:rFonts w:ascii="Calibri" w:eastAsia="Calibri" w:hAnsi="Calibri" w:cs="Calibri"/>
      <w:sz w:val="22"/>
      <w:szCs w:val="22"/>
      <w:lang w:val="en-US" w:eastAsia="en-US"/>
    </w:rPr>
  </w:style>
  <w:style w:type="paragraph" w:customStyle="1" w:styleId="xmsochpdefault">
    <w:name w:val="x_msochpdefault"/>
    <w:basedOn w:val="a6"/>
    <w:uiPriority w:val="99"/>
    <w:semiHidden/>
    <w:rsid w:val="008E7F3E"/>
    <w:pPr>
      <w:overflowPunct/>
      <w:autoSpaceDE/>
      <w:autoSpaceDN/>
      <w:adjustRightInd/>
      <w:spacing w:before="100" w:beforeAutospacing="1" w:after="100" w:afterAutospacing="1"/>
      <w:textAlignment w:val="auto"/>
    </w:pPr>
    <w:rPr>
      <w:rFonts w:ascii="宋体" w:eastAsia="宋体" w:hAnsi="宋体" w:cs="Calibri"/>
      <w:lang w:val="en-US" w:eastAsia="en-US"/>
    </w:rPr>
  </w:style>
  <w:style w:type="character" w:customStyle="1" w:styleId="emailstyle36">
    <w:name w:val="emailstyle36"/>
    <w:semiHidden/>
    <w:rsid w:val="008E7F3E"/>
    <w:rPr>
      <w:rFonts w:ascii="Calibri" w:hAnsi="Calibri" w:cs="Calibri" w:hint="default"/>
      <w:color w:val="auto"/>
    </w:rPr>
  </w:style>
  <w:style w:type="character" w:customStyle="1" w:styleId="emailstyle37">
    <w:name w:val="emailstyle37"/>
    <w:semiHidden/>
    <w:rsid w:val="008E7F3E"/>
    <w:rPr>
      <w:rFonts w:ascii="Calibri" w:hAnsi="Calibri" w:cs="Calibri" w:hint="default"/>
      <w:color w:val="1F497D"/>
    </w:rPr>
  </w:style>
  <w:style w:type="character" w:customStyle="1" w:styleId="emailstyle38">
    <w:name w:val="emailstyle38"/>
    <w:semiHidden/>
    <w:rsid w:val="008E7F3E"/>
    <w:rPr>
      <w:rFonts w:ascii="Calibri" w:hAnsi="Calibri" w:cs="Calibri" w:hint="default"/>
      <w:color w:val="1F497D"/>
    </w:rPr>
  </w:style>
  <w:style w:type="character" w:customStyle="1" w:styleId="emailstyle39">
    <w:name w:val="emailstyle39"/>
    <w:semiHidden/>
    <w:rsid w:val="008E7F3E"/>
    <w:rPr>
      <w:rFonts w:ascii="Calibri" w:hAnsi="Calibri" w:cs="Calibri" w:hint="default"/>
      <w:color w:val="1F497D"/>
    </w:rPr>
  </w:style>
  <w:style w:type="character" w:customStyle="1" w:styleId="emailstyle41">
    <w:name w:val="emailstyle41"/>
    <w:semiHidden/>
    <w:rsid w:val="008E7F3E"/>
    <w:rPr>
      <w:rFonts w:ascii="等线" w:eastAsia="等线" w:hAnsi="等线" w:hint="eastAsia"/>
      <w:color w:val="auto"/>
    </w:rPr>
  </w:style>
  <w:style w:type="character" w:customStyle="1" w:styleId="emailstyle42">
    <w:name w:val="emailstyle42"/>
    <w:semiHidden/>
    <w:rsid w:val="008E7F3E"/>
    <w:rPr>
      <w:rFonts w:ascii="等线" w:eastAsia="等线" w:hAnsi="等线" w:hint="eastAsia"/>
      <w:color w:val="auto"/>
    </w:rPr>
  </w:style>
  <w:style w:type="character" w:customStyle="1" w:styleId="emailstyle43">
    <w:name w:val="emailstyle43"/>
    <w:semiHidden/>
    <w:rsid w:val="008E7F3E"/>
    <w:rPr>
      <w:rFonts w:ascii="Calibri" w:hAnsi="Calibri" w:cs="Calibri" w:hint="default"/>
      <w:color w:val="1F497D"/>
    </w:rPr>
  </w:style>
  <w:style w:type="character" w:customStyle="1" w:styleId="emailstyle44">
    <w:name w:val="emailstyle44"/>
    <w:semiHidden/>
    <w:rsid w:val="008E7F3E"/>
    <w:rPr>
      <w:rFonts w:ascii="Calibri" w:hAnsi="Calibri" w:cs="Calibri" w:hint="default"/>
      <w:color w:val="1F497D"/>
    </w:rPr>
  </w:style>
  <w:style w:type="character" w:customStyle="1" w:styleId="emailstyle45">
    <w:name w:val="emailstyle45"/>
    <w:semiHidden/>
    <w:rsid w:val="008E7F3E"/>
    <w:rPr>
      <w:rFonts w:ascii="Calibri" w:hAnsi="Calibri" w:cs="Calibri" w:hint="default"/>
      <w:color w:val="auto"/>
    </w:rPr>
  </w:style>
  <w:style w:type="character" w:customStyle="1" w:styleId="xmsohyperlink">
    <w:name w:val="x_msohyperlink"/>
    <w:rsid w:val="008E7F3E"/>
    <w:rPr>
      <w:color w:val="0000FF"/>
      <w:u w:val="single"/>
    </w:rPr>
  </w:style>
  <w:style w:type="character" w:customStyle="1" w:styleId="xmsohyperlinkfollowed">
    <w:name w:val="x_msohyperlinkfollowed"/>
    <w:rsid w:val="008E7F3E"/>
    <w:rPr>
      <w:color w:val="800080"/>
      <w:u w:val="single"/>
    </w:rPr>
  </w:style>
  <w:style w:type="character" w:customStyle="1" w:styleId="xhtmlpreformattedchar">
    <w:name w:val="x_htmlpreformattedchar"/>
    <w:rsid w:val="008E7F3E"/>
    <w:rPr>
      <w:rFonts w:ascii="Consolas" w:hAnsi="Consolas" w:hint="default"/>
    </w:rPr>
  </w:style>
  <w:style w:type="character" w:customStyle="1" w:styleId="xlistparagraphchar">
    <w:name w:val="x_listparagraphchar"/>
    <w:rsid w:val="008E7F3E"/>
    <w:rPr>
      <w:rFonts w:ascii="Calibri" w:hAnsi="Calibri" w:cs="Calibri" w:hint="default"/>
    </w:rPr>
  </w:style>
  <w:style w:type="character" w:customStyle="1" w:styleId="xhtml">
    <w:name w:val="x_html"/>
    <w:rsid w:val="008E7F3E"/>
    <w:rPr>
      <w:rFonts w:ascii="Courier New" w:hAnsi="Courier New" w:cs="Courier New" w:hint="default"/>
    </w:rPr>
  </w:style>
  <w:style w:type="character" w:customStyle="1" w:styleId="xemailstyle28">
    <w:name w:val="x_emailstyle28"/>
    <w:rsid w:val="008E7F3E"/>
    <w:rPr>
      <w:rFonts w:ascii="Book Antiqua" w:hAnsi="Book Antiqua" w:hint="default"/>
      <w:b w:val="0"/>
      <w:bCs w:val="0"/>
      <w:i w:val="0"/>
      <w:iCs w:val="0"/>
      <w:color w:val="auto"/>
    </w:rPr>
  </w:style>
  <w:style w:type="character" w:customStyle="1" w:styleId="xemailstyle29">
    <w:name w:val="x_emailstyle29"/>
    <w:rsid w:val="008E7F3E"/>
    <w:rPr>
      <w:rFonts w:ascii="Calibri" w:hAnsi="Calibri" w:cs="Calibri" w:hint="default"/>
      <w:color w:val="auto"/>
    </w:rPr>
  </w:style>
  <w:style w:type="character" w:customStyle="1" w:styleId="xfontstyle01">
    <w:name w:val="x_fontstyle01"/>
    <w:rsid w:val="008E7F3E"/>
    <w:rPr>
      <w:rFonts w:ascii="TimesNewRomanPSMT" w:hAnsi="TimesNewRomanPSMT" w:hint="default"/>
      <w:b w:val="0"/>
      <w:bCs w:val="0"/>
      <w:i w:val="0"/>
      <w:iCs w:val="0"/>
      <w:color w:val="000000"/>
    </w:rPr>
  </w:style>
  <w:style w:type="character" w:customStyle="1" w:styleId="xemailstyle31">
    <w:name w:val="x_emailstyle31"/>
    <w:rsid w:val="008E7F3E"/>
    <w:rPr>
      <w:rFonts w:ascii="Calibri" w:hAnsi="Calibri" w:cs="Calibri" w:hint="default"/>
      <w:color w:val="1F497D"/>
    </w:rPr>
  </w:style>
  <w:style w:type="character" w:customStyle="1" w:styleId="xemailstyle32">
    <w:name w:val="x_emailstyle32"/>
    <w:rsid w:val="008E7F3E"/>
    <w:rPr>
      <w:rFonts w:ascii="等线" w:eastAsia="等线" w:hAnsi="等线" w:hint="eastAsia"/>
      <w:color w:val="auto"/>
    </w:rPr>
  </w:style>
  <w:style w:type="character" w:customStyle="1" w:styleId="xemailstyle33">
    <w:name w:val="x_emailstyle33"/>
    <w:rsid w:val="008E7F3E"/>
    <w:rPr>
      <w:rFonts w:ascii="Calibri" w:hAnsi="Calibri" w:cs="Calibri" w:hint="default"/>
      <w:color w:val="1F497D"/>
    </w:rPr>
  </w:style>
  <w:style w:type="character" w:customStyle="1" w:styleId="xemailstyle34">
    <w:name w:val="x_emailstyle34"/>
    <w:rsid w:val="008E7F3E"/>
    <w:rPr>
      <w:rFonts w:ascii="Calibri" w:hAnsi="Calibri" w:cs="Calibri" w:hint="default"/>
      <w:color w:val="auto"/>
    </w:rPr>
  </w:style>
  <w:style w:type="character" w:customStyle="1" w:styleId="xemailstyle35">
    <w:name w:val="x_emailstyle35"/>
    <w:rsid w:val="008E7F3E"/>
    <w:rPr>
      <w:rFonts w:ascii="Calibri" w:hAnsi="Calibri" w:cs="Calibri" w:hint="default"/>
      <w:color w:val="1F497D"/>
    </w:rPr>
  </w:style>
  <w:style w:type="character" w:customStyle="1" w:styleId="xemailstyle36">
    <w:name w:val="x_emailstyle36"/>
    <w:rsid w:val="008E7F3E"/>
    <w:rPr>
      <w:rFonts w:ascii="Calibri" w:hAnsi="Calibri" w:cs="Calibri" w:hint="default"/>
      <w:color w:val="auto"/>
    </w:rPr>
  </w:style>
  <w:style w:type="character" w:customStyle="1" w:styleId="xemailstyle37">
    <w:name w:val="x_emailstyle37"/>
    <w:rsid w:val="008E7F3E"/>
    <w:rPr>
      <w:rFonts w:ascii="Calibri" w:hAnsi="Calibri" w:cs="Calibri" w:hint="default"/>
      <w:color w:val="1F497D"/>
    </w:rPr>
  </w:style>
  <w:style w:type="character" w:customStyle="1" w:styleId="xemailstyle38">
    <w:name w:val="x_emailstyle38"/>
    <w:rsid w:val="008E7F3E"/>
    <w:rPr>
      <w:rFonts w:ascii="Calibri" w:hAnsi="Calibri" w:cs="Calibri" w:hint="default"/>
      <w:color w:val="auto"/>
    </w:rPr>
  </w:style>
  <w:style w:type="character" w:customStyle="1" w:styleId="xemailstyle39">
    <w:name w:val="x_emailstyle39"/>
    <w:rsid w:val="008E7F3E"/>
    <w:rPr>
      <w:rFonts w:ascii="Calibri" w:hAnsi="Calibri" w:cs="Calibri" w:hint="default"/>
      <w:color w:val="1F497D"/>
    </w:rPr>
  </w:style>
  <w:style w:type="character" w:customStyle="1" w:styleId="xemailstyle40">
    <w:name w:val="x_emailstyle40"/>
    <w:rsid w:val="008E7F3E"/>
    <w:rPr>
      <w:rFonts w:ascii="Calibri" w:hAnsi="Calibri" w:cs="Calibri" w:hint="default"/>
      <w:color w:val="auto"/>
    </w:rPr>
  </w:style>
  <w:style w:type="character" w:customStyle="1" w:styleId="xemailstyle41">
    <w:name w:val="x_emailstyle41"/>
    <w:rsid w:val="008E7F3E"/>
    <w:rPr>
      <w:rFonts w:ascii="Calibri" w:hAnsi="Calibri" w:cs="Calibri" w:hint="default"/>
      <w:color w:val="1F497D"/>
    </w:rPr>
  </w:style>
  <w:style w:type="character" w:customStyle="1" w:styleId="xemailstyle42">
    <w:name w:val="x_emailstyle42"/>
    <w:rsid w:val="008E7F3E"/>
    <w:rPr>
      <w:rFonts w:ascii="Calibri" w:hAnsi="Calibri" w:cs="Calibri" w:hint="default"/>
      <w:color w:val="auto"/>
    </w:rPr>
  </w:style>
  <w:style w:type="character" w:customStyle="1" w:styleId="xemailstyle43">
    <w:name w:val="x_emailstyle43"/>
    <w:rsid w:val="008E7F3E"/>
    <w:rPr>
      <w:rFonts w:ascii="等线" w:eastAsia="等线" w:hAnsi="等线" w:hint="eastAsia"/>
      <w:color w:val="auto"/>
    </w:rPr>
  </w:style>
  <w:style w:type="character" w:customStyle="1" w:styleId="xemailstyle44">
    <w:name w:val="x_emailstyle44"/>
    <w:rsid w:val="008E7F3E"/>
    <w:rPr>
      <w:rFonts w:ascii="等线" w:eastAsia="等线" w:hAnsi="等线" w:hint="eastAsia"/>
      <w:color w:val="auto"/>
    </w:rPr>
  </w:style>
  <w:style w:type="character" w:customStyle="1" w:styleId="xemailstyle45">
    <w:name w:val="x_emailstyle45"/>
    <w:rsid w:val="008E7F3E"/>
    <w:rPr>
      <w:rFonts w:ascii="Calibri" w:hAnsi="Calibri" w:cs="Calibri" w:hint="default"/>
      <w:color w:val="auto"/>
    </w:rPr>
  </w:style>
  <w:style w:type="character" w:customStyle="1" w:styleId="xemailstyle46">
    <w:name w:val="x_emailstyle46"/>
    <w:rsid w:val="008E7F3E"/>
    <w:rPr>
      <w:rFonts w:ascii="Calibri" w:hAnsi="Calibri" w:cs="Calibri" w:hint="default"/>
      <w:color w:val="1F497D"/>
    </w:rPr>
  </w:style>
  <w:style w:type="character" w:customStyle="1" w:styleId="xemailstyle49">
    <w:name w:val="x_emailstyle49"/>
    <w:rsid w:val="008E7F3E"/>
    <w:rPr>
      <w:rFonts w:ascii="Calibri" w:hAnsi="Calibri" w:cs="Calibri" w:hint="default"/>
      <w:color w:val="auto"/>
    </w:rPr>
  </w:style>
  <w:style w:type="character" w:customStyle="1" w:styleId="xemailstyle50">
    <w:name w:val="x_emailstyle50"/>
    <w:rsid w:val="008E7F3E"/>
    <w:rPr>
      <w:rFonts w:ascii="Calibri" w:hAnsi="Calibri" w:cs="Calibri" w:hint="default"/>
      <w:color w:val="auto"/>
    </w:rPr>
  </w:style>
  <w:style w:type="character" w:customStyle="1" w:styleId="emailstyle73">
    <w:name w:val="emailstyle73"/>
    <w:semiHidden/>
    <w:rsid w:val="008E7F3E"/>
    <w:rPr>
      <w:rFonts w:ascii="Calibri" w:hAnsi="Calibri" w:cs="Calibri" w:hint="default"/>
      <w:color w:val="1F497D"/>
    </w:rPr>
  </w:style>
  <w:style w:type="character" w:customStyle="1" w:styleId="emailstyle74">
    <w:name w:val="emailstyle74"/>
    <w:semiHidden/>
    <w:rsid w:val="008E7F3E"/>
    <w:rPr>
      <w:rFonts w:ascii="等线" w:eastAsia="等线" w:hAnsi="等线" w:hint="eastAsia"/>
      <w:color w:val="auto"/>
    </w:rPr>
  </w:style>
  <w:style w:type="character" w:customStyle="1" w:styleId="emailstyle75">
    <w:name w:val="emailstyle75"/>
    <w:semiHidden/>
    <w:rsid w:val="008E7F3E"/>
    <w:rPr>
      <w:rFonts w:ascii="等线" w:eastAsia="等线" w:hAnsi="等线" w:hint="eastAsia"/>
      <w:color w:val="1F497D"/>
    </w:rPr>
  </w:style>
  <w:style w:type="character" w:customStyle="1" w:styleId="emailstyle76">
    <w:name w:val="emailstyle76"/>
    <w:semiHidden/>
    <w:rsid w:val="008E7F3E"/>
    <w:rPr>
      <w:rFonts w:ascii="等线" w:eastAsia="等线" w:hAnsi="等线" w:hint="eastAsia"/>
      <w:color w:val="1F497D"/>
    </w:rPr>
  </w:style>
  <w:style w:type="character" w:customStyle="1" w:styleId="emailstyle77">
    <w:name w:val="emailstyle77"/>
    <w:semiHidden/>
    <w:rsid w:val="008E7F3E"/>
    <w:rPr>
      <w:rFonts w:ascii="Calibri" w:hAnsi="Calibri" w:cs="Calibri" w:hint="default"/>
      <w:color w:val="1F497D"/>
    </w:rPr>
  </w:style>
  <w:style w:type="character" w:customStyle="1" w:styleId="emailstyle78">
    <w:name w:val="emailstyle78"/>
    <w:semiHidden/>
    <w:rsid w:val="008E7F3E"/>
    <w:rPr>
      <w:rFonts w:ascii="Calibri" w:hAnsi="Calibri" w:cs="Calibri" w:hint="default"/>
      <w:color w:val="auto"/>
    </w:rPr>
  </w:style>
  <w:style w:type="character" w:customStyle="1" w:styleId="emailstyle79">
    <w:name w:val="emailstyle79"/>
    <w:semiHidden/>
    <w:rsid w:val="008E7F3E"/>
    <w:rPr>
      <w:rFonts w:ascii="Calibri" w:hAnsi="Calibri" w:cs="Calibri" w:hint="default"/>
      <w:color w:val="1F497D"/>
    </w:rPr>
  </w:style>
  <w:style w:type="character" w:customStyle="1" w:styleId="emailstyle80">
    <w:name w:val="emailstyle80"/>
    <w:semiHidden/>
    <w:rsid w:val="008E7F3E"/>
    <w:rPr>
      <w:rFonts w:ascii="Calibri" w:hAnsi="Calibri" w:cs="Calibri" w:hint="default"/>
      <w:color w:val="auto"/>
    </w:rPr>
  </w:style>
  <w:style w:type="character" w:customStyle="1" w:styleId="emailstyle81">
    <w:name w:val="emailstyle81"/>
    <w:semiHidden/>
    <w:rsid w:val="008E7F3E"/>
    <w:rPr>
      <w:rFonts w:ascii="Calibri" w:hAnsi="Calibri" w:cs="Calibri" w:hint="default"/>
      <w:color w:val="1F497D"/>
    </w:rPr>
  </w:style>
  <w:style w:type="character" w:customStyle="1" w:styleId="emailstyle82">
    <w:name w:val="emailstyle82"/>
    <w:semiHidden/>
    <w:rsid w:val="008E7F3E"/>
    <w:rPr>
      <w:rFonts w:ascii="Calibri" w:hAnsi="Calibri" w:cs="Calibri" w:hint="default"/>
      <w:color w:val="1F497D"/>
    </w:rPr>
  </w:style>
  <w:style w:type="character" w:customStyle="1" w:styleId="emailstyle83">
    <w:name w:val="emailstyle83"/>
    <w:semiHidden/>
    <w:rsid w:val="008E7F3E"/>
    <w:rPr>
      <w:rFonts w:ascii="Calibri" w:hAnsi="Calibri" w:cs="Calibri" w:hint="default"/>
      <w:color w:val="auto"/>
    </w:rPr>
  </w:style>
  <w:style w:type="character" w:customStyle="1" w:styleId="emailstyle84">
    <w:name w:val="emailstyle84"/>
    <w:semiHidden/>
    <w:rsid w:val="008E7F3E"/>
    <w:rPr>
      <w:rFonts w:ascii="Calibri" w:hAnsi="Calibri" w:cs="Calibri" w:hint="default"/>
      <w:color w:val="auto"/>
    </w:rPr>
  </w:style>
  <w:style w:type="character" w:customStyle="1" w:styleId="emailstyle85">
    <w:name w:val="emailstyle85"/>
    <w:semiHidden/>
    <w:rsid w:val="008E7F3E"/>
    <w:rPr>
      <w:rFonts w:ascii="Calibri" w:hAnsi="Calibri" w:cs="Calibri" w:hint="default"/>
      <w:color w:val="1F497D"/>
    </w:rPr>
  </w:style>
  <w:style w:type="character" w:customStyle="1" w:styleId="emailstyle86">
    <w:name w:val="emailstyle86"/>
    <w:semiHidden/>
    <w:rsid w:val="008E7F3E"/>
    <w:rPr>
      <w:rFonts w:ascii="Calibri" w:hAnsi="Calibri" w:cs="Calibri" w:hint="default"/>
      <w:color w:val="auto"/>
    </w:rPr>
  </w:style>
  <w:style w:type="character" w:customStyle="1" w:styleId="emailstyle87">
    <w:name w:val="emailstyle87"/>
    <w:semiHidden/>
    <w:rsid w:val="008E7F3E"/>
    <w:rPr>
      <w:rFonts w:ascii="Calibri" w:hAnsi="Calibri" w:cs="Calibri" w:hint="default"/>
      <w:color w:val="1F497D"/>
    </w:rPr>
  </w:style>
  <w:style w:type="character" w:customStyle="1" w:styleId="emailstyle88">
    <w:name w:val="emailstyle88"/>
    <w:semiHidden/>
    <w:rsid w:val="008E7F3E"/>
    <w:rPr>
      <w:rFonts w:ascii="Calibri" w:hAnsi="Calibri" w:cs="Calibri" w:hint="default"/>
      <w:color w:val="auto"/>
    </w:rPr>
  </w:style>
  <w:style w:type="character" w:customStyle="1" w:styleId="emailstyle89">
    <w:name w:val="emailstyle89"/>
    <w:semiHidden/>
    <w:rsid w:val="008E7F3E"/>
    <w:rPr>
      <w:rFonts w:ascii="Calibri" w:hAnsi="Calibri" w:cs="Calibri" w:hint="default"/>
      <w:color w:val="1F497D"/>
    </w:rPr>
  </w:style>
  <w:style w:type="character" w:customStyle="1" w:styleId="emailstyle90">
    <w:name w:val="emailstyle90"/>
    <w:semiHidden/>
    <w:rsid w:val="008E7F3E"/>
    <w:rPr>
      <w:rFonts w:ascii="Calibri" w:hAnsi="Calibri" w:cs="Calibri" w:hint="default"/>
      <w:color w:val="auto"/>
    </w:rPr>
  </w:style>
  <w:style w:type="character" w:customStyle="1" w:styleId="emailstyle91">
    <w:name w:val="emailstyle91"/>
    <w:semiHidden/>
    <w:rsid w:val="008E7F3E"/>
    <w:rPr>
      <w:rFonts w:ascii="Calibri" w:hAnsi="Calibri" w:cs="Calibri" w:hint="default"/>
      <w:color w:val="1F497D"/>
    </w:rPr>
  </w:style>
  <w:style w:type="character" w:customStyle="1" w:styleId="emailstyle92">
    <w:name w:val="emailstyle92"/>
    <w:semiHidden/>
    <w:rsid w:val="008E7F3E"/>
    <w:rPr>
      <w:rFonts w:ascii="Calibri" w:hAnsi="Calibri" w:cs="Calibri" w:hint="default"/>
      <w:color w:val="auto"/>
    </w:rPr>
  </w:style>
  <w:style w:type="character" w:customStyle="1" w:styleId="emailstyle93">
    <w:name w:val="emailstyle93"/>
    <w:semiHidden/>
    <w:rsid w:val="008E7F3E"/>
    <w:rPr>
      <w:rFonts w:ascii="Calibri" w:hAnsi="Calibri" w:cs="Calibri" w:hint="default"/>
      <w:color w:val="1F497D"/>
    </w:rPr>
  </w:style>
  <w:style w:type="character" w:customStyle="1" w:styleId="emailstyle94">
    <w:name w:val="emailstyle94"/>
    <w:semiHidden/>
    <w:rsid w:val="008E7F3E"/>
    <w:rPr>
      <w:rFonts w:ascii="Calibri" w:hAnsi="Calibri" w:cs="Calibri" w:hint="default"/>
      <w:color w:val="auto"/>
    </w:rPr>
  </w:style>
  <w:style w:type="character" w:customStyle="1" w:styleId="emailstyle96">
    <w:name w:val="emailstyle96"/>
    <w:semiHidden/>
    <w:rsid w:val="008E7F3E"/>
    <w:rPr>
      <w:rFonts w:ascii="Calibri" w:hAnsi="Calibri" w:cs="Calibri" w:hint="default"/>
      <w:color w:val="1F497D"/>
    </w:rPr>
  </w:style>
  <w:style w:type="character" w:customStyle="1" w:styleId="emailstyle97">
    <w:name w:val="emailstyle97"/>
    <w:semiHidden/>
    <w:rsid w:val="008E7F3E"/>
    <w:rPr>
      <w:rFonts w:ascii="Calibri" w:hAnsi="Calibri" w:cs="Calibri" w:hint="default"/>
      <w:color w:val="auto"/>
    </w:rPr>
  </w:style>
  <w:style w:type="character" w:customStyle="1" w:styleId="emailstyle98">
    <w:name w:val="emailstyle98"/>
    <w:semiHidden/>
    <w:rsid w:val="008E7F3E"/>
    <w:rPr>
      <w:rFonts w:ascii="Calibri" w:hAnsi="Calibri" w:cs="Calibri" w:hint="default"/>
      <w:color w:val="1F497D"/>
    </w:rPr>
  </w:style>
  <w:style w:type="character" w:customStyle="1" w:styleId="emailstyle99">
    <w:name w:val="emailstyle99"/>
    <w:semiHidden/>
    <w:rsid w:val="008E7F3E"/>
    <w:rPr>
      <w:rFonts w:ascii="Calibri" w:hAnsi="Calibri" w:cs="Calibri" w:hint="default"/>
      <w:color w:val="auto"/>
    </w:rPr>
  </w:style>
  <w:style w:type="character" w:customStyle="1" w:styleId="emailstyle100">
    <w:name w:val="emailstyle100"/>
    <w:semiHidden/>
    <w:rsid w:val="008E7F3E"/>
    <w:rPr>
      <w:rFonts w:ascii="Calibri" w:hAnsi="Calibri" w:cs="Calibri" w:hint="default"/>
      <w:color w:val="1F497D"/>
    </w:rPr>
  </w:style>
  <w:style w:type="character" w:customStyle="1" w:styleId="emailstyle101">
    <w:name w:val="emailstyle101"/>
    <w:semiHidden/>
    <w:rsid w:val="008E7F3E"/>
    <w:rPr>
      <w:rFonts w:ascii="Calibri" w:hAnsi="Calibri" w:cs="Calibri" w:hint="default"/>
      <w:color w:val="auto"/>
    </w:rPr>
  </w:style>
  <w:style w:type="character" w:customStyle="1" w:styleId="emailstyle102">
    <w:name w:val="emailstyle102"/>
    <w:semiHidden/>
    <w:rsid w:val="008E7F3E"/>
    <w:rPr>
      <w:rFonts w:ascii="Calibri" w:hAnsi="Calibri" w:cs="Calibri" w:hint="default"/>
      <w:color w:val="1F497D"/>
    </w:rPr>
  </w:style>
  <w:style w:type="character" w:customStyle="1" w:styleId="emailstyle103">
    <w:name w:val="emailstyle103"/>
    <w:semiHidden/>
    <w:rsid w:val="008E7F3E"/>
    <w:rPr>
      <w:rFonts w:ascii="Calibri" w:hAnsi="Calibri" w:cs="Calibri" w:hint="default"/>
      <w:color w:val="1F497D"/>
    </w:rPr>
  </w:style>
  <w:style w:type="character" w:customStyle="1" w:styleId="emailstyle104">
    <w:name w:val="emailstyle104"/>
    <w:semiHidden/>
    <w:rsid w:val="008E7F3E"/>
    <w:rPr>
      <w:rFonts w:ascii="Calibri" w:hAnsi="Calibri" w:cs="Calibri" w:hint="default"/>
      <w:color w:val="auto"/>
    </w:rPr>
  </w:style>
  <w:style w:type="character" w:customStyle="1" w:styleId="emailstyle105">
    <w:name w:val="emailstyle105"/>
    <w:semiHidden/>
    <w:rsid w:val="008E7F3E"/>
    <w:rPr>
      <w:rFonts w:ascii="Calibri" w:hAnsi="Calibri" w:cs="Calibri" w:hint="default"/>
      <w:color w:val="1F497D"/>
    </w:rPr>
  </w:style>
  <w:style w:type="character" w:customStyle="1" w:styleId="emailstyle106">
    <w:name w:val="emailstyle106"/>
    <w:semiHidden/>
    <w:rsid w:val="008E7F3E"/>
    <w:rPr>
      <w:rFonts w:ascii="Calibri" w:hAnsi="Calibri" w:cs="Calibri" w:hint="default"/>
      <w:color w:val="1F497D"/>
    </w:rPr>
  </w:style>
  <w:style w:type="character" w:customStyle="1" w:styleId="emailstyle107">
    <w:name w:val="emailstyle107"/>
    <w:semiHidden/>
    <w:rsid w:val="008E7F3E"/>
    <w:rPr>
      <w:rFonts w:ascii="等线" w:eastAsia="等线" w:hAnsi="等线" w:hint="eastAsia"/>
      <w:color w:val="1F497D"/>
    </w:rPr>
  </w:style>
  <w:style w:type="character" w:customStyle="1" w:styleId="emailstyle108">
    <w:name w:val="emailstyle108"/>
    <w:semiHidden/>
    <w:rsid w:val="008E7F3E"/>
    <w:rPr>
      <w:rFonts w:ascii="Calibri" w:hAnsi="Calibri" w:cs="Calibri" w:hint="default"/>
      <w:color w:val="1F497D"/>
    </w:rPr>
  </w:style>
  <w:style w:type="character" w:customStyle="1" w:styleId="emailstyle109">
    <w:name w:val="emailstyle109"/>
    <w:semiHidden/>
    <w:rsid w:val="008E7F3E"/>
    <w:rPr>
      <w:rFonts w:ascii="Calibri" w:hAnsi="Calibri" w:cs="Calibri" w:hint="default"/>
      <w:color w:val="auto"/>
    </w:rPr>
  </w:style>
  <w:style w:type="character" w:customStyle="1" w:styleId="emailstyle110">
    <w:name w:val="emailstyle110"/>
    <w:semiHidden/>
    <w:rsid w:val="008E7F3E"/>
    <w:rPr>
      <w:rFonts w:ascii="Calibri" w:hAnsi="Calibri" w:cs="Calibri" w:hint="default"/>
      <w:color w:val="1F497D"/>
    </w:rPr>
  </w:style>
  <w:style w:type="character" w:customStyle="1" w:styleId="emailstyle111">
    <w:name w:val="emailstyle111"/>
    <w:semiHidden/>
    <w:rsid w:val="008E7F3E"/>
    <w:rPr>
      <w:rFonts w:ascii="Calibri" w:hAnsi="Calibri" w:cs="Calibri" w:hint="default"/>
      <w:color w:val="auto"/>
    </w:rPr>
  </w:style>
  <w:style w:type="character" w:customStyle="1" w:styleId="emailstyle112">
    <w:name w:val="emailstyle112"/>
    <w:semiHidden/>
    <w:rsid w:val="008E7F3E"/>
    <w:rPr>
      <w:rFonts w:ascii="Calibri" w:hAnsi="Calibri" w:cs="Calibri" w:hint="default"/>
      <w:color w:val="1F497D"/>
    </w:rPr>
  </w:style>
  <w:style w:type="character" w:customStyle="1" w:styleId="emailstyle113">
    <w:name w:val="emailstyle113"/>
    <w:semiHidden/>
    <w:rsid w:val="008E7F3E"/>
    <w:rPr>
      <w:rFonts w:ascii="Calibri" w:hAnsi="Calibri" w:cs="Calibri" w:hint="default"/>
      <w:color w:val="auto"/>
    </w:rPr>
  </w:style>
  <w:style w:type="character" w:customStyle="1" w:styleId="emailstyle114">
    <w:name w:val="emailstyle114"/>
    <w:semiHidden/>
    <w:rsid w:val="008E7F3E"/>
    <w:rPr>
      <w:rFonts w:ascii="Calibri" w:hAnsi="Calibri" w:cs="Calibri" w:hint="default"/>
      <w:color w:val="1F497D"/>
    </w:rPr>
  </w:style>
  <w:style w:type="paragraph" w:customStyle="1" w:styleId="CharChar1CharCharCharCharCharCharCharCharCharCharCharCharCharCharChar68">
    <w:name w:val="Char Char1 Char Char Char Char Char Char Char Char Char Char Char Char Char Char Char68"/>
    <w:uiPriority w:val="99"/>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63">
    <w:name w:val="(文字) (文字)563"/>
    <w:semiHidden/>
    <w:rsid w:val="008E7F3E"/>
    <w:rPr>
      <w:rFonts w:ascii="Times New Roman" w:hAnsi="Times New Roman"/>
      <w:lang w:eastAsia="en-US"/>
    </w:rPr>
  </w:style>
  <w:style w:type="character" w:customStyle="1" w:styleId="xxxapple-converted-space0">
    <w:name w:val="x_xxapple-converted-space"/>
    <w:basedOn w:val="a7"/>
    <w:rsid w:val="008E7F3E"/>
  </w:style>
  <w:style w:type="paragraph" w:customStyle="1" w:styleId="xxmsonormal1">
    <w:name w:val="x_x_msonormal"/>
    <w:basedOn w:val="a6"/>
    <w:uiPriority w:val="99"/>
    <w:rsid w:val="008E7F3E"/>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xxapple-converted-space0">
    <w:name w:val="x_x_apple-converted-space"/>
    <w:basedOn w:val="a7"/>
    <w:rsid w:val="008E7F3E"/>
  </w:style>
  <w:style w:type="paragraph" w:customStyle="1" w:styleId="CharChar1CharCharCharCharCharCharCharCharCharCharCharCharCharCharChar67">
    <w:name w:val="Char Char1 Char Char Char Char Char Char Char Char Char Char Char Char Char Char Char67"/>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62">
    <w:name w:val="(文字) (文字)562"/>
    <w:semiHidden/>
    <w:rsid w:val="008E7F3E"/>
    <w:rPr>
      <w:rFonts w:ascii="Times New Roman" w:hAnsi="Times New Roman"/>
      <w:lang w:eastAsia="en-US"/>
    </w:rPr>
  </w:style>
  <w:style w:type="paragraph" w:customStyle="1" w:styleId="a4">
    <w:name w:val="Ссылки"/>
    <w:basedOn w:val="af9"/>
    <w:qFormat/>
    <w:rsid w:val="008E7F3E"/>
    <w:pPr>
      <w:numPr>
        <w:numId w:val="63"/>
      </w:numPr>
      <w:spacing w:line="360" w:lineRule="auto"/>
      <w:jc w:val="both"/>
    </w:pPr>
    <w:rPr>
      <w:rFonts w:eastAsia="MS Mincho"/>
      <w:szCs w:val="24"/>
      <w:lang w:val="ru-RU" w:bidi="he-IL"/>
    </w:rPr>
  </w:style>
  <w:style w:type="paragraph" w:customStyle="1" w:styleId="List21">
    <w:name w:val="List 21"/>
    <w:basedOn w:val="afff0"/>
    <w:qFormat/>
    <w:rsid w:val="008E7F3E"/>
    <w:pPr>
      <w:widowControl/>
      <w:overflowPunct w:val="0"/>
      <w:autoSpaceDE w:val="0"/>
      <w:autoSpaceDN w:val="0"/>
      <w:adjustRightInd w:val="0"/>
      <w:spacing w:after="120"/>
      <w:ind w:leftChars="0" w:left="568" w:hanging="284"/>
      <w:jc w:val="left"/>
      <w:textAlignment w:val="baseline"/>
    </w:pPr>
    <w:rPr>
      <w:rFonts w:ascii="Times New Roman" w:eastAsia="Batang" w:hAnsi="Times New Roman"/>
      <w:kern w:val="0"/>
      <w:sz w:val="20"/>
      <w:szCs w:val="20"/>
      <w:lang w:val="en-GB" w:eastAsia="en-GB"/>
    </w:rPr>
  </w:style>
  <w:style w:type="character" w:customStyle="1" w:styleId="1f3">
    <w:name w:val="列表段落 字符1"/>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列 "/>
    <w:uiPriority w:val="34"/>
    <w:qFormat/>
    <w:locked/>
    <w:rsid w:val="008E7F3E"/>
    <w:rPr>
      <w:lang w:val="en-GB" w:eastAsia="en-US"/>
    </w:rPr>
  </w:style>
  <w:style w:type="paragraph" w:customStyle="1" w:styleId="CharChar1CharCharCharCharCharCharCharCharCharCharCharCharCharCharChar66">
    <w:name w:val="Char Char1 Char Char Char Char Char Char Char Char Char Char Char Char Char Char Char66"/>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61">
    <w:name w:val="(文字) (文字)561"/>
    <w:semiHidden/>
    <w:rsid w:val="008E7F3E"/>
    <w:rPr>
      <w:rFonts w:ascii="Times New Roman" w:hAnsi="Times New Roman"/>
      <w:lang w:eastAsia="en-US"/>
    </w:rPr>
  </w:style>
  <w:style w:type="paragraph" w:customStyle="1" w:styleId="CharChar1CharCharCharCharCharCharCharCharCharCharCharCharCharCharChar65">
    <w:name w:val="Char Char1 Char Char Char Char Char Char Char Char Char Char Char Char Char Char Char65"/>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600">
    <w:name w:val="(文字) (文字)560"/>
    <w:semiHidden/>
    <w:rsid w:val="008E7F3E"/>
    <w:rPr>
      <w:rFonts w:ascii="Times New Roman" w:hAnsi="Times New Roman"/>
      <w:lang w:eastAsia="en-US"/>
    </w:rPr>
  </w:style>
  <w:style w:type="paragraph" w:customStyle="1" w:styleId="xxxmsonormal1">
    <w:name w:val="xxxmsonormal"/>
    <w:basedOn w:val="a6"/>
    <w:uiPriority w:val="99"/>
    <w:rsid w:val="008E7F3E"/>
    <w:pPr>
      <w:overflowPunct/>
      <w:autoSpaceDE/>
      <w:autoSpaceDN/>
      <w:adjustRightInd/>
      <w:spacing w:before="100" w:beforeAutospacing="1" w:after="100" w:afterAutospacing="1"/>
      <w:textAlignment w:val="auto"/>
    </w:pPr>
    <w:rPr>
      <w:rFonts w:ascii="Calibri" w:eastAsia="Malgun Gothic" w:hAnsi="Calibri" w:cs="Calibri"/>
      <w:sz w:val="22"/>
      <w:szCs w:val="22"/>
      <w:lang w:val="en-US" w:eastAsia="ko-KR"/>
    </w:rPr>
  </w:style>
  <w:style w:type="paragraph" w:customStyle="1" w:styleId="xxxxproposal">
    <w:name w:val="xxxxproposal"/>
    <w:basedOn w:val="a6"/>
    <w:uiPriority w:val="99"/>
    <w:rsid w:val="008E7F3E"/>
    <w:pPr>
      <w:overflowPunct/>
      <w:autoSpaceDE/>
      <w:autoSpaceDN/>
      <w:adjustRightInd/>
      <w:spacing w:before="100" w:beforeAutospacing="1" w:after="100" w:afterAutospacing="1"/>
      <w:textAlignment w:val="auto"/>
    </w:pPr>
    <w:rPr>
      <w:rFonts w:ascii="Calibri" w:eastAsia="Malgun Gothic" w:hAnsi="Calibri" w:cs="Calibri"/>
      <w:sz w:val="22"/>
      <w:szCs w:val="22"/>
      <w:lang w:val="en-US" w:eastAsia="ko-KR"/>
    </w:rPr>
  </w:style>
  <w:style w:type="paragraph" w:customStyle="1" w:styleId="xxxxxa0">
    <w:name w:val="xxxxxa0"/>
    <w:basedOn w:val="a6"/>
    <w:uiPriority w:val="99"/>
    <w:rsid w:val="008E7F3E"/>
    <w:pPr>
      <w:overflowPunct/>
      <w:autoSpaceDE/>
      <w:autoSpaceDN/>
      <w:adjustRightInd/>
      <w:spacing w:before="100" w:beforeAutospacing="1" w:after="100" w:afterAutospacing="1"/>
      <w:textAlignment w:val="auto"/>
    </w:pPr>
    <w:rPr>
      <w:rFonts w:ascii="Calibri" w:eastAsia="Malgun Gothic" w:hAnsi="Calibri" w:cs="Calibri"/>
      <w:sz w:val="22"/>
      <w:szCs w:val="22"/>
      <w:lang w:val="en-US" w:eastAsia="ko-KR"/>
    </w:rPr>
  </w:style>
  <w:style w:type="paragraph" w:customStyle="1" w:styleId="CharChar1CharCharCharCharCharCharCharCharCharCharCharCharCharCharChar1000">
    <w:name w:val="Char Char1 Char Char Char Char Char Char Char Char Char Char Char Char Char Char Char100"/>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95">
    <w:name w:val="(文字) (文字)595"/>
    <w:semiHidden/>
    <w:rsid w:val="008E7F3E"/>
    <w:rPr>
      <w:rFonts w:ascii="Times New Roman" w:hAnsi="Times New Roman"/>
      <w:lang w:eastAsia="en-US"/>
    </w:rPr>
  </w:style>
  <w:style w:type="character" w:customStyle="1" w:styleId="2f8">
    <w:name w:val="列表段落 字符2"/>
    <w:uiPriority w:val="34"/>
    <w:qFormat/>
    <w:locked/>
    <w:rsid w:val="008E7F3E"/>
    <w:rPr>
      <w:rFonts w:ascii="Times New Roman" w:eastAsia="宋体" w:hAnsi="Times New Roman" w:cs="Times New Roman"/>
      <w:kern w:val="0"/>
      <w:sz w:val="22"/>
      <w:lang w:eastAsia="en-US"/>
    </w:rPr>
  </w:style>
  <w:style w:type="paragraph" w:customStyle="1" w:styleId="CharChar1CharCharCharCharCharCharCharCharCharCharCharCharCharCharChar99">
    <w:name w:val="Char Char1 Char Char Char Char Char Char Char Char Char Char Char Char Char Char Char99"/>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94">
    <w:name w:val="(文字) (文字)594"/>
    <w:semiHidden/>
    <w:rsid w:val="008E7F3E"/>
    <w:rPr>
      <w:rFonts w:ascii="Times New Roman" w:hAnsi="Times New Roman"/>
      <w:lang w:eastAsia="en-US"/>
    </w:rPr>
  </w:style>
  <w:style w:type="paragraph" w:customStyle="1" w:styleId="CharChar1CharCharCharCharCharCharCharCharCharCharCharCharCharCharChar98">
    <w:name w:val="Char Char1 Char Char Char Char Char Char Char Char Char Char Char Char Char Char Char98"/>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93">
    <w:name w:val="(文字) (文字)593"/>
    <w:semiHidden/>
    <w:rsid w:val="008E7F3E"/>
    <w:rPr>
      <w:rFonts w:ascii="Times New Roman" w:hAnsi="Times New Roman"/>
      <w:lang w:eastAsia="en-US"/>
    </w:rPr>
  </w:style>
  <w:style w:type="paragraph" w:customStyle="1" w:styleId="CharChar1CharCharCharCharCharCharCharCharCharCharCharCharCharCharChar97">
    <w:name w:val="Char Char1 Char Char Char Char Char Char Char Char Char Char Char Char Char Char Char97"/>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92">
    <w:name w:val="(文字) (文字)592"/>
    <w:semiHidden/>
    <w:rsid w:val="008E7F3E"/>
    <w:rPr>
      <w:rFonts w:ascii="Times New Roman" w:hAnsi="Times New Roman"/>
      <w:lang w:eastAsia="en-US"/>
    </w:rPr>
  </w:style>
  <w:style w:type="character" w:customStyle="1" w:styleId="TFChar">
    <w:name w:val="TF Char"/>
    <w:qFormat/>
    <w:locked/>
    <w:rsid w:val="008E7F3E"/>
    <w:rPr>
      <w:rFonts w:ascii="Arial" w:eastAsia="PMingLiU" w:hAnsi="Arial"/>
      <w:b/>
      <w:lang w:val="en-GB" w:eastAsia="en-US"/>
    </w:rPr>
  </w:style>
  <w:style w:type="paragraph" w:customStyle="1" w:styleId="CharChar1CharCharCharCharCharCharCharCharCharCharCharCharCharCharChar102">
    <w:name w:val="Char Char1 Char Char Char Char Char Char Char Char Char Char Char Char Char Char Char102"/>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97">
    <w:name w:val="(文字) (文字)597"/>
    <w:semiHidden/>
    <w:rsid w:val="008E7F3E"/>
    <w:rPr>
      <w:rFonts w:ascii="Times New Roman" w:hAnsi="Times New Roman"/>
      <w:lang w:eastAsia="en-US"/>
    </w:rPr>
  </w:style>
  <w:style w:type="paragraph" w:customStyle="1" w:styleId="CharChar1CharCharCharCharCharCharCharCharCharCharCharCharCharCharChar101">
    <w:name w:val="Char Char1 Char Char Char Char Char Char Char Char Char Char Char Char Char Char Char101"/>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96">
    <w:name w:val="(文字) (文字)596"/>
    <w:semiHidden/>
    <w:rsid w:val="008E7F3E"/>
    <w:rPr>
      <w:rFonts w:ascii="Times New Roman" w:hAnsi="Times New Roman"/>
      <w:lang w:eastAsia="en-US"/>
    </w:rPr>
  </w:style>
  <w:style w:type="paragraph" w:customStyle="1" w:styleId="ZTE-Proposal">
    <w:name w:val="ZTE-Proposal"/>
    <w:basedOn w:val="a6"/>
    <w:uiPriority w:val="99"/>
    <w:qFormat/>
    <w:rsid w:val="008E7F3E"/>
    <w:pPr>
      <w:numPr>
        <w:numId w:val="64"/>
      </w:numPr>
      <w:tabs>
        <w:tab w:val="clear" w:pos="0"/>
        <w:tab w:val="num" w:pos="432"/>
      </w:tabs>
      <w:overflowPunct/>
      <w:autoSpaceDE/>
      <w:autoSpaceDN/>
      <w:adjustRightInd/>
      <w:spacing w:beforeLines="50" w:before="50" w:afterLines="50" w:after="50"/>
      <w:ind w:left="432" w:hanging="432"/>
      <w:textAlignment w:val="auto"/>
    </w:pPr>
    <w:rPr>
      <w:rFonts w:eastAsia="等线"/>
      <w:b/>
      <w:bCs/>
      <w:i/>
      <w:iCs/>
      <w:kern w:val="2"/>
      <w:lang w:eastAsia="en-US"/>
    </w:rPr>
  </w:style>
  <w:style w:type="character" w:customStyle="1" w:styleId="bodyChar">
    <w:name w:val="body Char"/>
    <w:basedOn w:val="a7"/>
    <w:link w:val="body"/>
    <w:qFormat/>
    <w:rsid w:val="008E7F3E"/>
    <w:rPr>
      <w:rFonts w:ascii="New York" w:eastAsia="宋体" w:hAnsi="New York"/>
      <w:sz w:val="24"/>
      <w:lang w:eastAsia="en-US"/>
    </w:rPr>
  </w:style>
  <w:style w:type="paragraph" w:customStyle="1" w:styleId="mc-p">
    <w:name w:val="mc-p___"/>
    <w:basedOn w:val="a6"/>
    <w:uiPriority w:val="99"/>
    <w:qFormat/>
    <w:rsid w:val="008E7F3E"/>
    <w:pPr>
      <w:overflowPunct/>
      <w:autoSpaceDE/>
      <w:autoSpaceDN/>
      <w:adjustRightInd/>
      <w:spacing w:before="100" w:beforeAutospacing="1" w:after="100" w:afterAutospacing="1"/>
      <w:textAlignment w:val="auto"/>
    </w:pPr>
    <w:rPr>
      <w:rFonts w:ascii="Calibri" w:eastAsiaTheme="minorHAnsi" w:hAnsi="Calibri" w:cs="Calibri"/>
      <w:sz w:val="22"/>
      <w:szCs w:val="22"/>
    </w:rPr>
  </w:style>
  <w:style w:type="paragraph" w:customStyle="1" w:styleId="3f1">
    <w:name w:val="正文3"/>
    <w:rsid w:val="008E7F3E"/>
    <w:pPr>
      <w:jc w:val="both"/>
    </w:pPr>
    <w:rPr>
      <w:rFonts w:eastAsia="宋体"/>
      <w:kern w:val="2"/>
      <w:sz w:val="21"/>
      <w:szCs w:val="21"/>
      <w:lang w:eastAsia="zh-CN"/>
    </w:rPr>
  </w:style>
  <w:style w:type="character" w:customStyle="1" w:styleId="listauto1Char">
    <w:name w:val="list auto 1 Char"/>
    <w:link w:val="listauto1"/>
    <w:locked/>
    <w:rsid w:val="008E7F3E"/>
    <w:rPr>
      <w:rFonts w:ascii="宋体" w:eastAsia="宋体" w:hAnsi="宋体"/>
      <w:b/>
      <w:bCs/>
      <w:lang w:eastAsia="en-US"/>
    </w:rPr>
  </w:style>
  <w:style w:type="paragraph" w:customStyle="1" w:styleId="listauto1">
    <w:name w:val="list auto 1"/>
    <w:basedOn w:val="a6"/>
    <w:link w:val="listauto1Char"/>
    <w:rsid w:val="008E7F3E"/>
    <w:pPr>
      <w:numPr>
        <w:numId w:val="65"/>
      </w:numPr>
      <w:overflowPunct/>
      <w:autoSpaceDE/>
      <w:autoSpaceDN/>
      <w:adjustRightInd/>
      <w:spacing w:after="0" w:line="276" w:lineRule="auto"/>
      <w:contextualSpacing/>
      <w:jc w:val="both"/>
      <w:textAlignment w:val="auto"/>
    </w:pPr>
    <w:rPr>
      <w:rFonts w:ascii="宋体" w:eastAsia="宋体" w:hAnsi="宋体"/>
      <w:b/>
      <w:bCs/>
      <w:lang w:val="en-US" w:eastAsia="en-US"/>
    </w:rPr>
  </w:style>
  <w:style w:type="paragraph" w:customStyle="1" w:styleId="listauto2">
    <w:name w:val="list auto 2"/>
    <w:basedOn w:val="a6"/>
    <w:uiPriority w:val="99"/>
    <w:rsid w:val="008E7F3E"/>
    <w:pPr>
      <w:numPr>
        <w:ilvl w:val="1"/>
        <w:numId w:val="65"/>
      </w:numPr>
      <w:overflowPunct/>
      <w:autoSpaceDE/>
      <w:autoSpaceDN/>
      <w:adjustRightInd/>
      <w:spacing w:after="0" w:line="276" w:lineRule="auto"/>
      <w:ind w:left="990" w:hanging="540"/>
      <w:contextualSpacing/>
      <w:jc w:val="both"/>
      <w:textAlignment w:val="auto"/>
    </w:pPr>
    <w:rPr>
      <w:rFonts w:ascii="宋体" w:eastAsia="宋体" w:hAnsi="宋体"/>
      <w:b/>
      <w:bCs/>
      <w:sz w:val="22"/>
      <w:szCs w:val="22"/>
      <w:lang w:val="en-US" w:eastAsia="en-US"/>
    </w:rPr>
  </w:style>
  <w:style w:type="character" w:customStyle="1" w:styleId="mc-span">
    <w:name w:val="mc-span"/>
    <w:rsid w:val="008E7F3E"/>
  </w:style>
  <w:style w:type="table" w:customStyle="1" w:styleId="TableGrid20">
    <w:name w:val="TableGrid2"/>
    <w:basedOn w:val="a8"/>
    <w:next w:val="aa"/>
    <w:qFormat/>
    <w:rsid w:val="008E7F3E"/>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6">
    <w:name w:val="Char Char1 Char Char Char Char Char Char Char Char Char Char Char Char Char Char Char106"/>
    <w:uiPriority w:val="99"/>
    <w:semiHidden/>
    <w:qFormat/>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101">
    <w:name w:val="(文字) (文字)5101"/>
    <w:semiHidden/>
    <w:rsid w:val="008E7F3E"/>
    <w:rPr>
      <w:rFonts w:ascii="Times New Roman" w:hAnsi="Times New Roman"/>
      <w:lang w:eastAsia="en-US"/>
    </w:rPr>
  </w:style>
  <w:style w:type="table" w:customStyle="1" w:styleId="ColorfulList-Accent112">
    <w:name w:val="Colorful List - Accent 112"/>
    <w:basedOn w:val="a8"/>
    <w:next w:val="-1"/>
    <w:uiPriority w:val="34"/>
    <w:rsid w:val="008E7F3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8"/>
    <w:next w:val="4-5"/>
    <w:uiPriority w:val="49"/>
    <w:rsid w:val="008E7F3E"/>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
    <w:name w:val="Table Grid432"/>
    <w:basedOn w:val="a8"/>
    <w:next w:val="aa"/>
    <w:qFormat/>
    <w:rsid w:val="008E7F3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basedOn w:val="a8"/>
    <w:next w:val="aa"/>
    <w:uiPriority w:val="39"/>
    <w:qFormat/>
    <w:rsid w:val="008E7F3E"/>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5">
    <w:name w:val="Char Char1 Char Char Char Char Char Char Char Char Char Char Char Char Char Char Char105"/>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1000">
    <w:name w:val="(文字) (文字)5100"/>
    <w:semiHidden/>
    <w:rsid w:val="008E7F3E"/>
    <w:rPr>
      <w:rFonts w:ascii="Times New Roman" w:hAnsi="Times New Roman"/>
      <w:lang w:eastAsia="en-US"/>
    </w:rPr>
  </w:style>
  <w:style w:type="numbering" w:customStyle="1" w:styleId="StyleBulletedSymbolsymbolLeft025Hanging02">
    <w:name w:val="Style Bulleted Symbol (symbol) Left:  0.25&quot; Hanging:  0.2"/>
    <w:basedOn w:val="a9"/>
    <w:rsid w:val="008E7F3E"/>
  </w:style>
  <w:style w:type="table" w:customStyle="1" w:styleId="ColorfulList-Accent113">
    <w:name w:val="Colorful List - Accent 113"/>
    <w:basedOn w:val="a8"/>
    <w:next w:val="-1"/>
    <w:uiPriority w:val="34"/>
    <w:rsid w:val="008E7F3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8"/>
    <w:next w:val="4-5"/>
    <w:uiPriority w:val="49"/>
    <w:rsid w:val="008E7F3E"/>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
    <w:name w:val="Style Bulleted Symbol (symbol) Left:  0.25&quot; Hanging:  0.25&quot;4"/>
    <w:basedOn w:val="a9"/>
    <w:rsid w:val="008E7F3E"/>
  </w:style>
  <w:style w:type="numbering" w:customStyle="1" w:styleId="StyleBulletedSymbolsymbolLeft025Hanging02513">
    <w:name w:val="Style Bulleted Symbol (symbol) Left:  0.25&quot; Hanging:  0.25&quot;13"/>
    <w:basedOn w:val="a9"/>
    <w:rsid w:val="008E7F3E"/>
  </w:style>
  <w:style w:type="numbering" w:customStyle="1" w:styleId="StyleBulletedSymbolsymbolLeft025Hanging02522">
    <w:name w:val="Style Bulleted Symbol (symbol) Left:  0.25&quot; Hanging:  0.25&quot;22"/>
    <w:basedOn w:val="a9"/>
    <w:rsid w:val="008E7F3E"/>
  </w:style>
  <w:style w:type="table" w:customStyle="1" w:styleId="TableGrid433">
    <w:name w:val="Table Grid433"/>
    <w:basedOn w:val="a8"/>
    <w:next w:val="aa"/>
    <w:qFormat/>
    <w:rsid w:val="008E7F3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a8"/>
    <w:next w:val="4-1"/>
    <w:uiPriority w:val="49"/>
    <w:rsid w:val="008E7F3E"/>
    <w:rPr>
      <w:rFonts w:ascii="Calibri" w:eastAsia="等线"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04">
    <w:name w:val="Char Char1 Char Char Char Char Char Char Char Char Char Char Char Char Char Char Char104"/>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99">
    <w:name w:val="(文字) (文字)599"/>
    <w:semiHidden/>
    <w:rsid w:val="008E7F3E"/>
    <w:rPr>
      <w:rFonts w:ascii="Times New Roman" w:hAnsi="Times New Roman"/>
      <w:lang w:eastAsia="en-US"/>
    </w:rPr>
  </w:style>
  <w:style w:type="table" w:customStyle="1" w:styleId="ColorfulList-Accent114">
    <w:name w:val="Colorful List - Accent 114"/>
    <w:basedOn w:val="a8"/>
    <w:next w:val="-1"/>
    <w:uiPriority w:val="34"/>
    <w:rsid w:val="008E7F3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8"/>
    <w:next w:val="4-5"/>
    <w:uiPriority w:val="49"/>
    <w:rsid w:val="008E7F3E"/>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
    <w:name w:val="Style Bulleted1"/>
    <w:rsid w:val="008E7F3E"/>
  </w:style>
  <w:style w:type="paragraph" w:customStyle="1" w:styleId="elementtoproof">
    <w:name w:val="elementtoproof"/>
    <w:basedOn w:val="a6"/>
    <w:uiPriority w:val="99"/>
    <w:semiHidden/>
    <w:qFormat/>
    <w:rsid w:val="008E7F3E"/>
    <w:pPr>
      <w:overflowPunct/>
      <w:autoSpaceDE/>
      <w:autoSpaceDN/>
      <w:adjustRightInd/>
      <w:spacing w:after="0"/>
      <w:textAlignment w:val="auto"/>
    </w:pPr>
    <w:rPr>
      <w:rFonts w:eastAsia="Malgun Gothic"/>
      <w:sz w:val="24"/>
      <w:szCs w:val="24"/>
      <w:lang w:val="en-US" w:eastAsia="ko-KR"/>
    </w:rPr>
  </w:style>
  <w:style w:type="character" w:customStyle="1" w:styleId="contentpasted0">
    <w:name w:val="contentpasted0"/>
    <w:qFormat/>
    <w:rsid w:val="008E7F3E"/>
  </w:style>
  <w:style w:type="table" w:customStyle="1" w:styleId="TableGrid4">
    <w:name w:val="TableGrid4"/>
    <w:basedOn w:val="a8"/>
    <w:next w:val="aa"/>
    <w:uiPriority w:val="59"/>
    <w:qFormat/>
    <w:rsid w:val="008E7F3E"/>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6">
    <w:name w:val="Char Char1 Char Char Char Char Char Char Char Char Char Char Char Char Char Char Char116"/>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111">
    <w:name w:val="(文字) (文字)5111"/>
    <w:semiHidden/>
    <w:rsid w:val="008E7F3E"/>
    <w:rPr>
      <w:rFonts w:ascii="Times New Roman" w:hAnsi="Times New Roman"/>
      <w:lang w:eastAsia="en-US"/>
    </w:rPr>
  </w:style>
  <w:style w:type="table" w:customStyle="1" w:styleId="ColorfulList-Accent115">
    <w:name w:val="Colorful List - Accent 115"/>
    <w:basedOn w:val="a8"/>
    <w:next w:val="-1"/>
    <w:uiPriority w:val="34"/>
    <w:rsid w:val="008E7F3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8"/>
    <w:next w:val="4-5"/>
    <w:uiPriority w:val="49"/>
    <w:rsid w:val="008E7F3E"/>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0">
    <w:name w:val="TableGrid5"/>
    <w:basedOn w:val="a8"/>
    <w:next w:val="aa"/>
    <w:uiPriority w:val="39"/>
    <w:qFormat/>
    <w:rsid w:val="008E7F3E"/>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5">
    <w:name w:val="Char Char1 Char Char Char Char Char Char Char Char Char Char Char Char Char Char Char115"/>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110">
    <w:name w:val="(文字) (文字)5110"/>
    <w:semiHidden/>
    <w:rsid w:val="008E7F3E"/>
    <w:rPr>
      <w:rFonts w:ascii="Times New Roman" w:hAnsi="Times New Roman"/>
      <w:lang w:eastAsia="en-US"/>
    </w:rPr>
  </w:style>
  <w:style w:type="table" w:customStyle="1" w:styleId="ColorfulList-Accent116">
    <w:name w:val="Colorful List - Accent 116"/>
    <w:basedOn w:val="a8"/>
    <w:next w:val="-1"/>
    <w:uiPriority w:val="34"/>
    <w:rsid w:val="008E7F3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8"/>
    <w:next w:val="4-5"/>
    <w:uiPriority w:val="49"/>
    <w:rsid w:val="008E7F3E"/>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styleId="4">
    <w:name w:val="List Number 4"/>
    <w:basedOn w:val="a6"/>
    <w:qFormat/>
    <w:rsid w:val="008E7F3E"/>
    <w:pPr>
      <w:numPr>
        <w:numId w:val="66"/>
      </w:numPr>
      <w:tabs>
        <w:tab w:val="clear" w:pos="720"/>
        <w:tab w:val="num" w:pos="432"/>
        <w:tab w:val="left" w:pos="1209"/>
      </w:tabs>
      <w:overflowPunct/>
      <w:autoSpaceDE/>
      <w:autoSpaceDN/>
      <w:adjustRightInd/>
      <w:spacing w:after="160" w:line="259" w:lineRule="auto"/>
      <w:ind w:left="1209" w:hanging="432"/>
      <w:textAlignment w:val="auto"/>
    </w:pPr>
    <w:rPr>
      <w:rFonts w:ascii="Calibri" w:eastAsia="MS Mincho" w:hAnsi="Calibri" w:cs="Arial"/>
      <w:sz w:val="22"/>
      <w:szCs w:val="22"/>
      <w:lang w:val="en-US"/>
    </w:rPr>
  </w:style>
  <w:style w:type="character" w:customStyle="1" w:styleId="ListParagraphChar3">
    <w:name w:val="List Paragraph Char3"/>
    <w:aliases w:val="- Bullets Char3,?? ?? Char3,????? Char3,???? Char3,Lista1 Char3,列出段落1 Char3,中等深浅网格 1 - 着色 21 Char3,¥¡¡¡¡ì¬º¥¹¥È¶ÎÂä Char3,ÁÐ³ö¶ÎÂä Char3,列表段落1 Char3,—ño’i—Ž Char3,¥ê¥¹¥È¶ÎÂä Char3,1st level - Bullet List Paragraph Char1,목록단락 Char2"/>
    <w:uiPriority w:val="34"/>
    <w:qFormat/>
    <w:locked/>
    <w:rsid w:val="008E7F3E"/>
  </w:style>
  <w:style w:type="paragraph" w:customStyle="1" w:styleId="1f4">
    <w:name w:val="リスト段落1"/>
    <w:basedOn w:val="a6"/>
    <w:uiPriority w:val="34"/>
    <w:qFormat/>
    <w:rsid w:val="008E7F3E"/>
    <w:pPr>
      <w:overflowPunct/>
      <w:autoSpaceDE/>
      <w:autoSpaceDN/>
      <w:adjustRightInd/>
      <w:spacing w:after="160" w:line="259" w:lineRule="auto"/>
      <w:ind w:firstLineChars="200" w:firstLine="420"/>
      <w:textAlignment w:val="auto"/>
    </w:pPr>
    <w:rPr>
      <w:rFonts w:ascii="Calibri" w:eastAsia="宋体" w:hAnsi="Calibri"/>
      <w:sz w:val="22"/>
      <w:szCs w:val="22"/>
      <w:lang w:val="en-US" w:eastAsia="ko-KR"/>
    </w:rPr>
  </w:style>
  <w:style w:type="table" w:customStyle="1" w:styleId="GridTable5Dark-Accent61">
    <w:name w:val="Grid Table 5 Dark - Accent 61"/>
    <w:basedOn w:val="a8"/>
    <w:uiPriority w:val="50"/>
    <w:qFormat/>
    <w:rsid w:val="008E7F3E"/>
    <w:rPr>
      <w:rFonts w:eastAsia="等线"/>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styleId="affffff3">
    <w:name w:val="macro"/>
    <w:link w:val="affffff4"/>
    <w:qFormat/>
    <w:rsid w:val="008E7F3E"/>
    <w:pPr>
      <w:tabs>
        <w:tab w:val="left" w:pos="480"/>
        <w:tab w:val="left" w:pos="960"/>
        <w:tab w:val="left" w:pos="1440"/>
        <w:tab w:val="left" w:pos="1920"/>
        <w:tab w:val="left" w:pos="2400"/>
        <w:tab w:val="left" w:pos="2880"/>
        <w:tab w:val="left" w:pos="3360"/>
        <w:tab w:val="left" w:pos="3840"/>
        <w:tab w:val="left" w:pos="4320"/>
      </w:tabs>
      <w:spacing w:after="180" w:line="259" w:lineRule="auto"/>
    </w:pPr>
    <w:rPr>
      <w:rFonts w:ascii="Courier New" w:eastAsia="等线" w:hAnsi="Courier New" w:cs="Courier New"/>
      <w:lang w:val="en-GB" w:eastAsia="en-US"/>
    </w:rPr>
  </w:style>
  <w:style w:type="character" w:customStyle="1" w:styleId="affffff4">
    <w:name w:val="宏文本 字符"/>
    <w:basedOn w:val="a7"/>
    <w:link w:val="affffff3"/>
    <w:qFormat/>
    <w:rsid w:val="008E7F3E"/>
    <w:rPr>
      <w:rFonts w:ascii="Courier New" w:eastAsia="等线" w:hAnsi="Courier New" w:cs="Courier New"/>
      <w:lang w:val="en-GB" w:eastAsia="en-US"/>
    </w:rPr>
  </w:style>
  <w:style w:type="paragraph" w:styleId="affffff5">
    <w:name w:val="table of authorities"/>
    <w:basedOn w:val="a6"/>
    <w:next w:val="a6"/>
    <w:qFormat/>
    <w:rsid w:val="008E7F3E"/>
    <w:pPr>
      <w:overflowPunct/>
      <w:autoSpaceDE/>
      <w:autoSpaceDN/>
      <w:adjustRightInd/>
      <w:spacing w:line="259" w:lineRule="auto"/>
      <w:ind w:left="200" w:hanging="200"/>
      <w:textAlignment w:val="auto"/>
    </w:pPr>
    <w:rPr>
      <w:rFonts w:eastAsia="等线"/>
      <w:lang w:eastAsia="en-US"/>
    </w:rPr>
  </w:style>
  <w:style w:type="paragraph" w:styleId="affffff6">
    <w:name w:val="Note Heading"/>
    <w:basedOn w:val="a6"/>
    <w:next w:val="a6"/>
    <w:link w:val="affffff7"/>
    <w:qFormat/>
    <w:rsid w:val="008E7F3E"/>
    <w:pPr>
      <w:overflowPunct/>
      <w:autoSpaceDE/>
      <w:autoSpaceDN/>
      <w:adjustRightInd/>
      <w:spacing w:line="259" w:lineRule="auto"/>
      <w:textAlignment w:val="auto"/>
    </w:pPr>
    <w:rPr>
      <w:rFonts w:eastAsia="等线"/>
      <w:lang w:eastAsia="en-US"/>
    </w:rPr>
  </w:style>
  <w:style w:type="character" w:customStyle="1" w:styleId="affffff7">
    <w:name w:val="注释标题 字符"/>
    <w:basedOn w:val="a7"/>
    <w:link w:val="affffff6"/>
    <w:qFormat/>
    <w:rsid w:val="008E7F3E"/>
    <w:rPr>
      <w:rFonts w:eastAsia="等线"/>
      <w:lang w:val="en-GB" w:eastAsia="en-US"/>
    </w:rPr>
  </w:style>
  <w:style w:type="paragraph" w:styleId="83">
    <w:name w:val="index 8"/>
    <w:basedOn w:val="a6"/>
    <w:next w:val="a6"/>
    <w:qFormat/>
    <w:rsid w:val="008E7F3E"/>
    <w:pPr>
      <w:overflowPunct/>
      <w:autoSpaceDE/>
      <w:autoSpaceDN/>
      <w:adjustRightInd/>
      <w:spacing w:line="259" w:lineRule="auto"/>
      <w:ind w:left="1600" w:hanging="200"/>
      <w:textAlignment w:val="auto"/>
    </w:pPr>
    <w:rPr>
      <w:rFonts w:eastAsia="等线"/>
      <w:lang w:eastAsia="en-US"/>
    </w:rPr>
  </w:style>
  <w:style w:type="paragraph" w:styleId="affffff8">
    <w:name w:val="E-mail Signature"/>
    <w:basedOn w:val="a6"/>
    <w:link w:val="affffff9"/>
    <w:qFormat/>
    <w:rsid w:val="008E7F3E"/>
    <w:pPr>
      <w:overflowPunct/>
      <w:autoSpaceDE/>
      <w:autoSpaceDN/>
      <w:adjustRightInd/>
      <w:spacing w:line="259" w:lineRule="auto"/>
      <w:textAlignment w:val="auto"/>
    </w:pPr>
    <w:rPr>
      <w:rFonts w:eastAsia="等线"/>
      <w:lang w:eastAsia="en-US"/>
    </w:rPr>
  </w:style>
  <w:style w:type="character" w:customStyle="1" w:styleId="affffff9">
    <w:name w:val="电子邮件签名 字符"/>
    <w:basedOn w:val="a7"/>
    <w:link w:val="affffff8"/>
    <w:qFormat/>
    <w:rsid w:val="008E7F3E"/>
    <w:rPr>
      <w:rFonts w:eastAsia="等线"/>
      <w:lang w:val="en-GB" w:eastAsia="en-US"/>
    </w:rPr>
  </w:style>
  <w:style w:type="paragraph" w:styleId="5b">
    <w:name w:val="index 5"/>
    <w:basedOn w:val="a6"/>
    <w:next w:val="a6"/>
    <w:qFormat/>
    <w:rsid w:val="008E7F3E"/>
    <w:pPr>
      <w:overflowPunct/>
      <w:autoSpaceDE/>
      <w:autoSpaceDN/>
      <w:adjustRightInd/>
      <w:spacing w:line="259" w:lineRule="auto"/>
      <w:ind w:left="1000" w:hanging="200"/>
      <w:textAlignment w:val="auto"/>
    </w:pPr>
    <w:rPr>
      <w:rFonts w:eastAsia="等线"/>
      <w:lang w:eastAsia="en-US"/>
    </w:rPr>
  </w:style>
  <w:style w:type="paragraph" w:styleId="affffffa">
    <w:name w:val="envelope address"/>
    <w:basedOn w:val="a6"/>
    <w:qFormat/>
    <w:rsid w:val="008E7F3E"/>
    <w:pPr>
      <w:framePr w:w="7920" w:h="1980" w:hRule="exact" w:hSpace="180" w:wrap="around" w:hAnchor="page" w:xAlign="center" w:yAlign="bottom"/>
      <w:overflowPunct/>
      <w:autoSpaceDE/>
      <w:autoSpaceDN/>
      <w:adjustRightInd/>
      <w:spacing w:line="259" w:lineRule="auto"/>
      <w:ind w:left="2880"/>
      <w:textAlignment w:val="auto"/>
    </w:pPr>
    <w:rPr>
      <w:rFonts w:ascii="Calibri Light" w:eastAsia="等线" w:hAnsi="Calibri Light"/>
      <w:sz w:val="24"/>
      <w:szCs w:val="24"/>
      <w:lang w:eastAsia="en-US"/>
    </w:rPr>
  </w:style>
  <w:style w:type="paragraph" w:styleId="affffffb">
    <w:name w:val="toa heading"/>
    <w:basedOn w:val="a6"/>
    <w:next w:val="a6"/>
    <w:qFormat/>
    <w:rsid w:val="008E7F3E"/>
    <w:pPr>
      <w:overflowPunct/>
      <w:autoSpaceDE/>
      <w:autoSpaceDN/>
      <w:adjustRightInd/>
      <w:spacing w:before="120" w:line="259" w:lineRule="auto"/>
      <w:textAlignment w:val="auto"/>
    </w:pPr>
    <w:rPr>
      <w:rFonts w:ascii="Calibri Light" w:eastAsia="等线" w:hAnsi="Calibri Light"/>
      <w:b/>
      <w:bCs/>
      <w:sz w:val="24"/>
      <w:szCs w:val="24"/>
      <w:lang w:eastAsia="en-US"/>
    </w:rPr>
  </w:style>
  <w:style w:type="paragraph" w:styleId="65">
    <w:name w:val="index 6"/>
    <w:basedOn w:val="a6"/>
    <w:next w:val="a6"/>
    <w:qFormat/>
    <w:rsid w:val="008E7F3E"/>
    <w:pPr>
      <w:overflowPunct/>
      <w:autoSpaceDE/>
      <w:autoSpaceDN/>
      <w:adjustRightInd/>
      <w:spacing w:line="259" w:lineRule="auto"/>
      <w:ind w:left="1200" w:hanging="200"/>
      <w:textAlignment w:val="auto"/>
    </w:pPr>
    <w:rPr>
      <w:rFonts w:eastAsia="等线"/>
      <w:lang w:eastAsia="en-US"/>
    </w:rPr>
  </w:style>
  <w:style w:type="paragraph" w:styleId="affffffc">
    <w:name w:val="Salutation"/>
    <w:basedOn w:val="a6"/>
    <w:next w:val="a6"/>
    <w:link w:val="affffffd"/>
    <w:qFormat/>
    <w:rsid w:val="008E7F3E"/>
    <w:pPr>
      <w:overflowPunct/>
      <w:autoSpaceDE/>
      <w:autoSpaceDN/>
      <w:adjustRightInd/>
      <w:spacing w:line="259" w:lineRule="auto"/>
      <w:textAlignment w:val="auto"/>
    </w:pPr>
    <w:rPr>
      <w:rFonts w:eastAsia="等线"/>
      <w:lang w:eastAsia="en-US"/>
    </w:rPr>
  </w:style>
  <w:style w:type="character" w:customStyle="1" w:styleId="affffffd">
    <w:name w:val="称呼 字符"/>
    <w:basedOn w:val="a7"/>
    <w:link w:val="affffffc"/>
    <w:qFormat/>
    <w:rsid w:val="008E7F3E"/>
    <w:rPr>
      <w:rFonts w:eastAsia="等线"/>
      <w:lang w:val="en-GB" w:eastAsia="en-US"/>
    </w:rPr>
  </w:style>
  <w:style w:type="paragraph" w:styleId="affffffe">
    <w:name w:val="Closing"/>
    <w:basedOn w:val="a6"/>
    <w:link w:val="afffffff"/>
    <w:qFormat/>
    <w:rsid w:val="008E7F3E"/>
    <w:pPr>
      <w:overflowPunct/>
      <w:autoSpaceDE/>
      <w:autoSpaceDN/>
      <w:adjustRightInd/>
      <w:spacing w:line="259" w:lineRule="auto"/>
      <w:ind w:left="4252"/>
      <w:textAlignment w:val="auto"/>
    </w:pPr>
    <w:rPr>
      <w:rFonts w:eastAsia="等线"/>
      <w:lang w:eastAsia="en-US"/>
    </w:rPr>
  </w:style>
  <w:style w:type="character" w:customStyle="1" w:styleId="afffffff">
    <w:name w:val="结束语 字符"/>
    <w:basedOn w:val="a7"/>
    <w:link w:val="affffffe"/>
    <w:qFormat/>
    <w:rsid w:val="008E7F3E"/>
    <w:rPr>
      <w:rFonts w:eastAsia="等线"/>
      <w:lang w:val="en-GB" w:eastAsia="en-US"/>
    </w:rPr>
  </w:style>
  <w:style w:type="paragraph" w:styleId="afffffff0">
    <w:name w:val="List Continue"/>
    <w:basedOn w:val="a6"/>
    <w:qFormat/>
    <w:rsid w:val="008E7F3E"/>
    <w:pPr>
      <w:overflowPunct/>
      <w:autoSpaceDE/>
      <w:autoSpaceDN/>
      <w:adjustRightInd/>
      <w:spacing w:after="120" w:line="259" w:lineRule="auto"/>
      <w:ind w:left="283"/>
      <w:contextualSpacing/>
      <w:textAlignment w:val="auto"/>
    </w:pPr>
    <w:rPr>
      <w:rFonts w:eastAsia="等线"/>
      <w:lang w:eastAsia="en-US"/>
    </w:rPr>
  </w:style>
  <w:style w:type="paragraph" w:styleId="afffffff1">
    <w:name w:val="Block Text"/>
    <w:basedOn w:val="a6"/>
    <w:qFormat/>
    <w:rsid w:val="008E7F3E"/>
    <w:pPr>
      <w:overflowPunct/>
      <w:autoSpaceDE/>
      <w:autoSpaceDN/>
      <w:adjustRightInd/>
      <w:spacing w:after="120" w:line="259" w:lineRule="auto"/>
      <w:ind w:left="1440" w:right="1440"/>
      <w:textAlignment w:val="auto"/>
    </w:pPr>
    <w:rPr>
      <w:rFonts w:eastAsia="等线"/>
      <w:lang w:eastAsia="en-US"/>
    </w:rPr>
  </w:style>
  <w:style w:type="paragraph" w:styleId="HTML2">
    <w:name w:val="HTML Address"/>
    <w:basedOn w:val="a6"/>
    <w:link w:val="HTML3"/>
    <w:qFormat/>
    <w:rsid w:val="008E7F3E"/>
    <w:pPr>
      <w:overflowPunct/>
      <w:autoSpaceDE/>
      <w:autoSpaceDN/>
      <w:adjustRightInd/>
      <w:spacing w:line="259" w:lineRule="auto"/>
      <w:textAlignment w:val="auto"/>
    </w:pPr>
    <w:rPr>
      <w:rFonts w:eastAsia="等线"/>
      <w:i/>
      <w:iCs/>
      <w:lang w:eastAsia="en-US"/>
    </w:rPr>
  </w:style>
  <w:style w:type="character" w:customStyle="1" w:styleId="HTML3">
    <w:name w:val="HTML 地址 字符"/>
    <w:basedOn w:val="a7"/>
    <w:link w:val="HTML2"/>
    <w:qFormat/>
    <w:rsid w:val="008E7F3E"/>
    <w:rPr>
      <w:rFonts w:eastAsia="等线"/>
      <w:i/>
      <w:iCs/>
      <w:lang w:val="en-GB" w:eastAsia="en-US"/>
    </w:rPr>
  </w:style>
  <w:style w:type="paragraph" w:styleId="46">
    <w:name w:val="index 4"/>
    <w:basedOn w:val="a6"/>
    <w:next w:val="a6"/>
    <w:qFormat/>
    <w:rsid w:val="008E7F3E"/>
    <w:pPr>
      <w:overflowPunct/>
      <w:autoSpaceDE/>
      <w:autoSpaceDN/>
      <w:adjustRightInd/>
      <w:spacing w:line="259" w:lineRule="auto"/>
      <w:ind w:left="800" w:hanging="200"/>
      <w:textAlignment w:val="auto"/>
    </w:pPr>
    <w:rPr>
      <w:rFonts w:eastAsia="等线"/>
      <w:lang w:eastAsia="en-US"/>
    </w:rPr>
  </w:style>
  <w:style w:type="paragraph" w:styleId="3f2">
    <w:name w:val="index 3"/>
    <w:basedOn w:val="a6"/>
    <w:next w:val="a6"/>
    <w:qFormat/>
    <w:rsid w:val="008E7F3E"/>
    <w:pPr>
      <w:overflowPunct/>
      <w:autoSpaceDE/>
      <w:autoSpaceDN/>
      <w:adjustRightInd/>
      <w:spacing w:line="259" w:lineRule="auto"/>
      <w:ind w:left="600" w:hanging="200"/>
      <w:textAlignment w:val="auto"/>
    </w:pPr>
    <w:rPr>
      <w:rFonts w:eastAsia="等线"/>
      <w:lang w:eastAsia="en-US"/>
    </w:rPr>
  </w:style>
  <w:style w:type="paragraph" w:styleId="afffffff2">
    <w:name w:val="endnote text"/>
    <w:basedOn w:val="a6"/>
    <w:link w:val="afffffff3"/>
    <w:qFormat/>
    <w:rsid w:val="008E7F3E"/>
    <w:pPr>
      <w:overflowPunct/>
      <w:autoSpaceDE/>
      <w:autoSpaceDN/>
      <w:adjustRightInd/>
      <w:spacing w:line="259" w:lineRule="auto"/>
      <w:textAlignment w:val="auto"/>
    </w:pPr>
    <w:rPr>
      <w:rFonts w:eastAsia="等线"/>
      <w:lang w:eastAsia="en-US"/>
    </w:rPr>
  </w:style>
  <w:style w:type="character" w:customStyle="1" w:styleId="afffffff3">
    <w:name w:val="尾注文本 字符"/>
    <w:basedOn w:val="a7"/>
    <w:link w:val="afffffff2"/>
    <w:qFormat/>
    <w:rsid w:val="008E7F3E"/>
    <w:rPr>
      <w:rFonts w:eastAsia="等线"/>
      <w:lang w:val="en-GB" w:eastAsia="en-US"/>
    </w:rPr>
  </w:style>
  <w:style w:type="paragraph" w:styleId="5c">
    <w:name w:val="List Continue 5"/>
    <w:basedOn w:val="a6"/>
    <w:qFormat/>
    <w:rsid w:val="008E7F3E"/>
    <w:pPr>
      <w:overflowPunct/>
      <w:autoSpaceDE/>
      <w:autoSpaceDN/>
      <w:adjustRightInd/>
      <w:spacing w:after="120" w:line="259" w:lineRule="auto"/>
      <w:ind w:left="1415"/>
      <w:contextualSpacing/>
      <w:textAlignment w:val="auto"/>
    </w:pPr>
    <w:rPr>
      <w:rFonts w:eastAsia="等线"/>
      <w:lang w:eastAsia="en-US"/>
    </w:rPr>
  </w:style>
  <w:style w:type="paragraph" w:styleId="afffffff4">
    <w:name w:val="envelope return"/>
    <w:basedOn w:val="a6"/>
    <w:qFormat/>
    <w:rsid w:val="008E7F3E"/>
    <w:pPr>
      <w:overflowPunct/>
      <w:autoSpaceDE/>
      <w:autoSpaceDN/>
      <w:adjustRightInd/>
      <w:spacing w:line="259" w:lineRule="auto"/>
      <w:textAlignment w:val="auto"/>
    </w:pPr>
    <w:rPr>
      <w:rFonts w:ascii="Calibri Light" w:eastAsia="等线" w:hAnsi="Calibri Light"/>
      <w:lang w:eastAsia="en-US"/>
    </w:rPr>
  </w:style>
  <w:style w:type="paragraph" w:styleId="afffffff5">
    <w:name w:val="Signature"/>
    <w:basedOn w:val="a6"/>
    <w:link w:val="afffffff6"/>
    <w:qFormat/>
    <w:rsid w:val="008E7F3E"/>
    <w:pPr>
      <w:overflowPunct/>
      <w:autoSpaceDE/>
      <w:autoSpaceDN/>
      <w:adjustRightInd/>
      <w:spacing w:line="259" w:lineRule="auto"/>
      <w:ind w:left="4252"/>
      <w:textAlignment w:val="auto"/>
    </w:pPr>
    <w:rPr>
      <w:rFonts w:eastAsia="等线"/>
      <w:lang w:eastAsia="en-US"/>
    </w:rPr>
  </w:style>
  <w:style w:type="character" w:customStyle="1" w:styleId="afffffff6">
    <w:name w:val="签名 字符"/>
    <w:basedOn w:val="a7"/>
    <w:link w:val="afffffff5"/>
    <w:qFormat/>
    <w:rsid w:val="008E7F3E"/>
    <w:rPr>
      <w:rFonts w:eastAsia="等线"/>
      <w:lang w:val="en-GB" w:eastAsia="en-US"/>
    </w:rPr>
  </w:style>
  <w:style w:type="paragraph" w:styleId="47">
    <w:name w:val="List Continue 4"/>
    <w:basedOn w:val="a6"/>
    <w:qFormat/>
    <w:rsid w:val="008E7F3E"/>
    <w:pPr>
      <w:overflowPunct/>
      <w:autoSpaceDE/>
      <w:autoSpaceDN/>
      <w:adjustRightInd/>
      <w:spacing w:after="120" w:line="259" w:lineRule="auto"/>
      <w:ind w:left="1132"/>
      <w:contextualSpacing/>
      <w:textAlignment w:val="auto"/>
    </w:pPr>
    <w:rPr>
      <w:rFonts w:eastAsia="等线"/>
      <w:lang w:eastAsia="en-US"/>
    </w:rPr>
  </w:style>
  <w:style w:type="paragraph" w:styleId="5">
    <w:name w:val="List Number 5"/>
    <w:basedOn w:val="a6"/>
    <w:qFormat/>
    <w:rsid w:val="008E7F3E"/>
    <w:pPr>
      <w:numPr>
        <w:numId w:val="67"/>
      </w:numPr>
      <w:tabs>
        <w:tab w:val="clear" w:pos="1492"/>
      </w:tabs>
      <w:overflowPunct/>
      <w:autoSpaceDE/>
      <w:autoSpaceDN/>
      <w:adjustRightInd/>
      <w:spacing w:line="259" w:lineRule="auto"/>
      <w:ind w:left="360" w:firstLine="0"/>
      <w:contextualSpacing/>
      <w:textAlignment w:val="auto"/>
    </w:pPr>
    <w:rPr>
      <w:rFonts w:eastAsia="等线"/>
      <w:lang w:eastAsia="en-US"/>
    </w:rPr>
  </w:style>
  <w:style w:type="paragraph" w:styleId="74">
    <w:name w:val="index 7"/>
    <w:basedOn w:val="a6"/>
    <w:next w:val="a6"/>
    <w:qFormat/>
    <w:rsid w:val="008E7F3E"/>
    <w:pPr>
      <w:overflowPunct/>
      <w:autoSpaceDE/>
      <w:autoSpaceDN/>
      <w:adjustRightInd/>
      <w:spacing w:line="259" w:lineRule="auto"/>
      <w:ind w:left="1400" w:hanging="200"/>
      <w:textAlignment w:val="auto"/>
    </w:pPr>
    <w:rPr>
      <w:rFonts w:eastAsia="等线"/>
      <w:lang w:eastAsia="en-US"/>
    </w:rPr>
  </w:style>
  <w:style w:type="paragraph" w:styleId="92">
    <w:name w:val="index 9"/>
    <w:basedOn w:val="a6"/>
    <w:next w:val="a6"/>
    <w:qFormat/>
    <w:rsid w:val="008E7F3E"/>
    <w:pPr>
      <w:overflowPunct/>
      <w:autoSpaceDE/>
      <w:autoSpaceDN/>
      <w:adjustRightInd/>
      <w:spacing w:line="259" w:lineRule="auto"/>
      <w:ind w:left="1800" w:hanging="200"/>
      <w:textAlignment w:val="auto"/>
    </w:pPr>
    <w:rPr>
      <w:rFonts w:eastAsia="等线"/>
      <w:lang w:eastAsia="en-US"/>
    </w:rPr>
  </w:style>
  <w:style w:type="paragraph" w:styleId="afffffff7">
    <w:name w:val="Message Header"/>
    <w:basedOn w:val="a6"/>
    <w:link w:val="afffffff8"/>
    <w:qFormat/>
    <w:rsid w:val="008E7F3E"/>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line="259" w:lineRule="auto"/>
      <w:ind w:left="1134" w:hanging="1134"/>
      <w:textAlignment w:val="auto"/>
    </w:pPr>
    <w:rPr>
      <w:rFonts w:ascii="Calibri Light" w:eastAsia="等线" w:hAnsi="Calibri Light"/>
      <w:sz w:val="24"/>
      <w:szCs w:val="24"/>
      <w:lang w:eastAsia="en-US"/>
    </w:rPr>
  </w:style>
  <w:style w:type="character" w:customStyle="1" w:styleId="afffffff8">
    <w:name w:val="信息标题 字符"/>
    <w:basedOn w:val="a7"/>
    <w:link w:val="afffffff7"/>
    <w:qFormat/>
    <w:rsid w:val="008E7F3E"/>
    <w:rPr>
      <w:rFonts w:ascii="Calibri Light" w:eastAsia="等线" w:hAnsi="Calibri Light"/>
      <w:sz w:val="24"/>
      <w:szCs w:val="24"/>
      <w:shd w:val="pct20" w:color="auto" w:fill="auto"/>
      <w:lang w:val="en-GB" w:eastAsia="en-US"/>
    </w:rPr>
  </w:style>
  <w:style w:type="paragraph" w:styleId="3f3">
    <w:name w:val="List Continue 3"/>
    <w:basedOn w:val="a6"/>
    <w:qFormat/>
    <w:rsid w:val="008E7F3E"/>
    <w:pPr>
      <w:overflowPunct/>
      <w:autoSpaceDE/>
      <w:autoSpaceDN/>
      <w:adjustRightInd/>
      <w:spacing w:after="120" w:line="259" w:lineRule="auto"/>
      <w:ind w:left="849"/>
      <w:contextualSpacing/>
      <w:textAlignment w:val="auto"/>
    </w:pPr>
    <w:rPr>
      <w:rFonts w:eastAsia="等线"/>
      <w:lang w:eastAsia="en-US"/>
    </w:rPr>
  </w:style>
  <w:style w:type="paragraph" w:customStyle="1" w:styleId="Bibliography1">
    <w:name w:val="Bibliography1"/>
    <w:basedOn w:val="a6"/>
    <w:next w:val="a6"/>
    <w:uiPriority w:val="37"/>
    <w:semiHidden/>
    <w:unhideWhenUsed/>
    <w:qFormat/>
    <w:rsid w:val="008E7F3E"/>
    <w:pPr>
      <w:overflowPunct/>
      <w:autoSpaceDE/>
      <w:autoSpaceDN/>
      <w:adjustRightInd/>
      <w:spacing w:line="259" w:lineRule="auto"/>
      <w:textAlignment w:val="auto"/>
    </w:pPr>
    <w:rPr>
      <w:rFonts w:eastAsia="等线"/>
      <w:lang w:eastAsia="en-US"/>
    </w:rPr>
  </w:style>
  <w:style w:type="paragraph" w:styleId="afffffff9">
    <w:name w:val="Intense Quote"/>
    <w:basedOn w:val="a6"/>
    <w:next w:val="a6"/>
    <w:link w:val="afffffffa"/>
    <w:uiPriority w:val="30"/>
    <w:qFormat/>
    <w:rsid w:val="008E7F3E"/>
    <w:pPr>
      <w:pBdr>
        <w:top w:val="single" w:sz="4" w:space="10" w:color="4472C4"/>
        <w:bottom w:val="single" w:sz="4" w:space="10" w:color="4472C4"/>
      </w:pBdr>
      <w:overflowPunct/>
      <w:autoSpaceDE/>
      <w:autoSpaceDN/>
      <w:adjustRightInd/>
      <w:spacing w:before="360" w:after="360" w:line="259" w:lineRule="auto"/>
      <w:ind w:left="864" w:right="864"/>
      <w:jc w:val="center"/>
      <w:textAlignment w:val="auto"/>
    </w:pPr>
    <w:rPr>
      <w:rFonts w:eastAsia="等线"/>
      <w:i/>
      <w:iCs/>
      <w:color w:val="4472C4"/>
      <w:lang w:eastAsia="en-US"/>
    </w:rPr>
  </w:style>
  <w:style w:type="character" w:customStyle="1" w:styleId="afffffffa">
    <w:name w:val="明显引用 字符"/>
    <w:basedOn w:val="a7"/>
    <w:link w:val="afffffff9"/>
    <w:uiPriority w:val="30"/>
    <w:qFormat/>
    <w:rsid w:val="008E7F3E"/>
    <w:rPr>
      <w:rFonts w:eastAsia="等线"/>
      <w:i/>
      <w:iCs/>
      <w:color w:val="4472C4"/>
      <w:lang w:val="en-GB" w:eastAsia="en-US"/>
    </w:rPr>
  </w:style>
  <w:style w:type="paragraph" w:styleId="afffffffb">
    <w:name w:val="Quote"/>
    <w:basedOn w:val="a6"/>
    <w:next w:val="a6"/>
    <w:link w:val="afffffffc"/>
    <w:uiPriority w:val="29"/>
    <w:qFormat/>
    <w:rsid w:val="008E7F3E"/>
    <w:pPr>
      <w:overflowPunct/>
      <w:autoSpaceDE/>
      <w:autoSpaceDN/>
      <w:adjustRightInd/>
      <w:spacing w:before="200" w:after="160" w:line="259" w:lineRule="auto"/>
      <w:ind w:left="864" w:right="864"/>
      <w:jc w:val="center"/>
      <w:textAlignment w:val="auto"/>
    </w:pPr>
    <w:rPr>
      <w:rFonts w:eastAsia="等线"/>
      <w:i/>
      <w:iCs/>
      <w:color w:val="404040"/>
      <w:lang w:eastAsia="en-US"/>
    </w:rPr>
  </w:style>
  <w:style w:type="character" w:customStyle="1" w:styleId="afffffffc">
    <w:name w:val="引用 字符"/>
    <w:basedOn w:val="a7"/>
    <w:link w:val="afffffffb"/>
    <w:uiPriority w:val="29"/>
    <w:qFormat/>
    <w:rsid w:val="008E7F3E"/>
    <w:rPr>
      <w:rFonts w:eastAsia="等线"/>
      <w:i/>
      <w:iCs/>
      <w:color w:val="404040"/>
      <w:lang w:val="en-GB" w:eastAsia="en-US"/>
    </w:rPr>
  </w:style>
  <w:style w:type="paragraph" w:customStyle="1" w:styleId="TOCHeading1">
    <w:name w:val="TOC Heading1"/>
    <w:basedOn w:val="11"/>
    <w:next w:val="a6"/>
    <w:uiPriority w:val="39"/>
    <w:semiHidden/>
    <w:unhideWhenUsed/>
    <w:qFormat/>
    <w:rsid w:val="008E7F3E"/>
    <w:pPr>
      <w:keepLines w:val="0"/>
      <w:pBdr>
        <w:top w:val="none" w:sz="0" w:space="0" w:color="auto"/>
      </w:pBdr>
      <w:tabs>
        <w:tab w:val="clear" w:pos="360"/>
      </w:tabs>
      <w:overflowPunct/>
      <w:autoSpaceDE/>
      <w:autoSpaceDN/>
      <w:adjustRightInd/>
      <w:spacing w:after="60" w:line="259" w:lineRule="auto"/>
      <w:ind w:left="0" w:firstLine="0"/>
      <w:textAlignment w:val="auto"/>
      <w:outlineLvl w:val="9"/>
    </w:pPr>
    <w:rPr>
      <w:rFonts w:ascii="Calibri Light" w:eastAsia="等线" w:hAnsi="Calibri Light"/>
      <w:b/>
      <w:bCs/>
      <w:kern w:val="32"/>
      <w:sz w:val="32"/>
      <w:szCs w:val="32"/>
      <w:lang w:eastAsia="en-US"/>
    </w:rPr>
  </w:style>
  <w:style w:type="paragraph" w:customStyle="1" w:styleId="Revision1">
    <w:name w:val="Revision1"/>
    <w:hidden/>
    <w:uiPriority w:val="99"/>
    <w:semiHidden/>
    <w:qFormat/>
    <w:rsid w:val="008E7F3E"/>
    <w:pPr>
      <w:spacing w:after="160" w:line="259" w:lineRule="auto"/>
    </w:pPr>
    <w:rPr>
      <w:rFonts w:eastAsia="等线"/>
      <w:lang w:val="en-GB" w:eastAsia="en-US"/>
    </w:rPr>
  </w:style>
  <w:style w:type="table" w:customStyle="1" w:styleId="GridTable4-Accent517">
    <w:name w:val="Grid Table 4 - Accent 517"/>
    <w:basedOn w:val="a8"/>
    <w:uiPriority w:val="49"/>
    <w:qFormat/>
    <w:rsid w:val="008E7F3E"/>
    <w:rPr>
      <w:rFonts w:eastAsia="等线"/>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a8"/>
    <w:uiPriority w:val="50"/>
    <w:qFormat/>
    <w:rsid w:val="008E7F3E"/>
    <w:rPr>
      <w:rFonts w:eastAsia="等线"/>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font1">
    <w:name w:val="font1"/>
    <w:basedOn w:val="a6"/>
    <w:qFormat/>
    <w:rsid w:val="008E7F3E"/>
    <w:pPr>
      <w:overflowPunct/>
      <w:autoSpaceDE/>
      <w:autoSpaceDN/>
      <w:adjustRightInd/>
      <w:spacing w:before="100" w:beforeAutospacing="1" w:after="100" w:afterAutospacing="1" w:line="259" w:lineRule="auto"/>
      <w:textAlignment w:val="auto"/>
    </w:pPr>
    <w:rPr>
      <w:rFonts w:ascii="等线" w:eastAsia="等线" w:hAnsi="等线" w:cs="宋体"/>
      <w:color w:val="000000"/>
      <w:sz w:val="22"/>
      <w:szCs w:val="22"/>
      <w:lang w:val="en-US" w:eastAsia="zh-CN"/>
    </w:rPr>
  </w:style>
  <w:style w:type="paragraph" w:customStyle="1" w:styleId="font6">
    <w:name w:val="font6"/>
    <w:basedOn w:val="a6"/>
    <w:qFormat/>
    <w:rsid w:val="008E7F3E"/>
    <w:pPr>
      <w:overflowPunct/>
      <w:autoSpaceDE/>
      <w:autoSpaceDN/>
      <w:adjustRightInd/>
      <w:spacing w:before="100" w:beforeAutospacing="1" w:after="100" w:afterAutospacing="1" w:line="259" w:lineRule="auto"/>
      <w:textAlignment w:val="auto"/>
    </w:pPr>
    <w:rPr>
      <w:rFonts w:eastAsia="宋体"/>
      <w:sz w:val="22"/>
      <w:szCs w:val="22"/>
      <w:lang w:val="en-US" w:eastAsia="zh-CN"/>
    </w:rPr>
  </w:style>
  <w:style w:type="paragraph" w:customStyle="1" w:styleId="font7">
    <w:name w:val="font7"/>
    <w:basedOn w:val="a6"/>
    <w:qFormat/>
    <w:rsid w:val="008E7F3E"/>
    <w:pPr>
      <w:overflowPunct/>
      <w:autoSpaceDE/>
      <w:autoSpaceDN/>
      <w:adjustRightInd/>
      <w:spacing w:before="100" w:beforeAutospacing="1" w:after="100" w:afterAutospacing="1" w:line="259" w:lineRule="auto"/>
      <w:textAlignment w:val="auto"/>
    </w:pPr>
    <w:rPr>
      <w:rFonts w:ascii="等线" w:eastAsia="等线" w:hAnsi="等线" w:cs="宋体"/>
      <w:sz w:val="18"/>
      <w:szCs w:val="18"/>
      <w:lang w:val="en-US" w:eastAsia="zh-CN"/>
    </w:rPr>
  </w:style>
  <w:style w:type="paragraph" w:customStyle="1" w:styleId="font8">
    <w:name w:val="font8"/>
    <w:basedOn w:val="a6"/>
    <w:qFormat/>
    <w:rsid w:val="008E7F3E"/>
    <w:pPr>
      <w:overflowPunct/>
      <w:autoSpaceDE/>
      <w:autoSpaceDN/>
      <w:adjustRightInd/>
      <w:spacing w:before="100" w:beforeAutospacing="1" w:after="100" w:afterAutospacing="1" w:line="259" w:lineRule="auto"/>
      <w:textAlignment w:val="auto"/>
    </w:pPr>
    <w:rPr>
      <w:rFonts w:ascii="宋体" w:eastAsia="宋体" w:hAnsi="宋体" w:cs="宋体"/>
      <w:sz w:val="18"/>
      <w:szCs w:val="18"/>
      <w:lang w:val="en-US" w:eastAsia="zh-CN"/>
    </w:rPr>
  </w:style>
  <w:style w:type="paragraph" w:customStyle="1" w:styleId="font9">
    <w:name w:val="font9"/>
    <w:basedOn w:val="a6"/>
    <w:qFormat/>
    <w:rsid w:val="008E7F3E"/>
    <w:pPr>
      <w:overflowPunct/>
      <w:autoSpaceDE/>
      <w:autoSpaceDN/>
      <w:adjustRightInd/>
      <w:spacing w:before="100" w:beforeAutospacing="1" w:after="100" w:afterAutospacing="1" w:line="259" w:lineRule="auto"/>
      <w:textAlignment w:val="auto"/>
    </w:pPr>
    <w:rPr>
      <w:rFonts w:eastAsia="宋体"/>
      <w:b/>
      <w:bCs/>
      <w:sz w:val="18"/>
      <w:szCs w:val="18"/>
      <w:lang w:val="en-US" w:eastAsia="zh-CN"/>
    </w:rPr>
  </w:style>
  <w:style w:type="paragraph" w:customStyle="1" w:styleId="font10">
    <w:name w:val="font10"/>
    <w:basedOn w:val="a6"/>
    <w:qFormat/>
    <w:rsid w:val="008E7F3E"/>
    <w:pPr>
      <w:overflowPunct/>
      <w:autoSpaceDE/>
      <w:autoSpaceDN/>
      <w:adjustRightInd/>
      <w:spacing w:before="100" w:beforeAutospacing="1" w:after="100" w:afterAutospacing="1" w:line="259" w:lineRule="auto"/>
      <w:textAlignment w:val="auto"/>
    </w:pPr>
    <w:rPr>
      <w:rFonts w:eastAsia="宋体"/>
      <w:sz w:val="18"/>
      <w:szCs w:val="18"/>
      <w:lang w:val="en-US" w:eastAsia="zh-CN"/>
    </w:rPr>
  </w:style>
  <w:style w:type="paragraph" w:customStyle="1" w:styleId="font11">
    <w:name w:val="font11"/>
    <w:basedOn w:val="a6"/>
    <w:qFormat/>
    <w:rsid w:val="008E7F3E"/>
    <w:pPr>
      <w:overflowPunct/>
      <w:autoSpaceDE/>
      <w:autoSpaceDN/>
      <w:adjustRightInd/>
      <w:spacing w:before="100" w:beforeAutospacing="1" w:after="100" w:afterAutospacing="1" w:line="259" w:lineRule="auto"/>
      <w:textAlignment w:val="auto"/>
    </w:pPr>
    <w:rPr>
      <w:rFonts w:eastAsia="宋体"/>
      <w:b/>
      <w:bCs/>
      <w:sz w:val="22"/>
      <w:szCs w:val="22"/>
      <w:lang w:val="en-US" w:eastAsia="zh-CN"/>
    </w:rPr>
  </w:style>
  <w:style w:type="paragraph" w:customStyle="1" w:styleId="afffffffd">
    <w:name w:val="表格"/>
    <w:basedOn w:val="a6"/>
    <w:link w:val="Char3"/>
    <w:qFormat/>
    <w:rsid w:val="008E7F3E"/>
    <w:pPr>
      <w:overflowPunct/>
      <w:autoSpaceDE/>
      <w:autoSpaceDN/>
      <w:adjustRightInd/>
      <w:spacing w:after="0" w:line="259" w:lineRule="auto"/>
      <w:jc w:val="center"/>
      <w:textAlignment w:val="auto"/>
    </w:pPr>
    <w:rPr>
      <w:sz w:val="12"/>
      <w:szCs w:val="12"/>
      <w:lang w:eastAsia="zh-CN"/>
    </w:rPr>
  </w:style>
  <w:style w:type="character" w:customStyle="1" w:styleId="Char3">
    <w:name w:val="表格 Char"/>
    <w:link w:val="afffffffd"/>
    <w:qFormat/>
    <w:rsid w:val="008E7F3E"/>
    <w:rPr>
      <w:rFonts w:eastAsia="Times New Roman"/>
      <w:sz w:val="12"/>
      <w:szCs w:val="12"/>
      <w:lang w:val="en-GB" w:eastAsia="zh-CN"/>
    </w:rPr>
  </w:style>
  <w:style w:type="table" w:customStyle="1" w:styleId="TableGrid6">
    <w:name w:val="TableGrid6"/>
    <w:basedOn w:val="a8"/>
    <w:next w:val="aa"/>
    <w:uiPriority w:val="39"/>
    <w:qFormat/>
    <w:rsid w:val="008E7F3E"/>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4">
    <w:name w:val="Char Char1 Char Char Char Char Char Char Char Char Char Char Char Char Char Char Char114"/>
    <w:uiPriority w:val="99"/>
    <w:semiHidden/>
    <w:qFormat/>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table" w:customStyle="1" w:styleId="TableGrid40">
    <w:name w:val="Table Grid4"/>
    <w:basedOn w:val="a8"/>
    <w:next w:val="aa"/>
    <w:uiPriority w:val="39"/>
    <w:rsid w:val="008E7F3E"/>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9">
    <w:name w:val="(文字) (文字)5109"/>
    <w:semiHidden/>
    <w:rsid w:val="008E7F3E"/>
    <w:rPr>
      <w:rFonts w:ascii="Times New Roman" w:hAnsi="Times New Roman"/>
      <w:lang w:eastAsia="en-US"/>
    </w:rPr>
  </w:style>
  <w:style w:type="table" w:customStyle="1" w:styleId="ColorfulList-Accent117">
    <w:name w:val="Colorful List - Accent 117"/>
    <w:basedOn w:val="a8"/>
    <w:next w:val="-1"/>
    <w:uiPriority w:val="34"/>
    <w:rsid w:val="008E7F3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a8"/>
    <w:next w:val="4-5"/>
    <w:uiPriority w:val="49"/>
    <w:rsid w:val="008E7F3E"/>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a8"/>
    <w:uiPriority w:val="50"/>
    <w:qFormat/>
    <w:rsid w:val="008E7F3E"/>
    <w:rPr>
      <w:rFonts w:eastAsia="等线"/>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a8"/>
    <w:uiPriority w:val="49"/>
    <w:qFormat/>
    <w:rsid w:val="008E7F3E"/>
    <w:rPr>
      <w:rFonts w:eastAsia="等线"/>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a8"/>
    <w:uiPriority w:val="50"/>
    <w:qFormat/>
    <w:rsid w:val="008E7F3E"/>
    <w:rPr>
      <w:rFonts w:eastAsia="等线"/>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gmaildefault0">
    <w:name w:val="gmaildefault"/>
    <w:basedOn w:val="a7"/>
    <w:rsid w:val="008E7F3E"/>
  </w:style>
  <w:style w:type="paragraph" w:customStyle="1" w:styleId="48">
    <w:name w:val="列表段落4"/>
    <w:basedOn w:val="a6"/>
    <w:rsid w:val="008E7F3E"/>
    <w:pPr>
      <w:overflowPunct/>
      <w:autoSpaceDE/>
      <w:autoSpaceDN/>
      <w:adjustRightInd/>
      <w:spacing w:before="100" w:beforeAutospacing="1" w:after="100" w:afterAutospacing="1"/>
      <w:ind w:leftChars="400" w:left="840"/>
      <w:textAlignment w:val="auto"/>
    </w:pPr>
    <w:rPr>
      <w:rFonts w:ascii="Times" w:eastAsia="Batang" w:hAnsi="Times" w:cs="Times"/>
      <w:sz w:val="24"/>
      <w:szCs w:val="24"/>
      <w:lang w:val="en-US" w:eastAsia="zh-CN"/>
    </w:rPr>
  </w:style>
  <w:style w:type="paragraph" w:customStyle="1" w:styleId="xtah">
    <w:name w:val="x_tah"/>
    <w:basedOn w:val="a6"/>
    <w:rsid w:val="008E7F3E"/>
    <w:pPr>
      <w:keepNext/>
      <w:overflowPunct/>
      <w:autoSpaceDE/>
      <w:autoSpaceDN/>
      <w:adjustRightInd/>
      <w:spacing w:after="0" w:line="252" w:lineRule="auto"/>
      <w:jc w:val="center"/>
      <w:textAlignment w:val="auto"/>
    </w:pPr>
    <w:rPr>
      <w:rFonts w:ascii="Arial" w:eastAsia="宋体" w:hAnsi="Arial" w:cs="Arial"/>
      <w:b/>
      <w:bCs/>
      <w:sz w:val="18"/>
      <w:szCs w:val="18"/>
      <w:lang w:val="en-US" w:eastAsia="zh-CN"/>
    </w:rPr>
  </w:style>
  <w:style w:type="table" w:customStyle="1" w:styleId="120">
    <w:name w:val="网格型12"/>
    <w:basedOn w:val="a8"/>
    <w:qFormat/>
    <w:rsid w:val="008E7F3E"/>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a8"/>
    <w:next w:val="aa"/>
    <w:uiPriority w:val="39"/>
    <w:qFormat/>
    <w:rsid w:val="008E7F3E"/>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3">
    <w:name w:val="Char Char1 Char Char Char Char Char Char Char Char Char Char Char Char Char Char Char113"/>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108">
    <w:name w:val="(文字) (文字)5108"/>
    <w:semiHidden/>
    <w:rsid w:val="008E7F3E"/>
    <w:rPr>
      <w:rFonts w:ascii="Times New Roman" w:hAnsi="Times New Roman"/>
      <w:lang w:eastAsia="en-US"/>
    </w:rPr>
  </w:style>
  <w:style w:type="table" w:customStyle="1" w:styleId="ColorfulList-Accent118">
    <w:name w:val="Colorful List - Accent 118"/>
    <w:basedOn w:val="a8"/>
    <w:next w:val="-1"/>
    <w:uiPriority w:val="34"/>
    <w:rsid w:val="008E7F3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a8"/>
    <w:next w:val="4-5"/>
    <w:uiPriority w:val="49"/>
    <w:rsid w:val="008E7F3E"/>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a8"/>
    <w:uiPriority w:val="50"/>
    <w:qFormat/>
    <w:rsid w:val="008E7F3E"/>
    <w:rPr>
      <w:rFonts w:eastAsia="等线"/>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a8"/>
    <w:uiPriority w:val="49"/>
    <w:qFormat/>
    <w:rsid w:val="008E7F3E"/>
    <w:rPr>
      <w:rFonts w:eastAsia="等线"/>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a8"/>
    <w:uiPriority w:val="50"/>
    <w:qFormat/>
    <w:rsid w:val="008E7F3E"/>
    <w:rPr>
      <w:rFonts w:eastAsia="等线"/>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2">
    <w:name w:val="网格型13"/>
    <w:basedOn w:val="a8"/>
    <w:qFormat/>
    <w:rsid w:val="008E7F3E"/>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a6"/>
    <w:qFormat/>
    <w:rsid w:val="008E7F3E"/>
    <w:pPr>
      <w:suppressLineNumbers/>
      <w:suppressAutoHyphens/>
      <w:overflowPunct/>
      <w:autoSpaceDE/>
      <w:autoSpaceDN/>
      <w:adjustRightInd/>
      <w:spacing w:line="259" w:lineRule="auto"/>
      <w:jc w:val="both"/>
      <w:textAlignment w:val="auto"/>
    </w:pPr>
    <w:rPr>
      <w:rFonts w:eastAsia="等线"/>
      <w:lang w:eastAsia="en-US"/>
    </w:rPr>
  </w:style>
  <w:style w:type="character" w:customStyle="1" w:styleId="1Char">
    <w:name w:val="제목 1 Char"/>
    <w:qFormat/>
    <w:rsid w:val="008E7F3E"/>
    <w:rPr>
      <w:rFonts w:ascii="Arial" w:hAnsi="Arial"/>
      <w:sz w:val="36"/>
      <w:lang w:eastAsia="en-US"/>
    </w:rPr>
  </w:style>
  <w:style w:type="character" w:customStyle="1" w:styleId="2Char">
    <w:name w:val="본문 들여쓰기 2 Char"/>
    <w:qFormat/>
    <w:rsid w:val="008E7F3E"/>
    <w:rPr>
      <w:lang w:eastAsia="en-US"/>
    </w:rPr>
  </w:style>
  <w:style w:type="character" w:customStyle="1" w:styleId="Char4">
    <w:name w:val="미주 텍스트 Char"/>
    <w:qFormat/>
    <w:rsid w:val="008E7F3E"/>
    <w:rPr>
      <w:lang w:eastAsia="en-US"/>
    </w:rPr>
  </w:style>
  <w:style w:type="character" w:customStyle="1" w:styleId="Char5">
    <w:name w:val="각주 텍스트 Char"/>
    <w:qFormat/>
    <w:rsid w:val="008E7F3E"/>
    <w:rPr>
      <w:lang w:eastAsia="en-US"/>
    </w:rPr>
  </w:style>
  <w:style w:type="character" w:customStyle="1" w:styleId="HTMLChar">
    <w:name w:val="미리 서식이 지정된 HTML Char"/>
    <w:qFormat/>
    <w:rsid w:val="008E7F3E"/>
    <w:rPr>
      <w:rFonts w:ascii="Courier New" w:hAnsi="Courier New" w:cs="Courier New"/>
      <w:lang w:eastAsia="en-US"/>
    </w:rPr>
  </w:style>
  <w:style w:type="character" w:customStyle="1" w:styleId="Char6">
    <w:name w:val="강한 인용 Char"/>
    <w:uiPriority w:val="30"/>
    <w:qFormat/>
    <w:rsid w:val="008E7F3E"/>
    <w:rPr>
      <w:i/>
      <w:iCs/>
      <w:color w:val="4472C4"/>
      <w:lang w:eastAsia="en-US"/>
    </w:rPr>
  </w:style>
  <w:style w:type="character" w:customStyle="1" w:styleId="Char7">
    <w:name w:val="매크로 텍스트 Char"/>
    <w:qFormat/>
    <w:rsid w:val="008E7F3E"/>
    <w:rPr>
      <w:rFonts w:ascii="Courier New" w:hAnsi="Courier New" w:cs="Courier New"/>
      <w:lang w:eastAsia="en-US"/>
    </w:rPr>
  </w:style>
  <w:style w:type="character" w:customStyle="1" w:styleId="Char8">
    <w:name w:val="메시지 머리글 Char"/>
    <w:qFormat/>
    <w:rsid w:val="008E7F3E"/>
    <w:rPr>
      <w:rFonts w:ascii="Calibri Light" w:eastAsia="Times New Roman" w:hAnsi="Calibri Light" w:cs="Times New Roman"/>
      <w:sz w:val="24"/>
      <w:szCs w:val="24"/>
      <w:shd w:val="clear" w:color="auto" w:fill="CCCCCC"/>
      <w:lang w:eastAsia="en-US"/>
    </w:rPr>
  </w:style>
  <w:style w:type="character" w:customStyle="1" w:styleId="Char9">
    <w:name w:val="각주/미주 머리글 Char"/>
    <w:qFormat/>
    <w:rsid w:val="008E7F3E"/>
    <w:rPr>
      <w:lang w:eastAsia="en-US"/>
    </w:rPr>
  </w:style>
  <w:style w:type="character" w:customStyle="1" w:styleId="Chara">
    <w:name w:val="글자만 Char"/>
    <w:qFormat/>
    <w:rsid w:val="008E7F3E"/>
    <w:rPr>
      <w:rFonts w:ascii="Courier New" w:hAnsi="Courier New" w:cs="Courier New"/>
      <w:lang w:eastAsia="en-US"/>
    </w:rPr>
  </w:style>
  <w:style w:type="character" w:customStyle="1" w:styleId="Charb">
    <w:name w:val="인용 Char"/>
    <w:uiPriority w:val="29"/>
    <w:qFormat/>
    <w:rsid w:val="008E7F3E"/>
    <w:rPr>
      <w:i/>
      <w:iCs/>
      <w:color w:val="404040"/>
      <w:lang w:eastAsia="en-US"/>
    </w:rPr>
  </w:style>
  <w:style w:type="character" w:customStyle="1" w:styleId="Charc">
    <w:name w:val="인사말 Char"/>
    <w:qFormat/>
    <w:rsid w:val="008E7F3E"/>
    <w:rPr>
      <w:lang w:eastAsia="en-US"/>
    </w:rPr>
  </w:style>
  <w:style w:type="character" w:customStyle="1" w:styleId="Chard">
    <w:name w:val="서명 Char"/>
    <w:qFormat/>
    <w:rsid w:val="008E7F3E"/>
    <w:rPr>
      <w:lang w:eastAsia="en-US"/>
    </w:rPr>
  </w:style>
  <w:style w:type="character" w:customStyle="1" w:styleId="Chare">
    <w:name w:val="부제 Char"/>
    <w:qFormat/>
    <w:rsid w:val="008E7F3E"/>
    <w:rPr>
      <w:rFonts w:ascii="Calibri Light" w:eastAsia="Times New Roman" w:hAnsi="Calibri Light" w:cs="Times New Roman"/>
      <w:sz w:val="24"/>
      <w:szCs w:val="24"/>
      <w:lang w:eastAsia="en-US"/>
    </w:rPr>
  </w:style>
  <w:style w:type="character" w:customStyle="1" w:styleId="Charf">
    <w:name w:val="제목 Char"/>
    <w:qFormat/>
    <w:rsid w:val="008E7F3E"/>
    <w:rPr>
      <w:rFonts w:ascii="Calibri Light" w:eastAsia="Times New Roman" w:hAnsi="Calibri Light" w:cs="Times New Roman"/>
      <w:b/>
      <w:bCs/>
      <w:kern w:val="2"/>
      <w:sz w:val="32"/>
      <w:szCs w:val="32"/>
      <w:lang w:eastAsia="en-US"/>
    </w:rPr>
  </w:style>
  <w:style w:type="character" w:customStyle="1" w:styleId="3Char">
    <w:name w:val="제목 3 Char"/>
    <w:qFormat/>
    <w:rsid w:val="008E7F3E"/>
    <w:rPr>
      <w:rFonts w:ascii="Arial" w:hAnsi="Arial"/>
      <w:sz w:val="28"/>
      <w:lang w:eastAsia="en-US"/>
    </w:rPr>
  </w:style>
  <w:style w:type="character" w:customStyle="1" w:styleId="FootnoteCharacters">
    <w:name w:val="Footnote Characters"/>
    <w:qFormat/>
    <w:rsid w:val="008E7F3E"/>
  </w:style>
  <w:style w:type="paragraph" w:customStyle="1" w:styleId="Index">
    <w:name w:val="Index"/>
    <w:basedOn w:val="a6"/>
    <w:qFormat/>
    <w:rsid w:val="008E7F3E"/>
    <w:pPr>
      <w:suppressLineNumbers/>
      <w:suppressAutoHyphens/>
      <w:overflowPunct/>
      <w:autoSpaceDE/>
      <w:autoSpaceDN/>
      <w:adjustRightInd/>
      <w:spacing w:line="259" w:lineRule="auto"/>
      <w:jc w:val="both"/>
      <w:textAlignment w:val="auto"/>
    </w:pPr>
    <w:rPr>
      <w:rFonts w:eastAsia="等线" w:cs="Lohit Devanagari"/>
      <w:lang w:eastAsia="en-US"/>
    </w:rPr>
  </w:style>
  <w:style w:type="paragraph" w:customStyle="1" w:styleId="HeaderandFooter">
    <w:name w:val="Header and Footer"/>
    <w:basedOn w:val="a6"/>
    <w:qFormat/>
    <w:rsid w:val="008E7F3E"/>
    <w:pPr>
      <w:suppressAutoHyphens/>
      <w:overflowPunct/>
      <w:autoSpaceDE/>
      <w:autoSpaceDN/>
      <w:adjustRightInd/>
      <w:spacing w:line="259" w:lineRule="auto"/>
      <w:jc w:val="both"/>
      <w:textAlignment w:val="auto"/>
    </w:pPr>
    <w:rPr>
      <w:rFonts w:eastAsia="等线"/>
      <w:lang w:eastAsia="en-US"/>
    </w:rPr>
  </w:style>
  <w:style w:type="table" w:customStyle="1" w:styleId="5-61">
    <w:name w:val="눈금 표 5 어둡게 - 강조색 61"/>
    <w:basedOn w:val="a8"/>
    <w:uiPriority w:val="50"/>
    <w:qFormat/>
    <w:rsid w:val="008E7F3E"/>
    <w:pPr>
      <w:suppressAutoHyphens/>
    </w:pPr>
    <w:rPr>
      <w:rFonts w:eastAsia="等线"/>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5-6">
    <w:name w:val="Grid Table 5 Dark Accent 6"/>
    <w:basedOn w:val="a8"/>
    <w:uiPriority w:val="50"/>
    <w:rsid w:val="008E7F3E"/>
    <w:pPr>
      <w:suppressAutoHyphens/>
    </w:pPr>
    <w:rPr>
      <w:rFonts w:eastAsia="等线"/>
      <w:lang w:val="en-GB"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160">
    <w:name w:val="16"/>
    <w:qFormat/>
    <w:rsid w:val="008E7F3E"/>
    <w:rPr>
      <w:rFonts w:ascii="Times New Roman" w:hAnsi="Times New Roman" w:cs="Times New Roman" w:hint="default"/>
      <w:color w:val="0000FF"/>
      <w:u w:val="single"/>
    </w:rPr>
  </w:style>
  <w:style w:type="table" w:customStyle="1" w:styleId="1-31">
    <w:name w:val="グリッド (表) 1 淡色 - アクセント 31"/>
    <w:basedOn w:val="a8"/>
    <w:uiPriority w:val="46"/>
    <w:qFormat/>
    <w:rsid w:val="008E7F3E"/>
    <w:rPr>
      <w:rFonts w:ascii="CG Times (WN)" w:eastAsia="宋体" w:hAnsi="CG Times (W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
    <w:name w:val="TableGrid8"/>
    <w:basedOn w:val="a8"/>
    <w:next w:val="aa"/>
    <w:uiPriority w:val="59"/>
    <w:qFormat/>
    <w:rsid w:val="008E7F3E"/>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2">
    <w:name w:val="Char Char1 Char Char Char Char Char Char Char Char Char Char Char Char Char Char Char112"/>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107">
    <w:name w:val="(文字) (文字)5107"/>
    <w:semiHidden/>
    <w:rsid w:val="008E7F3E"/>
    <w:rPr>
      <w:rFonts w:ascii="Times New Roman" w:hAnsi="Times New Roman"/>
      <w:lang w:eastAsia="en-US"/>
    </w:rPr>
  </w:style>
  <w:style w:type="numbering" w:customStyle="1" w:styleId="StyleBulletedSymbolsymbolLeft025Hanging01">
    <w:name w:val="Style Bulleted Symbol (symbol) Left:  0.25&quot; Hanging:  0.1"/>
    <w:basedOn w:val="a9"/>
    <w:rsid w:val="008E7F3E"/>
  </w:style>
  <w:style w:type="table" w:customStyle="1" w:styleId="ColorfulList-Accent119">
    <w:name w:val="Colorful List - Accent 119"/>
    <w:basedOn w:val="a8"/>
    <w:next w:val="-1"/>
    <w:uiPriority w:val="34"/>
    <w:rsid w:val="008E7F3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8"/>
    <w:next w:val="4-5"/>
    <w:uiPriority w:val="49"/>
    <w:rsid w:val="008E7F3E"/>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a9"/>
    <w:rsid w:val="008E7F3E"/>
  </w:style>
  <w:style w:type="numbering" w:customStyle="1" w:styleId="StyleBulletedSymbolsymbolLeft025Hanging02512">
    <w:name w:val="Style Bulleted Symbol (symbol) Left:  0.25&quot; Hanging:  0.25&quot;12"/>
    <w:basedOn w:val="a9"/>
    <w:rsid w:val="008E7F3E"/>
  </w:style>
  <w:style w:type="numbering" w:customStyle="1" w:styleId="StyleBulletedSymbolsymbolLeft025Hanging02521">
    <w:name w:val="Style Bulleted Symbol (symbol) Left:  0.25&quot; Hanging:  0.25&quot;21"/>
    <w:basedOn w:val="a9"/>
    <w:rsid w:val="008E7F3E"/>
  </w:style>
  <w:style w:type="table" w:customStyle="1" w:styleId="TableGrid60">
    <w:name w:val="Table Grid6"/>
    <w:basedOn w:val="a8"/>
    <w:next w:val="aa"/>
    <w:uiPriority w:val="39"/>
    <w:rsid w:val="008E7F3E"/>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
    <w:name w:val="Style Bulleted2"/>
    <w:rsid w:val="008E7F3E"/>
  </w:style>
  <w:style w:type="table" w:customStyle="1" w:styleId="TableGrid9">
    <w:name w:val="TableGrid9"/>
    <w:basedOn w:val="a8"/>
    <w:next w:val="aa"/>
    <w:qFormat/>
    <w:rsid w:val="008E7F3E"/>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1">
    <w:name w:val="Char Char1 Char Char Char Char Char Char Char Char Char Char Char Char Char Char Char111"/>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numbering" w:customStyle="1" w:styleId="StyleBulleted3">
    <w:name w:val="Style Bulleted3"/>
    <w:rsid w:val="008E7F3E"/>
  </w:style>
  <w:style w:type="character" w:customStyle="1" w:styleId="5106">
    <w:name w:val="(文字) (文字)5106"/>
    <w:semiHidden/>
    <w:rsid w:val="008E7F3E"/>
    <w:rPr>
      <w:rFonts w:ascii="Times New Roman" w:hAnsi="Times New Roman"/>
      <w:lang w:eastAsia="en-US"/>
    </w:rPr>
  </w:style>
  <w:style w:type="numbering" w:customStyle="1" w:styleId="StyleBulletedSymbolsymbolLeft025Hanging03">
    <w:name w:val="Style Bulleted Symbol (symbol) Left:  0.25&quot; Hanging:  0.3"/>
    <w:basedOn w:val="a9"/>
    <w:rsid w:val="008E7F3E"/>
  </w:style>
  <w:style w:type="table" w:customStyle="1" w:styleId="ColorfulList-Accent120">
    <w:name w:val="Colorful List - Accent 120"/>
    <w:basedOn w:val="a8"/>
    <w:next w:val="-1"/>
    <w:uiPriority w:val="34"/>
    <w:rsid w:val="008E7F3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8"/>
    <w:next w:val="4-5"/>
    <w:uiPriority w:val="49"/>
    <w:rsid w:val="008E7F3E"/>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
    <w:name w:val="Style Bulleted Symbol (symbol) Left:  0.25&quot; Hanging:  0.25&quot;5"/>
    <w:basedOn w:val="a9"/>
    <w:rsid w:val="008E7F3E"/>
  </w:style>
  <w:style w:type="numbering" w:customStyle="1" w:styleId="StyleBulletedSymbolsymbolLeft025Hanging02514">
    <w:name w:val="Style Bulleted Symbol (symbol) Left:  0.25&quot; Hanging:  0.25&quot;14"/>
    <w:basedOn w:val="a9"/>
    <w:rsid w:val="008E7F3E"/>
  </w:style>
  <w:style w:type="numbering" w:customStyle="1" w:styleId="StyleBulletedSymbolsymbolLeft025Hanging02523">
    <w:name w:val="Style Bulleted Symbol (symbol) Left:  0.25&quot; Hanging:  0.25&quot;23"/>
    <w:basedOn w:val="a9"/>
    <w:rsid w:val="008E7F3E"/>
  </w:style>
  <w:style w:type="table" w:customStyle="1" w:styleId="TableGrid100">
    <w:name w:val="TableGrid10"/>
    <w:basedOn w:val="a8"/>
    <w:next w:val="aa"/>
    <w:uiPriority w:val="59"/>
    <w:qFormat/>
    <w:rsid w:val="008E7F3E"/>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0">
    <w:name w:val="Char Char1 Char Char Char Char Char Char Char Char Char Char Char Char Char Char Char110"/>
    <w:uiPriority w:val="99"/>
    <w:semiHidden/>
    <w:qFormat/>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numbering" w:customStyle="1" w:styleId="StyleBulleted4">
    <w:name w:val="Style Bulleted4"/>
    <w:rsid w:val="008E7F3E"/>
  </w:style>
  <w:style w:type="character" w:customStyle="1" w:styleId="5105">
    <w:name w:val="(文字) (文字)5105"/>
    <w:semiHidden/>
    <w:rsid w:val="008E7F3E"/>
    <w:rPr>
      <w:rFonts w:ascii="Times New Roman" w:hAnsi="Times New Roman"/>
      <w:lang w:eastAsia="en-US"/>
    </w:rPr>
  </w:style>
  <w:style w:type="numbering" w:customStyle="1" w:styleId="StyleBulletedSymbolsymbolLeft025Hanging04">
    <w:name w:val="Style Bulleted Symbol (symbol) Left:  0.25&quot; Hanging:  0.4"/>
    <w:basedOn w:val="a9"/>
    <w:rsid w:val="008E7F3E"/>
  </w:style>
  <w:style w:type="table" w:customStyle="1" w:styleId="ColorfulList-Accent121">
    <w:name w:val="Colorful List - Accent 121"/>
    <w:basedOn w:val="a8"/>
    <w:next w:val="-1"/>
    <w:uiPriority w:val="34"/>
    <w:rsid w:val="008E7F3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8"/>
    <w:next w:val="4-5"/>
    <w:uiPriority w:val="49"/>
    <w:rsid w:val="008E7F3E"/>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
    <w:name w:val="Style Bulleted Symbol (symbol) Left:  0.25&quot; Hanging:  0.25&quot;6"/>
    <w:basedOn w:val="a9"/>
    <w:rsid w:val="008E7F3E"/>
  </w:style>
  <w:style w:type="numbering" w:customStyle="1" w:styleId="StyleBulletedSymbolsymbolLeft025Hanging02515">
    <w:name w:val="Style Bulleted Symbol (symbol) Left:  0.25&quot; Hanging:  0.25&quot;15"/>
    <w:basedOn w:val="a9"/>
    <w:rsid w:val="008E7F3E"/>
  </w:style>
  <w:style w:type="numbering" w:customStyle="1" w:styleId="StyleBulletedSymbolsymbolLeft025Hanging02524">
    <w:name w:val="Style Bulleted Symbol (symbol) Left:  0.25&quot; Hanging:  0.25&quot;24"/>
    <w:basedOn w:val="a9"/>
    <w:rsid w:val="008E7F3E"/>
    <w:pPr>
      <w:numPr>
        <w:numId w:val="11"/>
      </w:numPr>
    </w:pPr>
  </w:style>
  <w:style w:type="numbering" w:customStyle="1" w:styleId="StyleBulleted5">
    <w:name w:val="Style Bulleted5"/>
    <w:rsid w:val="008E7F3E"/>
  </w:style>
  <w:style w:type="numbering" w:customStyle="1" w:styleId="StyleBulleted6">
    <w:name w:val="Style Bulleted6"/>
    <w:rsid w:val="008E7F3E"/>
  </w:style>
  <w:style w:type="table" w:customStyle="1" w:styleId="TableGrid70">
    <w:name w:val="Table Grid7"/>
    <w:basedOn w:val="a8"/>
    <w:next w:val="aa"/>
    <w:uiPriority w:val="39"/>
    <w:qFormat/>
    <w:rsid w:val="008E7F3E"/>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0">
    <w:name w:val="Table Grid8"/>
    <w:basedOn w:val="a8"/>
    <w:next w:val="aa"/>
    <w:uiPriority w:val="39"/>
    <w:qFormat/>
    <w:rsid w:val="008E7F3E"/>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basedOn w:val="a7"/>
    <w:link w:val="B5"/>
    <w:uiPriority w:val="99"/>
    <w:locked/>
    <w:rsid w:val="008E7F3E"/>
    <w:rPr>
      <w:rFonts w:eastAsia="Times New Roman"/>
      <w:lang w:val="en-GB" w:eastAsia="en-GB"/>
    </w:rPr>
  </w:style>
  <w:style w:type="table" w:customStyle="1" w:styleId="TableGrid11">
    <w:name w:val="TableGrid11"/>
    <w:basedOn w:val="a8"/>
    <w:next w:val="aa"/>
    <w:uiPriority w:val="39"/>
    <w:qFormat/>
    <w:rsid w:val="008E7F3E"/>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9">
    <w:name w:val="Char Char1 Char Char Char Char Char Char Char Char Char Char Char Char Char Char Char109"/>
    <w:uiPriority w:val="99"/>
    <w:semiHidden/>
    <w:qFormat/>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numbering" w:customStyle="1" w:styleId="StyleBulleted7">
    <w:name w:val="Style Bulleted7"/>
    <w:rsid w:val="008E7F3E"/>
  </w:style>
  <w:style w:type="character" w:customStyle="1" w:styleId="5104">
    <w:name w:val="(文字) (文字)5104"/>
    <w:semiHidden/>
    <w:rsid w:val="008E7F3E"/>
    <w:rPr>
      <w:rFonts w:ascii="Times New Roman" w:hAnsi="Times New Roman"/>
      <w:lang w:eastAsia="en-US"/>
    </w:rPr>
  </w:style>
  <w:style w:type="numbering" w:customStyle="1" w:styleId="StyleBulletedSymbolsymbolLeft025Hanging05">
    <w:name w:val="Style Bulleted Symbol (symbol) Left:  0.25&quot; Hanging:  0.5"/>
    <w:basedOn w:val="a9"/>
    <w:rsid w:val="008E7F3E"/>
  </w:style>
  <w:style w:type="table" w:customStyle="1" w:styleId="ColorfulList-Accent122">
    <w:name w:val="Colorful List - Accent 122"/>
    <w:basedOn w:val="a8"/>
    <w:next w:val="-1"/>
    <w:uiPriority w:val="34"/>
    <w:rsid w:val="008E7F3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8"/>
    <w:next w:val="4-5"/>
    <w:uiPriority w:val="49"/>
    <w:rsid w:val="008E7F3E"/>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
    <w:name w:val="Style Bulleted Symbol (symbol) Left:  0.25&quot; Hanging:  0.25&quot;7"/>
    <w:basedOn w:val="a9"/>
    <w:rsid w:val="008E7F3E"/>
  </w:style>
  <w:style w:type="numbering" w:customStyle="1" w:styleId="StyleBulletedSymbolsymbolLeft025Hanging02516">
    <w:name w:val="Style Bulleted Symbol (symbol) Left:  0.25&quot; Hanging:  0.25&quot;16"/>
    <w:basedOn w:val="a9"/>
    <w:rsid w:val="008E7F3E"/>
  </w:style>
  <w:style w:type="numbering" w:customStyle="1" w:styleId="StyleBulletedSymbolsymbolLeft025Hanging02525">
    <w:name w:val="Style Bulleted Symbol (symbol) Left:  0.25&quot; Hanging:  0.25&quot;25"/>
    <w:basedOn w:val="a9"/>
    <w:rsid w:val="008E7F3E"/>
  </w:style>
  <w:style w:type="character" w:customStyle="1" w:styleId="afffffffe">
    <w:name w:val="本文インデント (文字)"/>
    <w:uiPriority w:val="99"/>
    <w:semiHidden/>
    <w:qFormat/>
    <w:rsid w:val="008E7F3E"/>
    <w:rPr>
      <w:rFonts w:ascii="Times" w:eastAsia="PMingLiU" w:hAnsi="Times" w:cs="PMingLiU"/>
      <w:kern w:val="0"/>
      <w:sz w:val="20"/>
      <w:szCs w:val="20"/>
      <w:lang w:eastAsia="en-US"/>
    </w:rPr>
  </w:style>
  <w:style w:type="paragraph" w:customStyle="1" w:styleId="Revision2">
    <w:name w:val="Revision2"/>
    <w:uiPriority w:val="99"/>
    <w:semiHidden/>
    <w:qFormat/>
    <w:rsid w:val="008E7F3E"/>
    <w:pPr>
      <w:spacing w:after="160" w:line="254" w:lineRule="auto"/>
    </w:pPr>
    <w:rPr>
      <w:rFonts w:eastAsia="宋体"/>
      <w:lang w:val="en-GB" w:eastAsia="en-US"/>
    </w:rPr>
  </w:style>
  <w:style w:type="character" w:customStyle="1" w:styleId="figure0">
    <w:name w:val="figure 字符"/>
    <w:link w:val="figure"/>
    <w:uiPriority w:val="99"/>
    <w:qFormat/>
    <w:locked/>
    <w:rsid w:val="008E7F3E"/>
    <w:rPr>
      <w:rFonts w:eastAsia="Times New Roman"/>
      <w:sz w:val="22"/>
      <w:szCs w:val="24"/>
      <w:lang w:val="x-none" w:eastAsia="en-US"/>
    </w:rPr>
  </w:style>
  <w:style w:type="paragraph" w:customStyle="1" w:styleId="Revision3">
    <w:name w:val="Revision3"/>
    <w:uiPriority w:val="99"/>
    <w:semiHidden/>
    <w:qFormat/>
    <w:rsid w:val="008E7F3E"/>
    <w:pPr>
      <w:spacing w:after="160" w:line="254" w:lineRule="auto"/>
    </w:pPr>
    <w:rPr>
      <w:rFonts w:eastAsia="宋体"/>
      <w:lang w:val="en-GB" w:eastAsia="en-US"/>
    </w:rPr>
  </w:style>
  <w:style w:type="paragraph" w:customStyle="1" w:styleId="1f5">
    <w:name w:val="修订1"/>
    <w:uiPriority w:val="99"/>
    <w:semiHidden/>
    <w:qFormat/>
    <w:rsid w:val="008E7F3E"/>
    <w:pPr>
      <w:spacing w:after="160" w:line="254" w:lineRule="auto"/>
    </w:pPr>
    <w:rPr>
      <w:rFonts w:eastAsia="宋体"/>
      <w:lang w:val="en-GB" w:eastAsia="en-US"/>
    </w:rPr>
  </w:style>
  <w:style w:type="paragraph" w:customStyle="1" w:styleId="berarbeitung1">
    <w:name w:val="Überarbeitung1"/>
    <w:uiPriority w:val="99"/>
    <w:semiHidden/>
    <w:qFormat/>
    <w:rsid w:val="008E7F3E"/>
    <w:pPr>
      <w:spacing w:after="160" w:line="254" w:lineRule="auto"/>
    </w:pPr>
    <w:rPr>
      <w:rFonts w:eastAsia="宋体"/>
      <w:lang w:val="en-GB" w:eastAsia="en-US"/>
    </w:rPr>
  </w:style>
  <w:style w:type="paragraph" w:customStyle="1" w:styleId="2f9">
    <w:name w:val="修订2"/>
    <w:uiPriority w:val="99"/>
    <w:semiHidden/>
    <w:qFormat/>
    <w:rsid w:val="008E7F3E"/>
    <w:pPr>
      <w:spacing w:after="160" w:line="254" w:lineRule="auto"/>
    </w:pPr>
    <w:rPr>
      <w:rFonts w:eastAsia="宋体"/>
      <w:lang w:val="en-GB" w:eastAsia="en-US"/>
    </w:rPr>
  </w:style>
  <w:style w:type="paragraph" w:customStyle="1" w:styleId="3f4">
    <w:name w:val="修订3"/>
    <w:uiPriority w:val="99"/>
    <w:semiHidden/>
    <w:qFormat/>
    <w:rsid w:val="008E7F3E"/>
    <w:pPr>
      <w:spacing w:after="160" w:line="254" w:lineRule="auto"/>
    </w:pPr>
    <w:rPr>
      <w:rFonts w:eastAsia="宋体"/>
      <w:lang w:val="en-GB" w:eastAsia="en-US"/>
    </w:rPr>
  </w:style>
  <w:style w:type="paragraph" w:customStyle="1" w:styleId="49">
    <w:name w:val="修订4"/>
    <w:uiPriority w:val="99"/>
    <w:semiHidden/>
    <w:qFormat/>
    <w:rsid w:val="008E7F3E"/>
    <w:pPr>
      <w:spacing w:after="160" w:line="254" w:lineRule="auto"/>
    </w:pPr>
    <w:rPr>
      <w:rFonts w:eastAsia="宋体"/>
      <w:lang w:val="en-GB" w:eastAsia="en-US"/>
    </w:rPr>
  </w:style>
  <w:style w:type="paragraph" w:customStyle="1" w:styleId="TOC10">
    <w:name w:val="TOC 标题1"/>
    <w:basedOn w:val="11"/>
    <w:next w:val="a6"/>
    <w:uiPriority w:val="39"/>
    <w:semiHidden/>
    <w:qFormat/>
    <w:rsid w:val="008E7F3E"/>
    <w:pPr>
      <w:pBdr>
        <w:top w:val="none" w:sz="0" w:space="0" w:color="auto"/>
      </w:pBdr>
      <w:tabs>
        <w:tab w:val="clear" w:pos="360"/>
      </w:tabs>
      <w:overflowPunct/>
      <w:autoSpaceDE/>
      <w:autoSpaceDN/>
      <w:adjustRightInd/>
      <w:spacing w:after="0" w:line="252" w:lineRule="auto"/>
      <w:ind w:left="0" w:firstLine="0"/>
      <w:textAlignment w:val="auto"/>
      <w:outlineLvl w:val="9"/>
    </w:pPr>
    <w:rPr>
      <w:rFonts w:ascii="Calibri Light" w:eastAsia="Yu Mincho" w:hAnsi="Calibri Light"/>
      <w:color w:val="2F5496"/>
      <w:sz w:val="32"/>
      <w:szCs w:val="32"/>
      <w:lang w:val="en-US" w:eastAsia="en-US"/>
    </w:rPr>
  </w:style>
  <w:style w:type="character" w:customStyle="1" w:styleId="EQChar">
    <w:name w:val="EQ Char"/>
    <w:link w:val="EQ"/>
    <w:qFormat/>
    <w:locked/>
    <w:rsid w:val="008E7F3E"/>
    <w:rPr>
      <w:rFonts w:eastAsia="Times New Roman"/>
      <w:noProof/>
      <w:lang w:val="en-GB" w:eastAsia="en-GB"/>
    </w:rPr>
  </w:style>
  <w:style w:type="paragraph" w:customStyle="1" w:styleId="CharCharCharChar1">
    <w:name w:val="Char Char Char Char1"/>
    <w:uiPriority w:val="99"/>
    <w:qFormat/>
    <w:rsid w:val="008E7F3E"/>
    <w:pPr>
      <w:keepNext/>
      <w:tabs>
        <w:tab w:val="left" w:pos="-1134"/>
      </w:tabs>
      <w:autoSpaceDE w:val="0"/>
      <w:autoSpaceDN w:val="0"/>
      <w:adjustRightInd w:val="0"/>
      <w:spacing w:before="60" w:after="60" w:line="254" w:lineRule="auto"/>
      <w:jc w:val="both"/>
    </w:pPr>
    <w:rPr>
      <w:rFonts w:eastAsia="宋体"/>
      <w:lang w:val="en-GB" w:eastAsia="en-GB"/>
    </w:rPr>
  </w:style>
  <w:style w:type="paragraph" w:customStyle="1" w:styleId="CharCharCharCharCharCharCharCharCharCharCharChar1">
    <w:name w:val="Char Char Char Char Char Char Char Char Char Char Char Char1"/>
    <w:uiPriority w:val="99"/>
    <w:semiHidden/>
    <w:qFormat/>
    <w:rsid w:val="008E7F3E"/>
    <w:pPr>
      <w:keepNext/>
      <w:tabs>
        <w:tab w:val="left" w:pos="851"/>
      </w:tabs>
      <w:autoSpaceDE w:val="0"/>
      <w:autoSpaceDN w:val="0"/>
      <w:adjustRightInd w:val="0"/>
      <w:spacing w:before="60" w:after="60" w:line="254" w:lineRule="auto"/>
      <w:ind w:left="851" w:hanging="851"/>
      <w:jc w:val="both"/>
    </w:pPr>
    <w:rPr>
      <w:rFonts w:ascii="Arial" w:eastAsia="宋体" w:hAnsi="Arial" w:cs="Arial"/>
      <w:color w:val="0000FF"/>
      <w:kern w:val="2"/>
      <w:lang w:eastAsia="zh-CN"/>
    </w:rPr>
  </w:style>
  <w:style w:type="paragraph" w:customStyle="1" w:styleId="SpecTextNum">
    <w:name w:val="Spec Text Num"/>
    <w:basedOn w:val="a6"/>
    <w:uiPriority w:val="99"/>
    <w:qFormat/>
    <w:rsid w:val="008E7F3E"/>
    <w:pPr>
      <w:numPr>
        <w:numId w:val="68"/>
      </w:numPr>
      <w:overflowPunct/>
      <w:autoSpaceDE/>
      <w:autoSpaceDN/>
      <w:adjustRightInd/>
      <w:spacing w:after="160" w:line="254" w:lineRule="auto"/>
      <w:jc w:val="both"/>
      <w:textAlignment w:val="auto"/>
    </w:pPr>
    <w:rPr>
      <w:rFonts w:ascii="Calibri" w:eastAsia="MS Mincho" w:hAnsi="Calibri" w:cs="Calibri"/>
      <w:sz w:val="21"/>
      <w:szCs w:val="24"/>
      <w:lang w:val="en-US" w:eastAsia="zh-TW"/>
    </w:rPr>
  </w:style>
  <w:style w:type="paragraph" w:customStyle="1" w:styleId="z-10">
    <w:name w:val="z-窗体顶端1"/>
    <w:basedOn w:val="a6"/>
    <w:next w:val="a6"/>
    <w:link w:val="z-0"/>
    <w:uiPriority w:val="99"/>
    <w:semiHidden/>
    <w:qFormat/>
    <w:rsid w:val="008E7F3E"/>
    <w:pPr>
      <w:pBdr>
        <w:bottom w:val="single" w:sz="6" w:space="1" w:color="auto"/>
      </w:pBdr>
      <w:overflowPunct/>
      <w:autoSpaceDE/>
      <w:autoSpaceDN/>
      <w:adjustRightInd/>
      <w:spacing w:after="160" w:line="254" w:lineRule="auto"/>
      <w:jc w:val="center"/>
      <w:textAlignment w:val="auto"/>
    </w:pPr>
    <w:rPr>
      <w:rFonts w:ascii="Arial" w:hAnsi="Arial" w:cs="Arial"/>
      <w:vanish/>
      <w:sz w:val="16"/>
      <w:szCs w:val="16"/>
    </w:rPr>
  </w:style>
  <w:style w:type="paragraph" w:customStyle="1" w:styleId="z-12">
    <w:name w:val="z-窗体底端1"/>
    <w:basedOn w:val="a6"/>
    <w:next w:val="a6"/>
    <w:link w:val="z-3"/>
    <w:uiPriority w:val="99"/>
    <w:semiHidden/>
    <w:qFormat/>
    <w:rsid w:val="008E7F3E"/>
    <w:pPr>
      <w:pBdr>
        <w:top w:val="single" w:sz="6" w:space="1" w:color="auto"/>
      </w:pBdr>
      <w:overflowPunct/>
      <w:autoSpaceDE/>
      <w:autoSpaceDN/>
      <w:adjustRightInd/>
      <w:spacing w:after="160" w:line="254" w:lineRule="auto"/>
      <w:jc w:val="center"/>
      <w:textAlignment w:val="auto"/>
    </w:pPr>
    <w:rPr>
      <w:rFonts w:ascii="Arial" w:hAnsi="Arial" w:cs="Arial"/>
      <w:vanish/>
      <w:sz w:val="16"/>
      <w:szCs w:val="16"/>
    </w:rPr>
  </w:style>
  <w:style w:type="paragraph" w:customStyle="1" w:styleId="Revision4">
    <w:name w:val="Revision4"/>
    <w:uiPriority w:val="99"/>
    <w:semiHidden/>
    <w:qFormat/>
    <w:rsid w:val="008E7F3E"/>
    <w:pPr>
      <w:spacing w:after="160" w:line="254" w:lineRule="auto"/>
    </w:pPr>
    <w:rPr>
      <w:rFonts w:ascii="Yu Mincho" w:eastAsia="Yu Mincho" w:hAnsi="Yu Mincho"/>
      <w:kern w:val="2"/>
      <w:sz w:val="21"/>
      <w:szCs w:val="22"/>
    </w:rPr>
  </w:style>
  <w:style w:type="paragraph" w:customStyle="1" w:styleId="z-TopofForm1">
    <w:name w:val="z-Top of Form1"/>
    <w:basedOn w:val="a6"/>
    <w:next w:val="a6"/>
    <w:uiPriority w:val="99"/>
    <w:semiHidden/>
    <w:qFormat/>
    <w:rsid w:val="008E7F3E"/>
    <w:pPr>
      <w:pBdr>
        <w:bottom w:val="single" w:sz="6" w:space="1" w:color="auto"/>
      </w:pBdr>
      <w:overflowPunct/>
      <w:autoSpaceDE/>
      <w:autoSpaceDN/>
      <w:adjustRightInd/>
      <w:spacing w:after="160" w:line="254" w:lineRule="auto"/>
      <w:jc w:val="center"/>
      <w:textAlignment w:val="auto"/>
    </w:pPr>
    <w:rPr>
      <w:rFonts w:ascii="Arial" w:eastAsia="MS PGothic" w:hAnsi="Arial" w:cs="Arial"/>
      <w:vanish/>
      <w:sz w:val="16"/>
      <w:szCs w:val="16"/>
      <w:lang w:eastAsia="en-US"/>
    </w:rPr>
  </w:style>
  <w:style w:type="paragraph" w:customStyle="1" w:styleId="z-BottomofForm1">
    <w:name w:val="z-Bottom of Form1"/>
    <w:basedOn w:val="a6"/>
    <w:next w:val="a6"/>
    <w:uiPriority w:val="99"/>
    <w:semiHidden/>
    <w:qFormat/>
    <w:rsid w:val="008E7F3E"/>
    <w:pPr>
      <w:pBdr>
        <w:top w:val="single" w:sz="6" w:space="1" w:color="auto"/>
      </w:pBdr>
      <w:overflowPunct/>
      <w:autoSpaceDE/>
      <w:autoSpaceDN/>
      <w:adjustRightInd/>
      <w:spacing w:after="160" w:line="254" w:lineRule="auto"/>
      <w:jc w:val="center"/>
      <w:textAlignment w:val="auto"/>
    </w:pPr>
    <w:rPr>
      <w:rFonts w:ascii="Arial" w:eastAsia="MS PGothic" w:hAnsi="Arial" w:cs="Arial"/>
      <w:vanish/>
      <w:sz w:val="16"/>
      <w:szCs w:val="16"/>
      <w:lang w:eastAsia="en-US"/>
    </w:rPr>
  </w:style>
  <w:style w:type="paragraph" w:customStyle="1" w:styleId="1f6">
    <w:name w:val="変更箇所1"/>
    <w:uiPriority w:val="99"/>
    <w:semiHidden/>
    <w:qFormat/>
    <w:rsid w:val="008E7F3E"/>
    <w:pPr>
      <w:spacing w:after="160" w:line="254" w:lineRule="auto"/>
    </w:pPr>
    <w:rPr>
      <w:rFonts w:ascii="Yu Mincho" w:eastAsia="Yu Mincho" w:hAnsi="Yu Mincho"/>
      <w:kern w:val="2"/>
      <w:sz w:val="21"/>
      <w:szCs w:val="22"/>
    </w:rPr>
  </w:style>
  <w:style w:type="paragraph" w:customStyle="1" w:styleId="Revision5">
    <w:name w:val="Revision5"/>
    <w:uiPriority w:val="99"/>
    <w:semiHidden/>
    <w:qFormat/>
    <w:rsid w:val="008E7F3E"/>
    <w:pPr>
      <w:spacing w:after="160" w:line="254" w:lineRule="auto"/>
    </w:pPr>
    <w:rPr>
      <w:rFonts w:ascii="Calibri" w:eastAsia="MS PGothic" w:hAnsi="Calibri" w:cs="Calibri"/>
      <w:sz w:val="21"/>
      <w:szCs w:val="21"/>
      <w:lang w:eastAsia="zh-TW"/>
    </w:rPr>
  </w:style>
  <w:style w:type="character" w:customStyle="1" w:styleId="280">
    <w:name w:val="28"/>
    <w:semiHidden/>
    <w:rsid w:val="008E7F3E"/>
    <w:rPr>
      <w:rFonts w:ascii="游ゴ シ ッ ク" w:hAnsi="游ゴ シ ッ ク" w:hint="default"/>
      <w:color w:val="auto"/>
    </w:rPr>
  </w:style>
  <w:style w:type="character" w:customStyle="1" w:styleId="300">
    <w:name w:val="30"/>
    <w:semiHidden/>
    <w:rsid w:val="008E7F3E"/>
    <w:rPr>
      <w:rFonts w:ascii="Yu Mincho" w:eastAsia="Yu Mincho" w:hAnsi="Yu Mincho" w:cs="Times New Roman" w:hint="eastAsia"/>
      <w:color w:val="auto"/>
      <w:sz w:val="22"/>
      <w:szCs w:val="22"/>
    </w:rPr>
  </w:style>
  <w:style w:type="character" w:customStyle="1" w:styleId="1f7">
    <w:name w:val="リスト段落 (文字)1"/>
    <w:uiPriority w:val="34"/>
    <w:qFormat/>
    <w:rsid w:val="008E7F3E"/>
    <w:rPr>
      <w:rFonts w:ascii="Times" w:eastAsia="Batang" w:hAnsi="Times" w:cs="Times" w:hint="default"/>
      <w:szCs w:val="24"/>
      <w:lang w:val="en-GB" w:eastAsia="zh-CN"/>
    </w:rPr>
  </w:style>
  <w:style w:type="character" w:customStyle="1" w:styleId="113">
    <w:name w:val="見出し 1 (文字)1"/>
    <w:uiPriority w:val="99"/>
    <w:qFormat/>
    <w:rsid w:val="008E7F3E"/>
    <w:rPr>
      <w:rFonts w:ascii="Yu Gothic Light" w:eastAsia="Yu Gothic Light" w:hAnsi="Yu Gothic Light" w:cs="Times New Roman" w:hint="eastAsia"/>
      <w:sz w:val="24"/>
      <w:szCs w:val="24"/>
      <w:lang w:eastAsia="en-US"/>
    </w:rPr>
  </w:style>
  <w:style w:type="character" w:customStyle="1" w:styleId="211">
    <w:name w:val="見出し 2 (文字)1"/>
    <w:semiHidden/>
    <w:qFormat/>
    <w:rsid w:val="008E7F3E"/>
    <w:rPr>
      <w:rFonts w:ascii="Yu Gothic Light" w:eastAsia="Yu Gothic Light" w:hAnsi="Yu Gothic Light" w:cs="Times New Roman" w:hint="eastAsia"/>
      <w:lang w:eastAsia="en-US"/>
    </w:rPr>
  </w:style>
  <w:style w:type="character" w:customStyle="1" w:styleId="310">
    <w:name w:val="見出し 3 (文字)1"/>
    <w:uiPriority w:val="9"/>
    <w:semiHidden/>
    <w:qFormat/>
    <w:rsid w:val="008E7F3E"/>
    <w:rPr>
      <w:rFonts w:ascii="Yu Gothic Light" w:eastAsia="Yu Gothic Light" w:hAnsi="Yu Gothic Light" w:cs="Times New Roman" w:hint="eastAsia"/>
      <w:lang w:eastAsia="en-US"/>
    </w:rPr>
  </w:style>
  <w:style w:type="character" w:customStyle="1" w:styleId="412">
    <w:name w:val="見出し 4 (文字)1"/>
    <w:semiHidden/>
    <w:qFormat/>
    <w:rsid w:val="008E7F3E"/>
    <w:rPr>
      <w:rFonts w:ascii="MS Mincho" w:eastAsia="Yu Mincho" w:hAnsi="MS Mincho" w:hint="eastAsia"/>
      <w:b/>
      <w:bCs/>
      <w:lang w:eastAsia="en-US"/>
    </w:rPr>
  </w:style>
  <w:style w:type="character" w:customStyle="1" w:styleId="51c">
    <w:name w:val="見出し 5 (文字)1"/>
    <w:semiHidden/>
    <w:qFormat/>
    <w:rsid w:val="008E7F3E"/>
    <w:rPr>
      <w:rFonts w:ascii="Yu Gothic Light" w:eastAsia="Yu Gothic Light" w:hAnsi="Yu Gothic Light" w:cs="Times New Roman" w:hint="eastAsia"/>
      <w:lang w:eastAsia="en-US"/>
    </w:rPr>
  </w:style>
  <w:style w:type="character" w:customStyle="1" w:styleId="812">
    <w:name w:val="見出し 8 (文字)1"/>
    <w:semiHidden/>
    <w:qFormat/>
    <w:rsid w:val="008E7F3E"/>
    <w:rPr>
      <w:rFonts w:ascii="MS Mincho" w:eastAsia="Yu Mincho" w:hAnsi="MS Mincho" w:hint="eastAsia"/>
      <w:lang w:eastAsia="en-US"/>
    </w:rPr>
  </w:style>
  <w:style w:type="character" w:customStyle="1" w:styleId="911">
    <w:name w:val="見出し 9 (文字)1"/>
    <w:uiPriority w:val="9"/>
    <w:semiHidden/>
    <w:qFormat/>
    <w:rsid w:val="008E7F3E"/>
    <w:rPr>
      <w:rFonts w:ascii="MS Mincho" w:eastAsia="Yu Mincho" w:hAnsi="MS Mincho" w:hint="eastAsia"/>
      <w:lang w:eastAsia="en-US"/>
    </w:rPr>
  </w:style>
  <w:style w:type="character" w:customStyle="1" w:styleId="1f8">
    <w:name w:val="脚注文字列 (文字)1"/>
    <w:semiHidden/>
    <w:qFormat/>
    <w:rsid w:val="008E7F3E"/>
    <w:rPr>
      <w:rFonts w:ascii="Times New Roman" w:eastAsia="MS Gothic" w:hAnsi="Times New Roman" w:cs="Times New Roman" w:hint="default"/>
      <w:sz w:val="24"/>
      <w:lang w:val="en-GB" w:eastAsia="ja-JP"/>
    </w:rPr>
  </w:style>
  <w:style w:type="character" w:customStyle="1" w:styleId="1f9">
    <w:name w:val="ヘッダー (文字)1"/>
    <w:semiHidden/>
    <w:qFormat/>
    <w:rsid w:val="008E7F3E"/>
    <w:rPr>
      <w:rFonts w:ascii="Times New Roman" w:eastAsia="MS Gothic" w:hAnsi="Times New Roman" w:cs="Times New Roman" w:hint="default"/>
      <w:sz w:val="24"/>
      <w:lang w:val="en-GB" w:eastAsia="ja-JP"/>
    </w:rPr>
  </w:style>
  <w:style w:type="character" w:customStyle="1" w:styleId="1fa">
    <w:name w:val="図表番号 (文字)1"/>
    <w:uiPriority w:val="99"/>
    <w:qFormat/>
    <w:locked/>
    <w:rsid w:val="008E7F3E"/>
    <w:rPr>
      <w:rFonts w:ascii="Times New Roman" w:eastAsia="MS Gothic" w:hAnsi="Times New Roman" w:cs="Times New Roman" w:hint="default"/>
      <w:b/>
      <w:bCs w:val="0"/>
      <w:sz w:val="24"/>
      <w:lang w:val="en-GB"/>
    </w:rPr>
  </w:style>
  <w:style w:type="character" w:customStyle="1" w:styleId="1fb">
    <w:name w:val="表題 (文字)1"/>
    <w:qFormat/>
    <w:rsid w:val="008E7F3E"/>
    <w:rPr>
      <w:rFonts w:ascii="Yu Gothic Light" w:eastAsia="Yu Gothic Light" w:hAnsi="Yu Gothic Light" w:cs="Times New Roman" w:hint="eastAsia"/>
      <w:sz w:val="32"/>
      <w:szCs w:val="32"/>
      <w:lang w:val="en-GB" w:eastAsia="ja-JP"/>
    </w:rPr>
  </w:style>
  <w:style w:type="character" w:customStyle="1" w:styleId="1fc">
    <w:name w:val="本文 (文字)1"/>
    <w:semiHidden/>
    <w:qFormat/>
    <w:rsid w:val="008E7F3E"/>
    <w:rPr>
      <w:rFonts w:ascii="Times New Roman" w:eastAsia="MS Gothic" w:hAnsi="Times New Roman" w:cs="Times New Roman" w:hint="default"/>
      <w:sz w:val="24"/>
      <w:lang w:val="en-GB" w:eastAsia="ja-JP"/>
    </w:rPr>
  </w:style>
  <w:style w:type="character" w:customStyle="1" w:styleId="B2Car">
    <w:name w:val="B2 Car"/>
    <w:qFormat/>
    <w:rsid w:val="008E7F3E"/>
    <w:rPr>
      <w:lang w:val="en-GB" w:eastAsia="en-US"/>
    </w:rPr>
  </w:style>
  <w:style w:type="character" w:customStyle="1" w:styleId="CharChar51">
    <w:name w:val="Char Char51"/>
    <w:semiHidden/>
    <w:qFormat/>
    <w:rsid w:val="008E7F3E"/>
    <w:rPr>
      <w:rFonts w:ascii="Times New Roman" w:hAnsi="Times New Roman" w:cs="Times New Roman" w:hint="default"/>
      <w:lang w:eastAsia="en-US"/>
    </w:rPr>
  </w:style>
  <w:style w:type="character" w:customStyle="1" w:styleId="xcontentpasted0">
    <w:name w:val="x_contentpasted0"/>
    <w:qFormat/>
    <w:rsid w:val="008E7F3E"/>
  </w:style>
  <w:style w:type="character" w:customStyle="1" w:styleId="ui-provider">
    <w:name w:val="ui-provider"/>
    <w:qFormat/>
    <w:rsid w:val="008E7F3E"/>
  </w:style>
  <w:style w:type="table" w:customStyle="1" w:styleId="TableSimple21">
    <w:name w:val="Table Simple 21"/>
    <w:basedOn w:val="a8"/>
    <w:next w:val="2f2"/>
    <w:semiHidden/>
    <w:unhideWhenUsed/>
    <w:qFormat/>
    <w:rsid w:val="008E7F3E"/>
    <w:pPr>
      <w:spacing w:after="180" w:line="254" w:lineRule="auto"/>
    </w:pPr>
    <w:rPr>
      <w:rFonts w:ascii="CG Times (WN)" w:hAnsi="CG Times (WN)"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
    <w:name w:val="Table Classic 11"/>
    <w:basedOn w:val="a8"/>
    <w:next w:val="1d"/>
    <w:semiHidden/>
    <w:unhideWhenUsed/>
    <w:qFormat/>
    <w:rsid w:val="008E7F3E"/>
    <w:pPr>
      <w:spacing w:after="180" w:line="254" w:lineRule="auto"/>
    </w:pPr>
    <w:rPr>
      <w:rFonts w:ascii="CG Times (WN)" w:hAnsi="CG Times (WN)"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
    <w:name w:val="Table Classic 21"/>
    <w:basedOn w:val="a8"/>
    <w:next w:val="2f0"/>
    <w:semiHidden/>
    <w:unhideWhenUsed/>
    <w:qFormat/>
    <w:rsid w:val="008E7F3E"/>
    <w:pPr>
      <w:spacing w:after="180" w:line="254" w:lineRule="auto"/>
    </w:pPr>
    <w:rPr>
      <w:rFonts w:ascii="CG Times (WN)" w:hAnsi="CG Times (WN)"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
    <w:name w:val="Table Grid 21"/>
    <w:basedOn w:val="a8"/>
    <w:next w:val="2f3"/>
    <w:semiHidden/>
    <w:unhideWhenUsed/>
    <w:qFormat/>
    <w:rsid w:val="008E7F3E"/>
    <w:pPr>
      <w:spacing w:after="180" w:line="254" w:lineRule="auto"/>
    </w:pPr>
    <w:rPr>
      <w:rFonts w:ascii="CG Times (WN)" w:hAnsi="CG Times (WN)"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
    <w:name w:val="Table Grid 31"/>
    <w:basedOn w:val="a8"/>
    <w:next w:val="3a"/>
    <w:semiHidden/>
    <w:unhideWhenUsed/>
    <w:qFormat/>
    <w:rsid w:val="008E7F3E"/>
    <w:pPr>
      <w:spacing w:after="180" w:line="254" w:lineRule="auto"/>
    </w:pPr>
    <w:rPr>
      <w:rFonts w:ascii="CG Times (WN)" w:hAnsi="CG Times (WN)"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
    <w:name w:val="Table Grid 41"/>
    <w:basedOn w:val="a8"/>
    <w:next w:val="45"/>
    <w:semiHidden/>
    <w:unhideWhenUsed/>
    <w:qFormat/>
    <w:rsid w:val="008E7F3E"/>
    <w:pPr>
      <w:spacing w:after="180" w:line="254" w:lineRule="auto"/>
    </w:pPr>
    <w:rPr>
      <w:rFonts w:ascii="CG Times (WN)" w:hAnsi="CG Times (WN)"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
    <w:name w:val="Table Elegant1"/>
    <w:basedOn w:val="a8"/>
    <w:next w:val="affff8"/>
    <w:semiHidden/>
    <w:unhideWhenUsed/>
    <w:qFormat/>
    <w:rsid w:val="008E7F3E"/>
    <w:pPr>
      <w:spacing w:after="180" w:line="254" w:lineRule="auto"/>
    </w:pPr>
    <w:rPr>
      <w:rFonts w:ascii="CG Times (WN)" w:hAnsi="CG Times (WN)"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
    <w:name w:val="Table Subtle 21"/>
    <w:basedOn w:val="a8"/>
    <w:next w:val="2f1"/>
    <w:semiHidden/>
    <w:unhideWhenUsed/>
    <w:qFormat/>
    <w:rsid w:val="008E7F3E"/>
    <w:pPr>
      <w:spacing w:after="180" w:line="254" w:lineRule="auto"/>
    </w:pPr>
    <w:rPr>
      <w:rFonts w:ascii="CG Times (WN)" w:hAnsi="CG Times (WN)"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8"/>
    <w:next w:val="affff7"/>
    <w:semiHidden/>
    <w:unhideWhenUsed/>
    <w:qFormat/>
    <w:rsid w:val="008E7F3E"/>
    <w:pPr>
      <w:spacing w:after="180" w:line="254" w:lineRule="auto"/>
    </w:pPr>
    <w:rPr>
      <w:rFonts w:ascii="CG Times (WN)" w:hAnsi="CG Times (WN)"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
    <w:name w:val="Medium Shading 2 - Accent 31"/>
    <w:basedOn w:val="a8"/>
    <w:next w:val="2-3"/>
    <w:uiPriority w:val="64"/>
    <w:unhideWhenUsed/>
    <w:qFormat/>
    <w:rsid w:val="008E7F3E"/>
    <w:pPr>
      <w:spacing w:after="160" w:line="254" w:lineRule="auto"/>
    </w:pPr>
    <w:rPr>
      <w:rFonts w:ascii="CG Times (WN)" w:hAnsi="CG Times (WN)"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
    <w:name w:val="Light Shading - Accent 61"/>
    <w:basedOn w:val="a8"/>
    <w:next w:val="-6"/>
    <w:uiPriority w:val="60"/>
    <w:unhideWhenUsed/>
    <w:qFormat/>
    <w:rsid w:val="008E7F3E"/>
    <w:pPr>
      <w:spacing w:after="160" w:line="254" w:lineRule="auto"/>
    </w:pPr>
    <w:rPr>
      <w:rFonts w:ascii="CG Times (WN)" w:hAnsi="CG Times (WN)"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
    <w:name w:val="Dark List - Accent 61"/>
    <w:basedOn w:val="a8"/>
    <w:next w:val="-60"/>
    <w:uiPriority w:val="70"/>
    <w:unhideWhenUsed/>
    <w:qFormat/>
    <w:rsid w:val="008E7F3E"/>
    <w:pPr>
      <w:spacing w:after="160" w:line="254" w:lineRule="auto"/>
    </w:pPr>
    <w:rPr>
      <w:rFonts w:ascii="CG Times (WN)" w:eastAsia="宋体" w:hAnsi="CG Times (W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0">
    <w:name w:val="Table Grid11"/>
    <w:basedOn w:val="a8"/>
    <w:uiPriority w:val="39"/>
    <w:qFormat/>
    <w:rsid w:val="008E7F3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
    <w:name w:val="Grid Table 5 Dark - Accent 113"/>
    <w:basedOn w:val="a8"/>
    <w:uiPriority w:val="50"/>
    <w:qFormat/>
    <w:rsid w:val="008E7F3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a8"/>
    <w:uiPriority w:val="52"/>
    <w:qFormat/>
    <w:rsid w:val="008E7F3E"/>
    <w:pPr>
      <w:spacing w:after="160" w:line="254" w:lineRule="auto"/>
    </w:pPr>
    <w:rPr>
      <w:rFonts w:ascii="Yu Mincho" w:eastAsia="Yu Mincho" w:hAnsi="Yu Mincho"/>
      <w:color w:val="2F5496"/>
      <w:lang w:val="en-GB" w:eastAsia="en-GB"/>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fd">
    <w:name w:val="表 (格子)1"/>
    <w:basedOn w:val="a8"/>
    <w:qFormat/>
    <w:rsid w:val="008E7F3E"/>
    <w:pPr>
      <w:overflowPunct w:val="0"/>
      <w:autoSpaceDE w:val="0"/>
      <w:autoSpaceDN w:val="0"/>
      <w:adjustRightInd w:val="0"/>
      <w:spacing w:after="180" w:line="254" w:lineRule="auto"/>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8"/>
    <w:qFormat/>
    <w:rsid w:val="008E7F3E"/>
    <w:pPr>
      <w:overflowPunct w:val="0"/>
      <w:autoSpaceDE w:val="0"/>
      <w:autoSpaceDN w:val="0"/>
      <w:adjustRightInd w:val="0"/>
      <w:spacing w:after="180" w:line="254" w:lineRule="auto"/>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8"/>
    <w:uiPriority w:val="40"/>
    <w:qFormat/>
    <w:rsid w:val="008E7F3E"/>
    <w:pPr>
      <w:spacing w:after="160" w:line="254"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8"/>
    <w:uiPriority w:val="41"/>
    <w:qFormat/>
    <w:rsid w:val="008E7F3E"/>
    <w:pPr>
      <w:spacing w:after="160" w:line="254"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4">
    <w:name w:val="浅色列表11"/>
    <w:basedOn w:val="a8"/>
    <w:uiPriority w:val="61"/>
    <w:qFormat/>
    <w:rsid w:val="008E7F3E"/>
    <w:pPr>
      <w:spacing w:after="160" w:line="254" w:lineRule="auto"/>
    </w:pPr>
    <w:rPr>
      <w:rFonts w:ascii="CG Times (WN)" w:hAnsi="CG Times (WN)"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fa">
    <w:name w:val="表 (格子)2"/>
    <w:basedOn w:val="a8"/>
    <w:uiPriority w:val="39"/>
    <w:qFormat/>
    <w:rsid w:val="008E7F3E"/>
    <w:pPr>
      <w:overflowPunct w:val="0"/>
      <w:autoSpaceDE w:val="0"/>
      <w:autoSpaceDN w:val="0"/>
      <w:adjustRightInd w:val="0"/>
      <w:spacing w:after="180" w:line="254" w:lineRule="auto"/>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Grid12"/>
    <w:basedOn w:val="a8"/>
    <w:next w:val="aa"/>
    <w:uiPriority w:val="39"/>
    <w:qFormat/>
    <w:rsid w:val="008E7F3E"/>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8">
    <w:name w:val="Char Char1 Char Char Char Char Char Char Char Char Char Char Char Char Char Char Char108"/>
    <w:uiPriority w:val="99"/>
    <w:semiHidden/>
    <w:qFormat/>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numbering" w:customStyle="1" w:styleId="StyleBulleted8">
    <w:name w:val="Style Bulleted8"/>
    <w:rsid w:val="008E7F3E"/>
  </w:style>
  <w:style w:type="character" w:customStyle="1" w:styleId="5103">
    <w:name w:val="(文字) (文字)5103"/>
    <w:semiHidden/>
    <w:rsid w:val="008E7F3E"/>
    <w:rPr>
      <w:rFonts w:ascii="Times New Roman" w:hAnsi="Times New Roman"/>
      <w:lang w:eastAsia="en-US"/>
    </w:rPr>
  </w:style>
  <w:style w:type="numbering" w:customStyle="1" w:styleId="StyleBulletedSymbolsymbolLeft025Hanging06">
    <w:name w:val="Style Bulleted Symbol (symbol) Left:  0.25&quot; Hanging:  0.6"/>
    <w:basedOn w:val="a9"/>
    <w:rsid w:val="008E7F3E"/>
  </w:style>
  <w:style w:type="table" w:customStyle="1" w:styleId="ColorfulList-Accent123">
    <w:name w:val="Colorful List - Accent 123"/>
    <w:basedOn w:val="a8"/>
    <w:next w:val="-1"/>
    <w:uiPriority w:val="34"/>
    <w:rsid w:val="008E7F3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8"/>
    <w:next w:val="4-5"/>
    <w:uiPriority w:val="49"/>
    <w:rsid w:val="008E7F3E"/>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
    <w:name w:val="Style Bulleted Symbol (symbol) Left:  0.25&quot; Hanging:  0.25&quot;8"/>
    <w:basedOn w:val="a9"/>
    <w:rsid w:val="008E7F3E"/>
  </w:style>
  <w:style w:type="numbering" w:customStyle="1" w:styleId="StyleBulletedSymbolsymbolLeft025Hanging02517">
    <w:name w:val="Style Bulleted Symbol (symbol) Left:  0.25&quot; Hanging:  0.25&quot;17"/>
    <w:basedOn w:val="a9"/>
    <w:rsid w:val="008E7F3E"/>
  </w:style>
  <w:style w:type="numbering" w:customStyle="1" w:styleId="StyleBulletedSymbolsymbolLeft025Hanging02526">
    <w:name w:val="Style Bulleted Symbol (symbol) Left:  0.25&quot; Hanging:  0.25&quot;26"/>
    <w:basedOn w:val="a9"/>
    <w:rsid w:val="008E7F3E"/>
  </w:style>
  <w:style w:type="table" w:customStyle="1" w:styleId="TableSimple22">
    <w:name w:val="Table Simple 22"/>
    <w:basedOn w:val="a8"/>
    <w:next w:val="2f2"/>
    <w:semiHidden/>
    <w:unhideWhenUsed/>
    <w:qFormat/>
    <w:rsid w:val="008E7F3E"/>
    <w:pPr>
      <w:spacing w:after="180" w:line="254" w:lineRule="auto"/>
    </w:pPr>
    <w:rPr>
      <w:rFonts w:ascii="CG Times (WN)" w:hAnsi="CG Times (WN)"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
    <w:name w:val="Table Classic 12"/>
    <w:basedOn w:val="a8"/>
    <w:next w:val="1d"/>
    <w:semiHidden/>
    <w:unhideWhenUsed/>
    <w:qFormat/>
    <w:rsid w:val="008E7F3E"/>
    <w:pPr>
      <w:spacing w:after="180" w:line="254" w:lineRule="auto"/>
    </w:pPr>
    <w:rPr>
      <w:rFonts w:ascii="CG Times (WN)" w:hAnsi="CG Times (WN)"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
    <w:name w:val="Table Classic 22"/>
    <w:basedOn w:val="a8"/>
    <w:next w:val="2f0"/>
    <w:semiHidden/>
    <w:unhideWhenUsed/>
    <w:qFormat/>
    <w:rsid w:val="008E7F3E"/>
    <w:pPr>
      <w:spacing w:after="180" w:line="254" w:lineRule="auto"/>
    </w:pPr>
    <w:rPr>
      <w:rFonts w:ascii="CG Times (WN)" w:hAnsi="CG Times (WN)"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
    <w:name w:val="Table Grid 22"/>
    <w:basedOn w:val="a8"/>
    <w:next w:val="2f3"/>
    <w:semiHidden/>
    <w:unhideWhenUsed/>
    <w:qFormat/>
    <w:rsid w:val="008E7F3E"/>
    <w:pPr>
      <w:spacing w:after="180" w:line="254" w:lineRule="auto"/>
    </w:pPr>
    <w:rPr>
      <w:rFonts w:ascii="CG Times (WN)" w:hAnsi="CG Times (WN)"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
    <w:name w:val="Table Grid 32"/>
    <w:basedOn w:val="a8"/>
    <w:next w:val="3a"/>
    <w:semiHidden/>
    <w:unhideWhenUsed/>
    <w:qFormat/>
    <w:rsid w:val="008E7F3E"/>
    <w:pPr>
      <w:spacing w:after="180" w:line="254" w:lineRule="auto"/>
    </w:pPr>
    <w:rPr>
      <w:rFonts w:ascii="CG Times (WN)" w:hAnsi="CG Times (WN)"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
    <w:name w:val="Table Grid 42"/>
    <w:basedOn w:val="a8"/>
    <w:next w:val="45"/>
    <w:semiHidden/>
    <w:unhideWhenUsed/>
    <w:qFormat/>
    <w:rsid w:val="008E7F3E"/>
    <w:pPr>
      <w:spacing w:after="180" w:line="254" w:lineRule="auto"/>
    </w:pPr>
    <w:rPr>
      <w:rFonts w:ascii="CG Times (WN)" w:hAnsi="CG Times (WN)"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
    <w:name w:val="Table Elegant2"/>
    <w:basedOn w:val="a8"/>
    <w:next w:val="affff8"/>
    <w:semiHidden/>
    <w:unhideWhenUsed/>
    <w:qFormat/>
    <w:rsid w:val="008E7F3E"/>
    <w:pPr>
      <w:spacing w:after="180" w:line="254" w:lineRule="auto"/>
    </w:pPr>
    <w:rPr>
      <w:rFonts w:ascii="CG Times (WN)" w:hAnsi="CG Times (WN)"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
    <w:name w:val="Table Subtle 22"/>
    <w:basedOn w:val="a8"/>
    <w:next w:val="2f1"/>
    <w:semiHidden/>
    <w:unhideWhenUsed/>
    <w:qFormat/>
    <w:rsid w:val="008E7F3E"/>
    <w:pPr>
      <w:spacing w:after="180" w:line="254" w:lineRule="auto"/>
    </w:pPr>
    <w:rPr>
      <w:rFonts w:ascii="CG Times (WN)" w:hAnsi="CG Times (WN)"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8"/>
    <w:next w:val="affff7"/>
    <w:semiHidden/>
    <w:unhideWhenUsed/>
    <w:qFormat/>
    <w:rsid w:val="008E7F3E"/>
    <w:pPr>
      <w:spacing w:after="180" w:line="254" w:lineRule="auto"/>
    </w:pPr>
    <w:rPr>
      <w:rFonts w:ascii="CG Times (WN)" w:hAnsi="CG Times (WN)"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
    <w:name w:val="Medium Shading 2 - Accent 32"/>
    <w:basedOn w:val="a8"/>
    <w:next w:val="2-3"/>
    <w:uiPriority w:val="64"/>
    <w:unhideWhenUsed/>
    <w:qFormat/>
    <w:rsid w:val="008E7F3E"/>
    <w:pPr>
      <w:spacing w:after="160" w:line="254" w:lineRule="auto"/>
    </w:pPr>
    <w:rPr>
      <w:rFonts w:ascii="CG Times (WN)" w:hAnsi="CG Times (WN)"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
    <w:name w:val="Light Shading - Accent 62"/>
    <w:basedOn w:val="a8"/>
    <w:next w:val="-6"/>
    <w:uiPriority w:val="60"/>
    <w:unhideWhenUsed/>
    <w:qFormat/>
    <w:rsid w:val="008E7F3E"/>
    <w:pPr>
      <w:spacing w:after="160" w:line="254" w:lineRule="auto"/>
    </w:pPr>
    <w:rPr>
      <w:rFonts w:ascii="CG Times (WN)" w:hAnsi="CG Times (WN)"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
    <w:name w:val="Dark List - Accent 62"/>
    <w:basedOn w:val="a8"/>
    <w:next w:val="-60"/>
    <w:uiPriority w:val="70"/>
    <w:unhideWhenUsed/>
    <w:qFormat/>
    <w:rsid w:val="008E7F3E"/>
    <w:pPr>
      <w:spacing w:after="160" w:line="254" w:lineRule="auto"/>
    </w:pPr>
    <w:rPr>
      <w:rFonts w:ascii="CG Times (WN)" w:eastAsia="宋体" w:hAnsi="CG Times (W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0">
    <w:name w:val="Table Grid12"/>
    <w:basedOn w:val="a8"/>
    <w:uiPriority w:val="39"/>
    <w:qFormat/>
    <w:rsid w:val="008E7F3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
    <w:name w:val="Grid Table 5 Dark - Accent 114"/>
    <w:basedOn w:val="a8"/>
    <w:uiPriority w:val="50"/>
    <w:qFormat/>
    <w:rsid w:val="008E7F3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a8"/>
    <w:uiPriority w:val="52"/>
    <w:qFormat/>
    <w:rsid w:val="008E7F3E"/>
    <w:pPr>
      <w:spacing w:after="160" w:line="254"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0">
    <w:name w:val="网格型15"/>
    <w:basedOn w:val="a8"/>
    <w:qFormat/>
    <w:rsid w:val="008E7F3E"/>
    <w:pPr>
      <w:overflowPunct w:val="0"/>
      <w:autoSpaceDE w:val="0"/>
      <w:autoSpaceDN w:val="0"/>
      <w:adjustRightInd w:val="0"/>
      <w:spacing w:after="180" w:line="254" w:lineRule="auto"/>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8"/>
    <w:uiPriority w:val="40"/>
    <w:qFormat/>
    <w:rsid w:val="008E7F3E"/>
    <w:pPr>
      <w:spacing w:after="160" w:line="254"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8"/>
    <w:uiPriority w:val="41"/>
    <w:qFormat/>
    <w:rsid w:val="008E7F3E"/>
    <w:pPr>
      <w:spacing w:after="160" w:line="254"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
    <w:name w:val="浅色列表12"/>
    <w:basedOn w:val="a8"/>
    <w:uiPriority w:val="61"/>
    <w:qFormat/>
    <w:rsid w:val="008E7F3E"/>
    <w:pPr>
      <w:spacing w:after="160" w:line="254" w:lineRule="auto"/>
    </w:pPr>
    <w:rPr>
      <w:rFonts w:ascii="CG Times (WN)" w:hAnsi="CG Times (WN)"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
    <w:name w:val="Style Bulleted9"/>
    <w:rsid w:val="008E7F3E"/>
    <w:pPr>
      <w:numPr>
        <w:numId w:val="27"/>
      </w:numPr>
    </w:pPr>
  </w:style>
  <w:style w:type="table" w:customStyle="1" w:styleId="TableGrid13">
    <w:name w:val="TableGrid13"/>
    <w:basedOn w:val="a8"/>
    <w:next w:val="aa"/>
    <w:uiPriority w:val="39"/>
    <w:qFormat/>
    <w:rsid w:val="008E7F3E"/>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7">
    <w:name w:val="Char Char1 Char Char Char Char Char Char Char Char Char Char Char Char Char Char Char107"/>
    <w:semiHidden/>
    <w:rsid w:val="008E7F3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numbering" w:customStyle="1" w:styleId="StyleBulleted10">
    <w:name w:val="Style Bulleted10"/>
    <w:rsid w:val="008E7F3E"/>
  </w:style>
  <w:style w:type="character" w:customStyle="1" w:styleId="5102">
    <w:name w:val="(文字) (文字)5102"/>
    <w:semiHidden/>
    <w:rsid w:val="008E7F3E"/>
    <w:rPr>
      <w:rFonts w:ascii="Times New Roman" w:hAnsi="Times New Roman"/>
      <w:lang w:eastAsia="en-US"/>
    </w:rPr>
  </w:style>
  <w:style w:type="numbering" w:customStyle="1" w:styleId="StyleBulletedSymbolsymbolLeft025Hanging07">
    <w:name w:val="Style Bulleted Symbol (symbol) Left:  0.25&quot; Hanging:  0.7"/>
    <w:basedOn w:val="a9"/>
    <w:rsid w:val="008E7F3E"/>
  </w:style>
  <w:style w:type="table" w:customStyle="1" w:styleId="ColorfulList-Accent124">
    <w:name w:val="Colorful List - Accent 124"/>
    <w:basedOn w:val="a8"/>
    <w:next w:val="-1"/>
    <w:uiPriority w:val="34"/>
    <w:rsid w:val="008E7F3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8"/>
    <w:next w:val="4-5"/>
    <w:uiPriority w:val="49"/>
    <w:rsid w:val="008E7F3E"/>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
    <w:name w:val="Style Bulleted Symbol (symbol) Left:  0.25&quot; Hanging:  0.25&quot;9"/>
    <w:basedOn w:val="a9"/>
    <w:rsid w:val="008E7F3E"/>
  </w:style>
  <w:style w:type="numbering" w:customStyle="1" w:styleId="StyleBulletedSymbolsymbolLeft025Hanging02518">
    <w:name w:val="Style Bulleted Symbol (symbol) Left:  0.25&quot; Hanging:  0.25&quot;18"/>
    <w:basedOn w:val="a9"/>
    <w:rsid w:val="008E7F3E"/>
  </w:style>
  <w:style w:type="numbering" w:customStyle="1" w:styleId="StyleBulletedSymbolsymbolLeft025Hanging02527">
    <w:name w:val="Style Bulleted Symbol (symbol) Left:  0.25&quot; Hanging:  0.25&quot;27"/>
    <w:basedOn w:val="a9"/>
    <w:rsid w:val="008E7F3E"/>
  </w:style>
  <w:style w:type="table" w:customStyle="1" w:styleId="TableSimple23">
    <w:name w:val="Table Simple 23"/>
    <w:basedOn w:val="a8"/>
    <w:next w:val="2f2"/>
    <w:semiHidden/>
    <w:unhideWhenUsed/>
    <w:qFormat/>
    <w:rsid w:val="008E7F3E"/>
    <w:pPr>
      <w:spacing w:after="180" w:line="254" w:lineRule="auto"/>
    </w:pPr>
    <w:rPr>
      <w:rFonts w:ascii="CG Times (WN)" w:hAnsi="CG Times (WN)"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
    <w:name w:val="Table Classic 13"/>
    <w:basedOn w:val="a8"/>
    <w:next w:val="1d"/>
    <w:semiHidden/>
    <w:unhideWhenUsed/>
    <w:qFormat/>
    <w:rsid w:val="008E7F3E"/>
    <w:pPr>
      <w:spacing w:after="180" w:line="254" w:lineRule="auto"/>
    </w:pPr>
    <w:rPr>
      <w:rFonts w:ascii="CG Times (WN)" w:hAnsi="CG Times (WN)"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
    <w:name w:val="Table Classic 23"/>
    <w:basedOn w:val="a8"/>
    <w:next w:val="2f0"/>
    <w:semiHidden/>
    <w:unhideWhenUsed/>
    <w:qFormat/>
    <w:rsid w:val="008E7F3E"/>
    <w:pPr>
      <w:spacing w:after="180" w:line="254" w:lineRule="auto"/>
    </w:pPr>
    <w:rPr>
      <w:rFonts w:ascii="CG Times (WN)" w:hAnsi="CG Times (WN)"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
    <w:name w:val="Table Grid 23"/>
    <w:basedOn w:val="a8"/>
    <w:next w:val="2f3"/>
    <w:semiHidden/>
    <w:unhideWhenUsed/>
    <w:qFormat/>
    <w:rsid w:val="008E7F3E"/>
    <w:pPr>
      <w:spacing w:after="180" w:line="254" w:lineRule="auto"/>
    </w:pPr>
    <w:rPr>
      <w:rFonts w:ascii="CG Times (WN)" w:hAnsi="CG Times (WN)"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
    <w:name w:val="Table Grid 33"/>
    <w:basedOn w:val="a8"/>
    <w:next w:val="3a"/>
    <w:semiHidden/>
    <w:unhideWhenUsed/>
    <w:qFormat/>
    <w:rsid w:val="008E7F3E"/>
    <w:pPr>
      <w:spacing w:after="180" w:line="254" w:lineRule="auto"/>
    </w:pPr>
    <w:rPr>
      <w:rFonts w:ascii="CG Times (WN)" w:hAnsi="CG Times (WN)"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0">
    <w:name w:val="Table Grid 43"/>
    <w:basedOn w:val="a8"/>
    <w:next w:val="45"/>
    <w:semiHidden/>
    <w:unhideWhenUsed/>
    <w:qFormat/>
    <w:rsid w:val="008E7F3E"/>
    <w:pPr>
      <w:spacing w:after="180" w:line="254" w:lineRule="auto"/>
    </w:pPr>
    <w:rPr>
      <w:rFonts w:ascii="CG Times (WN)" w:hAnsi="CG Times (WN)"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
    <w:name w:val="Table Elegant3"/>
    <w:basedOn w:val="a8"/>
    <w:next w:val="affff8"/>
    <w:semiHidden/>
    <w:unhideWhenUsed/>
    <w:qFormat/>
    <w:rsid w:val="008E7F3E"/>
    <w:pPr>
      <w:spacing w:after="180" w:line="254" w:lineRule="auto"/>
    </w:pPr>
    <w:rPr>
      <w:rFonts w:ascii="CG Times (WN)" w:hAnsi="CG Times (WN)"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
    <w:name w:val="Table Subtle 23"/>
    <w:basedOn w:val="a8"/>
    <w:next w:val="2f1"/>
    <w:semiHidden/>
    <w:unhideWhenUsed/>
    <w:qFormat/>
    <w:rsid w:val="008E7F3E"/>
    <w:pPr>
      <w:spacing w:after="180" w:line="254" w:lineRule="auto"/>
    </w:pPr>
    <w:rPr>
      <w:rFonts w:ascii="CG Times (WN)" w:hAnsi="CG Times (WN)"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8"/>
    <w:next w:val="affff7"/>
    <w:semiHidden/>
    <w:unhideWhenUsed/>
    <w:qFormat/>
    <w:rsid w:val="008E7F3E"/>
    <w:pPr>
      <w:spacing w:after="180" w:line="254" w:lineRule="auto"/>
    </w:pPr>
    <w:rPr>
      <w:rFonts w:ascii="CG Times (WN)" w:hAnsi="CG Times (WN)"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
    <w:name w:val="Medium Shading 2 - Accent 33"/>
    <w:basedOn w:val="a8"/>
    <w:next w:val="2-3"/>
    <w:uiPriority w:val="64"/>
    <w:unhideWhenUsed/>
    <w:qFormat/>
    <w:rsid w:val="008E7F3E"/>
    <w:pPr>
      <w:spacing w:after="160" w:line="254" w:lineRule="auto"/>
    </w:pPr>
    <w:rPr>
      <w:rFonts w:ascii="CG Times (WN)" w:hAnsi="CG Times (WN)"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
    <w:name w:val="Light Shading - Accent 63"/>
    <w:basedOn w:val="a8"/>
    <w:next w:val="-6"/>
    <w:uiPriority w:val="60"/>
    <w:unhideWhenUsed/>
    <w:qFormat/>
    <w:rsid w:val="008E7F3E"/>
    <w:pPr>
      <w:spacing w:after="160" w:line="254" w:lineRule="auto"/>
    </w:pPr>
    <w:rPr>
      <w:rFonts w:ascii="CG Times (WN)" w:hAnsi="CG Times (WN)"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
    <w:name w:val="Dark List - Accent 63"/>
    <w:basedOn w:val="a8"/>
    <w:next w:val="-60"/>
    <w:uiPriority w:val="70"/>
    <w:unhideWhenUsed/>
    <w:qFormat/>
    <w:rsid w:val="008E7F3E"/>
    <w:pPr>
      <w:spacing w:after="160" w:line="254" w:lineRule="auto"/>
    </w:pPr>
    <w:rPr>
      <w:rFonts w:ascii="CG Times (WN)" w:eastAsia="宋体" w:hAnsi="CG Times (W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0">
    <w:name w:val="Table Grid13"/>
    <w:basedOn w:val="a8"/>
    <w:uiPriority w:val="39"/>
    <w:qFormat/>
    <w:rsid w:val="008E7F3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
    <w:name w:val="Grid Table 5 Dark - Accent 115"/>
    <w:basedOn w:val="a8"/>
    <w:uiPriority w:val="50"/>
    <w:qFormat/>
    <w:rsid w:val="008E7F3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
    <w:name w:val="List Table 7 Colorful - Accent 112"/>
    <w:basedOn w:val="a8"/>
    <w:uiPriority w:val="52"/>
    <w:qFormat/>
    <w:rsid w:val="008E7F3E"/>
    <w:pPr>
      <w:spacing w:after="160" w:line="254"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
    <w:name w:val="网格型16"/>
    <w:basedOn w:val="a8"/>
    <w:qFormat/>
    <w:rsid w:val="008E7F3E"/>
    <w:pPr>
      <w:overflowPunct w:val="0"/>
      <w:autoSpaceDE w:val="0"/>
      <w:autoSpaceDN w:val="0"/>
      <w:adjustRightInd w:val="0"/>
      <w:spacing w:after="180" w:line="254" w:lineRule="auto"/>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8"/>
    <w:uiPriority w:val="40"/>
    <w:qFormat/>
    <w:rsid w:val="008E7F3E"/>
    <w:pPr>
      <w:spacing w:after="160" w:line="254"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8"/>
    <w:uiPriority w:val="41"/>
    <w:qFormat/>
    <w:rsid w:val="008E7F3E"/>
    <w:pPr>
      <w:spacing w:after="160" w:line="254"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3">
    <w:name w:val="浅色列表13"/>
    <w:basedOn w:val="a8"/>
    <w:uiPriority w:val="61"/>
    <w:qFormat/>
    <w:rsid w:val="008E7F3E"/>
    <w:pPr>
      <w:spacing w:after="160" w:line="254" w:lineRule="auto"/>
    </w:pPr>
    <w:rPr>
      <w:rFonts w:ascii="CG Times (WN)" w:hAnsi="CG Times (WN)"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contentpasted2">
    <w:name w:val="contentpasted2"/>
    <w:basedOn w:val="a7"/>
    <w:qFormat/>
    <w:rsid w:val="008E7F3E"/>
  </w:style>
  <w:style w:type="table" w:customStyle="1" w:styleId="TableGrid14">
    <w:name w:val="TableGrid14"/>
    <w:basedOn w:val="a8"/>
    <w:next w:val="aa"/>
    <w:uiPriority w:val="39"/>
    <w:qFormat/>
    <w:rsid w:val="008E7F3E"/>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
    <w:name w:val="Style Bulleted11"/>
    <w:rsid w:val="008E7F3E"/>
    <w:pPr>
      <w:numPr>
        <w:numId w:val="26"/>
      </w:numPr>
    </w:pPr>
  </w:style>
  <w:style w:type="numbering" w:customStyle="1" w:styleId="StyleBulletedSymbolsymbolLeft025Hanging08">
    <w:name w:val="Style Bulleted Symbol (symbol) Left:  0.25&quot; Hanging:  0.8"/>
    <w:basedOn w:val="a9"/>
    <w:rsid w:val="008E7F3E"/>
    <w:pPr>
      <w:numPr>
        <w:numId w:val="29"/>
      </w:numPr>
    </w:pPr>
  </w:style>
  <w:style w:type="table" w:customStyle="1" w:styleId="ColorfulList-Accent125">
    <w:name w:val="Colorful List - Accent 125"/>
    <w:basedOn w:val="a8"/>
    <w:next w:val="-1"/>
    <w:uiPriority w:val="34"/>
    <w:rsid w:val="008E7F3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
    <w:name w:val="Grid Table 4 - Accent 527"/>
    <w:basedOn w:val="a8"/>
    <w:next w:val="4-5"/>
    <w:uiPriority w:val="49"/>
    <w:rsid w:val="008E7F3E"/>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0">
    <w:name w:val="Style Bulleted Symbol (symbol) Left:  0.25&quot; Hanging:  0.25&quot;10"/>
    <w:basedOn w:val="a9"/>
    <w:rsid w:val="008E7F3E"/>
    <w:pPr>
      <w:numPr>
        <w:numId w:val="7"/>
      </w:numPr>
    </w:pPr>
  </w:style>
  <w:style w:type="numbering" w:customStyle="1" w:styleId="StyleBulletedSymbolsymbolLeft025Hanging02519">
    <w:name w:val="Style Bulleted Symbol (symbol) Left:  0.25&quot; Hanging:  0.25&quot;19"/>
    <w:basedOn w:val="a9"/>
    <w:rsid w:val="008E7F3E"/>
    <w:pPr>
      <w:numPr>
        <w:numId w:val="28"/>
      </w:numPr>
    </w:pPr>
  </w:style>
  <w:style w:type="numbering" w:customStyle="1" w:styleId="StyleBulletedSymbolsymbolLeft025Hanging02528">
    <w:name w:val="Style Bulleted Symbol (symbol) Left:  0.25&quot; Hanging:  0.25&quot;28"/>
    <w:basedOn w:val="a9"/>
    <w:rsid w:val="008E7F3E"/>
    <w:pPr>
      <w:numPr>
        <w:numId w:val="30"/>
      </w:numPr>
    </w:pPr>
  </w:style>
  <w:style w:type="table" w:customStyle="1" w:styleId="TableSimple24">
    <w:name w:val="Table Simple 24"/>
    <w:basedOn w:val="a8"/>
    <w:next w:val="2f2"/>
    <w:semiHidden/>
    <w:unhideWhenUsed/>
    <w:qFormat/>
    <w:rsid w:val="008E7F3E"/>
    <w:pPr>
      <w:spacing w:after="180" w:line="254" w:lineRule="auto"/>
    </w:pPr>
    <w:rPr>
      <w:rFonts w:ascii="CG Times (WN)" w:hAnsi="CG Times (WN)"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
    <w:name w:val="Table Classic 14"/>
    <w:basedOn w:val="a8"/>
    <w:next w:val="1d"/>
    <w:semiHidden/>
    <w:unhideWhenUsed/>
    <w:qFormat/>
    <w:rsid w:val="008E7F3E"/>
    <w:pPr>
      <w:spacing w:after="180" w:line="254" w:lineRule="auto"/>
    </w:pPr>
    <w:rPr>
      <w:rFonts w:ascii="CG Times (WN)" w:hAnsi="CG Times (WN)"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a8"/>
    <w:next w:val="2f0"/>
    <w:semiHidden/>
    <w:unhideWhenUsed/>
    <w:qFormat/>
    <w:rsid w:val="008E7F3E"/>
    <w:pPr>
      <w:spacing w:after="180" w:line="254" w:lineRule="auto"/>
    </w:pPr>
    <w:rPr>
      <w:rFonts w:ascii="CG Times (WN)" w:hAnsi="CG Times (WN)"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
    <w:name w:val="Table Grid 24"/>
    <w:basedOn w:val="a8"/>
    <w:next w:val="2f3"/>
    <w:semiHidden/>
    <w:unhideWhenUsed/>
    <w:qFormat/>
    <w:rsid w:val="008E7F3E"/>
    <w:pPr>
      <w:spacing w:after="180" w:line="254" w:lineRule="auto"/>
    </w:pPr>
    <w:rPr>
      <w:rFonts w:ascii="CG Times (WN)" w:hAnsi="CG Times (WN)"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
    <w:name w:val="Table Grid 34"/>
    <w:basedOn w:val="a8"/>
    <w:next w:val="3a"/>
    <w:semiHidden/>
    <w:unhideWhenUsed/>
    <w:qFormat/>
    <w:rsid w:val="008E7F3E"/>
    <w:pPr>
      <w:spacing w:after="180" w:line="254" w:lineRule="auto"/>
    </w:pPr>
    <w:rPr>
      <w:rFonts w:ascii="CG Times (WN)" w:hAnsi="CG Times (WN)"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
    <w:name w:val="Table Grid 44"/>
    <w:basedOn w:val="a8"/>
    <w:next w:val="45"/>
    <w:semiHidden/>
    <w:unhideWhenUsed/>
    <w:qFormat/>
    <w:rsid w:val="008E7F3E"/>
    <w:pPr>
      <w:spacing w:after="180" w:line="254" w:lineRule="auto"/>
    </w:pPr>
    <w:rPr>
      <w:rFonts w:ascii="CG Times (WN)" w:hAnsi="CG Times (WN)"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
    <w:name w:val="Table Elegant4"/>
    <w:basedOn w:val="a8"/>
    <w:next w:val="affff8"/>
    <w:semiHidden/>
    <w:unhideWhenUsed/>
    <w:qFormat/>
    <w:rsid w:val="008E7F3E"/>
    <w:pPr>
      <w:spacing w:after="180" w:line="254" w:lineRule="auto"/>
    </w:pPr>
    <w:rPr>
      <w:rFonts w:ascii="CG Times (WN)" w:hAnsi="CG Times (WN)"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
    <w:name w:val="Table Subtle 24"/>
    <w:basedOn w:val="a8"/>
    <w:next w:val="2f1"/>
    <w:semiHidden/>
    <w:unhideWhenUsed/>
    <w:qFormat/>
    <w:rsid w:val="008E7F3E"/>
    <w:pPr>
      <w:spacing w:after="180" w:line="254" w:lineRule="auto"/>
    </w:pPr>
    <w:rPr>
      <w:rFonts w:ascii="CG Times (WN)" w:hAnsi="CG Times (WN)"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a8"/>
    <w:next w:val="affff7"/>
    <w:semiHidden/>
    <w:unhideWhenUsed/>
    <w:qFormat/>
    <w:rsid w:val="008E7F3E"/>
    <w:pPr>
      <w:spacing w:after="180" w:line="254" w:lineRule="auto"/>
    </w:pPr>
    <w:rPr>
      <w:rFonts w:ascii="CG Times (WN)" w:hAnsi="CG Times (WN)"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
    <w:name w:val="Medium Shading 2 - Accent 34"/>
    <w:basedOn w:val="a8"/>
    <w:next w:val="2-3"/>
    <w:uiPriority w:val="64"/>
    <w:unhideWhenUsed/>
    <w:qFormat/>
    <w:rsid w:val="008E7F3E"/>
    <w:pPr>
      <w:spacing w:after="160" w:line="254" w:lineRule="auto"/>
    </w:pPr>
    <w:rPr>
      <w:rFonts w:ascii="CG Times (WN)" w:hAnsi="CG Times (WN)"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
    <w:name w:val="Light Shading - Accent 64"/>
    <w:basedOn w:val="a8"/>
    <w:next w:val="-6"/>
    <w:uiPriority w:val="60"/>
    <w:unhideWhenUsed/>
    <w:qFormat/>
    <w:rsid w:val="008E7F3E"/>
    <w:pPr>
      <w:spacing w:after="160" w:line="254" w:lineRule="auto"/>
    </w:pPr>
    <w:rPr>
      <w:rFonts w:ascii="CG Times (WN)" w:hAnsi="CG Times (WN)"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
    <w:name w:val="Dark List - Accent 64"/>
    <w:basedOn w:val="a8"/>
    <w:next w:val="-60"/>
    <w:uiPriority w:val="70"/>
    <w:unhideWhenUsed/>
    <w:qFormat/>
    <w:rsid w:val="008E7F3E"/>
    <w:pPr>
      <w:spacing w:after="160" w:line="254" w:lineRule="auto"/>
    </w:pPr>
    <w:rPr>
      <w:rFonts w:ascii="CG Times (WN)" w:eastAsia="宋体" w:hAnsi="CG Times (W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0">
    <w:name w:val="Table Grid14"/>
    <w:basedOn w:val="a8"/>
    <w:uiPriority w:val="39"/>
    <w:qFormat/>
    <w:rsid w:val="008E7F3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
    <w:name w:val="Grid Table 5 Dark - Accent 116"/>
    <w:basedOn w:val="a8"/>
    <w:uiPriority w:val="50"/>
    <w:qFormat/>
    <w:rsid w:val="008E7F3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
    <w:name w:val="List Table 7 Colorful - Accent 113"/>
    <w:basedOn w:val="a8"/>
    <w:uiPriority w:val="52"/>
    <w:qFormat/>
    <w:rsid w:val="008E7F3E"/>
    <w:pPr>
      <w:spacing w:after="160" w:line="254"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0">
    <w:name w:val="网格型17"/>
    <w:basedOn w:val="a8"/>
    <w:qFormat/>
    <w:rsid w:val="008E7F3E"/>
    <w:pPr>
      <w:overflowPunct w:val="0"/>
      <w:autoSpaceDE w:val="0"/>
      <w:autoSpaceDN w:val="0"/>
      <w:adjustRightInd w:val="0"/>
      <w:spacing w:after="180" w:line="254" w:lineRule="auto"/>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8"/>
    <w:uiPriority w:val="40"/>
    <w:qFormat/>
    <w:rsid w:val="008E7F3E"/>
    <w:pPr>
      <w:spacing w:after="160" w:line="254"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8"/>
    <w:uiPriority w:val="41"/>
    <w:qFormat/>
    <w:rsid w:val="008E7F3E"/>
    <w:pPr>
      <w:spacing w:after="160" w:line="254"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浅色列表14"/>
    <w:basedOn w:val="a8"/>
    <w:uiPriority w:val="61"/>
    <w:qFormat/>
    <w:rsid w:val="008E7F3E"/>
    <w:pPr>
      <w:spacing w:after="160" w:line="254" w:lineRule="auto"/>
    </w:pPr>
    <w:rPr>
      <w:rFonts w:ascii="CG Times (WN)" w:hAnsi="CG Times (WN)"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0">
    <w:name w:val="Table Grid21"/>
    <w:basedOn w:val="a8"/>
    <w:uiPriority w:val="39"/>
    <w:qFormat/>
    <w:rsid w:val="008E7F3E"/>
    <w:rPr>
      <w:rFonts w:eastAsia="Batang"/>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0">
    <w:name w:val="Table Grid31"/>
    <w:basedOn w:val="a8"/>
    <w:uiPriority w:val="39"/>
    <w:qFormat/>
    <w:rsid w:val="008E7F3E"/>
    <w:rPr>
      <w:rFonts w:eastAsia="Batang"/>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f5">
    <w:name w:val="列出段落3"/>
    <w:basedOn w:val="a6"/>
    <w:uiPriority w:val="34"/>
    <w:qFormat/>
    <w:rsid w:val="008E7F3E"/>
    <w:pPr>
      <w:suppressAutoHyphens/>
      <w:overflowPunct/>
      <w:autoSpaceDE/>
      <w:autoSpaceDN/>
      <w:adjustRightInd/>
      <w:spacing w:after="50"/>
      <w:ind w:left="840"/>
      <w:textAlignment w:val="auto"/>
    </w:pPr>
    <w:rPr>
      <w:rFonts w:ascii="Cambria" w:eastAsia="黑体" w:hAnsi="Cambria" w:cs="宋体"/>
      <w:lang w:val="en-US" w:eastAsia="en-US"/>
    </w:rPr>
  </w:style>
  <w:style w:type="paragraph" w:customStyle="1" w:styleId="mc-p0">
    <w:name w:val="mc-p"/>
    <w:basedOn w:val="a6"/>
    <w:uiPriority w:val="99"/>
    <w:rsid w:val="008E7F3E"/>
    <w:pPr>
      <w:overflowPunct/>
      <w:autoSpaceDE/>
      <w:autoSpaceDN/>
      <w:adjustRightInd/>
      <w:spacing w:before="100" w:beforeAutospacing="1" w:after="100" w:afterAutospacing="1"/>
      <w:textAlignment w:val="auto"/>
    </w:pPr>
    <w:rPr>
      <w:rFonts w:ascii="Calibri" w:eastAsia="Malgun Gothic" w:hAnsi="Calibri" w:cs="Calibri"/>
      <w:sz w:val="22"/>
      <w:szCs w:val="22"/>
      <w:lang w:val="en-US" w:eastAsia="ko-KR"/>
    </w:rPr>
  </w:style>
  <w:style w:type="paragraph" w:customStyle="1" w:styleId="sub-proposal">
    <w:name w:val="sub-proposal"/>
    <w:basedOn w:val="a6"/>
    <w:qFormat/>
    <w:rsid w:val="008E7F3E"/>
    <w:pPr>
      <w:numPr>
        <w:numId w:val="69"/>
      </w:numPr>
      <w:tabs>
        <w:tab w:val="clear" w:pos="420"/>
      </w:tabs>
      <w:overflowPunct/>
      <w:autoSpaceDE/>
      <w:autoSpaceDN/>
      <w:adjustRightInd/>
      <w:spacing w:beforeLines="30" w:afterLines="30" w:after="0" w:line="288" w:lineRule="auto"/>
      <w:ind w:left="360" w:firstLine="0"/>
      <w:textAlignment w:val="auto"/>
    </w:pPr>
    <w:rPr>
      <w:rFonts w:eastAsia="宋体"/>
      <w:b/>
      <w:bCs/>
      <w:i/>
      <w:iCs/>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231316">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16805284">
      <w:bodyDiv w:val="1"/>
      <w:marLeft w:val="0"/>
      <w:marRight w:val="0"/>
      <w:marTop w:val="0"/>
      <w:marBottom w:val="0"/>
      <w:divBdr>
        <w:top w:val="none" w:sz="0" w:space="0" w:color="auto"/>
        <w:left w:val="none" w:sz="0" w:space="0" w:color="auto"/>
        <w:bottom w:val="none" w:sz="0" w:space="0" w:color="auto"/>
        <w:right w:val="none" w:sz="0" w:space="0" w:color="auto"/>
      </w:divBdr>
    </w:div>
    <w:div w:id="283002276">
      <w:bodyDiv w:val="1"/>
      <w:marLeft w:val="0"/>
      <w:marRight w:val="0"/>
      <w:marTop w:val="0"/>
      <w:marBottom w:val="0"/>
      <w:divBdr>
        <w:top w:val="none" w:sz="0" w:space="0" w:color="auto"/>
        <w:left w:val="none" w:sz="0" w:space="0" w:color="auto"/>
        <w:bottom w:val="none" w:sz="0" w:space="0" w:color="auto"/>
        <w:right w:val="none" w:sz="0" w:space="0" w:color="auto"/>
      </w:divBdr>
    </w:div>
    <w:div w:id="489562499">
      <w:bodyDiv w:val="1"/>
      <w:marLeft w:val="0"/>
      <w:marRight w:val="0"/>
      <w:marTop w:val="0"/>
      <w:marBottom w:val="0"/>
      <w:divBdr>
        <w:top w:val="none" w:sz="0" w:space="0" w:color="auto"/>
        <w:left w:val="none" w:sz="0" w:space="0" w:color="auto"/>
        <w:bottom w:val="none" w:sz="0" w:space="0" w:color="auto"/>
        <w:right w:val="none" w:sz="0" w:space="0" w:color="auto"/>
      </w:divBdr>
    </w:div>
    <w:div w:id="659961875">
      <w:bodyDiv w:val="1"/>
      <w:marLeft w:val="0"/>
      <w:marRight w:val="0"/>
      <w:marTop w:val="0"/>
      <w:marBottom w:val="0"/>
      <w:divBdr>
        <w:top w:val="none" w:sz="0" w:space="0" w:color="auto"/>
        <w:left w:val="none" w:sz="0" w:space="0" w:color="auto"/>
        <w:bottom w:val="none" w:sz="0" w:space="0" w:color="auto"/>
        <w:right w:val="none" w:sz="0" w:space="0" w:color="auto"/>
      </w:divBdr>
    </w:div>
    <w:div w:id="702051249">
      <w:bodyDiv w:val="1"/>
      <w:marLeft w:val="0"/>
      <w:marRight w:val="0"/>
      <w:marTop w:val="0"/>
      <w:marBottom w:val="0"/>
      <w:divBdr>
        <w:top w:val="none" w:sz="0" w:space="0" w:color="auto"/>
        <w:left w:val="none" w:sz="0" w:space="0" w:color="auto"/>
        <w:bottom w:val="none" w:sz="0" w:space="0" w:color="auto"/>
        <w:right w:val="none" w:sz="0" w:space="0" w:color="auto"/>
      </w:divBdr>
    </w:div>
    <w:div w:id="803423675">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9344784">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26393022">
      <w:bodyDiv w:val="1"/>
      <w:marLeft w:val="0"/>
      <w:marRight w:val="0"/>
      <w:marTop w:val="0"/>
      <w:marBottom w:val="0"/>
      <w:divBdr>
        <w:top w:val="none" w:sz="0" w:space="0" w:color="auto"/>
        <w:left w:val="none" w:sz="0" w:space="0" w:color="auto"/>
        <w:bottom w:val="none" w:sz="0" w:space="0" w:color="auto"/>
        <w:right w:val="none" w:sz="0" w:space="0" w:color="auto"/>
      </w:divBdr>
    </w:div>
    <w:div w:id="1393889874">
      <w:bodyDiv w:val="1"/>
      <w:marLeft w:val="0"/>
      <w:marRight w:val="0"/>
      <w:marTop w:val="0"/>
      <w:marBottom w:val="0"/>
      <w:divBdr>
        <w:top w:val="none" w:sz="0" w:space="0" w:color="auto"/>
        <w:left w:val="none" w:sz="0" w:space="0" w:color="auto"/>
        <w:bottom w:val="none" w:sz="0" w:space="0" w:color="auto"/>
        <w:right w:val="none" w:sz="0" w:space="0" w:color="auto"/>
      </w:divBdr>
    </w:div>
    <w:div w:id="1468355555">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03218278">
      <w:bodyDiv w:val="1"/>
      <w:marLeft w:val="0"/>
      <w:marRight w:val="0"/>
      <w:marTop w:val="0"/>
      <w:marBottom w:val="0"/>
      <w:divBdr>
        <w:top w:val="none" w:sz="0" w:space="0" w:color="auto"/>
        <w:left w:val="none" w:sz="0" w:space="0" w:color="auto"/>
        <w:bottom w:val="none" w:sz="0" w:space="0" w:color="auto"/>
        <w:right w:val="none" w:sz="0" w:space="0" w:color="auto"/>
      </w:divBdr>
    </w:div>
    <w:div w:id="1612980209">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younsun\Documents\3GPP%20documents\RAN1%20tdocs\TSGR1_114\Docs\R1-2308397.zip" TargetMode="External"/><Relationship Id="rId13" Type="http://schemas.openxmlformats.org/officeDocument/2006/relationships/hyperlink" Target="file:///C:\Users\younsun\Documents\3GPP%20documents\RAN1%20tdocs\TSGR1_114\Docs\R1-2308498.zip" TargetMode="External"/><Relationship Id="rId18" Type="http://schemas.openxmlformats.org/officeDocument/2006/relationships/hyperlink" Target="file:///C:\Users\younsun\Documents\3GPP%20documents\RAN1%20tdocs\TSGR1_114\Docs\R1-2308464.zip" TargetMode="External"/><Relationship Id="rId26" Type="http://schemas.openxmlformats.org/officeDocument/2006/relationships/hyperlink" Target="file:///C:\Users\younsun\Documents\3GPP%20documents\RAN1%20tdocs\TSGR1_114\Docs\R1-2308533.zip" TargetMode="External"/><Relationship Id="rId3" Type="http://schemas.openxmlformats.org/officeDocument/2006/relationships/settings" Target="settings.xml"/><Relationship Id="rId21" Type="http://schemas.openxmlformats.org/officeDocument/2006/relationships/hyperlink" Target="file:///C:\Users\younsun\Documents\3GPP%20documents\RAN1%20tdocs\TSGR1_114\Docs\R1-2308372.zip" TargetMode="External"/><Relationship Id="rId7" Type="http://schemas.openxmlformats.org/officeDocument/2006/relationships/hyperlink" Target="file:///C:\Users\younsun\Documents\3GPP%20documents\RAN1%20tdocs\TSGR1_114\Docs\R1-2308397.zip" TargetMode="External"/><Relationship Id="rId12" Type="http://schemas.openxmlformats.org/officeDocument/2006/relationships/hyperlink" Target="file:///C:\Users\younsun\Documents\3GPP%20documents\RAN1%20tdocs\TSGR1_114\Docs\R1-2308529.zip" TargetMode="External"/><Relationship Id="rId17" Type="http://schemas.openxmlformats.org/officeDocument/2006/relationships/hyperlink" Target="file:///C:\Users\younsun\Documents\3GPP%20documents\RAN1%20tdocs\TSGR1_114\Docs\R1-2307334.zip" TargetMode="External"/><Relationship Id="rId25" Type="http://schemas.openxmlformats.org/officeDocument/2006/relationships/hyperlink" Target="file:///C:\Users\younsun\Documents\3GPP%20documents\RAN1%20tdocs\TSGR1_114\Docs\R1-2308372.zip" TargetMode="Externa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file:///C:\Users\younsun\Documents\3GPP%20documents\RAN1%20tdocs\TSGR1_114\Docs\R1-2307333.zip" TargetMode="External"/><Relationship Id="rId20" Type="http://schemas.openxmlformats.org/officeDocument/2006/relationships/hyperlink" Target="file:///C:\Users\younsun\Documents\3GPP%20documents\RAN1%20tdocs\TSGR1_114\Docs\R1-2308385.zip" TargetMode="External"/><Relationship Id="rId29" Type="http://schemas.openxmlformats.org/officeDocument/2006/relationships/hyperlink" Target="file:///C:\Users\younsun\Documents\3GPP%20documents\RAN1%20tdocs\TSGR1_114\Docs\R1-2308368.zi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C:\Users\younsun\Documents\3GPP%20documents\RAN1%20tdocs\TSGR1_114\Docs\R1-2308424.zip" TargetMode="External"/><Relationship Id="rId24" Type="http://schemas.openxmlformats.org/officeDocument/2006/relationships/hyperlink" Target="file:///C:\Users\younsun\Documents\3GPP%20documents\RAN1%20tdocs\TSGR1_114\Docs\R1-2308470.zip" TargetMode="External"/><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file:///C:\Users\younsun\Documents\3GPP%20documents\RAN1%20tdocs\TSGR1_114\Docs\R1-2308258.zip" TargetMode="External"/><Relationship Id="rId23" Type="http://schemas.openxmlformats.org/officeDocument/2006/relationships/hyperlink" Target="file:///C:\Users\younsun\Documents\3GPP%20documents\RAN1%20tdocs\TSGR1_114\Docs\R1-2308372.zip" TargetMode="External"/><Relationship Id="rId28" Type="http://schemas.openxmlformats.org/officeDocument/2006/relationships/hyperlink" Target="file:///C:\Users\younsun\Documents\3GPP%20documents\RAN1%20tdocs\TSGR1_114\Docs\R1-2308368.zip" TargetMode="External"/><Relationship Id="rId10" Type="http://schemas.openxmlformats.org/officeDocument/2006/relationships/hyperlink" Target="file:///C:\Users\younsun\Documents\3GPP%20documents\RAN1%20tdocs\TSGR1_114\Docs\R1-2307189.zip" TargetMode="External"/><Relationship Id="rId19" Type="http://schemas.openxmlformats.org/officeDocument/2006/relationships/hyperlink" Target="file:///C:\Users\younsun\Documents\3GPP%20documents\RAN1%20tdocs\TSGR1_114\Docs\R1-2308457.zip" TargetMode="External"/><Relationship Id="rId31"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file:///C:\Users\younsun\Documents\3GPP%20documents\RAN1%20tdocs\TSGR1_114\Docs\R1-2308397.zip" TargetMode="External"/><Relationship Id="rId14" Type="http://schemas.openxmlformats.org/officeDocument/2006/relationships/hyperlink" Target="file:///C:\Users\younsun\Documents\3GPP%20documents\RAN1%20tdocs\TSGR1_114\Docs\R1-2308624.zip" TargetMode="External"/><Relationship Id="rId22" Type="http://schemas.openxmlformats.org/officeDocument/2006/relationships/hyperlink" Target="file:///C:\Users\younsun\Documents\3GPP%20documents\RAN1%20tdocs\TSGR1_114\Docs\R1-2308374.zip" TargetMode="External"/><Relationship Id="rId27" Type="http://schemas.openxmlformats.org/officeDocument/2006/relationships/hyperlink" Target="file:///C:\Users\younsun\Documents\3GPP%20documents\RAN1%20tdocs\TSGR1_114\Docs\R1-2308374.zip" TargetMode="External"/><Relationship Id="rId30" Type="http://schemas.openxmlformats.org/officeDocument/2006/relationships/hyperlink" Target="file:///C:\Users\younsun\Documents\3GPP%20documents\RAN1%20tdocs\TSGR1_114\Docs\R1-230836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TotalTime>
  <Pages>20</Pages>
  <Words>8762</Words>
  <Characters>49950</Characters>
  <Application>Microsoft Office Word</Application>
  <DocSecurity>0</DocSecurity>
  <Lines>416</Lines>
  <Paragraphs>117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CMCC</Company>
  <LinksUpToDate>false</LinksUpToDate>
  <CharactersWithSpaces>58595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CMCC</cp:lastModifiedBy>
  <cp:revision>5</cp:revision>
  <dcterms:created xsi:type="dcterms:W3CDTF">2023-08-31T11:24:00Z</dcterms:created>
  <dcterms:modified xsi:type="dcterms:W3CDTF">2023-09-04T09:57:00Z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(3)3BZjypfTDZrcSU2gyrY+zk74jzEgtynf6EZL4l7aVZbM7qZLh7qjJuL0ZTp05JlluHEFTvZf
jkS6GvofQJBKFniHm9jAw37r3SuF+DBUzmrn3K7QcXAzjpoaA0x1VL/zSX64gPQptuwu+ez8
w6LnubUzXDQNa9SCYfkw1tOfPzOqUj/UmkFxglQ6fNy2tpEVhhK52SY4ngBmvFA8R+HhURIJ
XPb2LmwaIjCIswaB5p</vt:lpwstr>
  </property>
  <property fmtid="{D5CDD505-2E9C-101B-9397-08002B2CF9AE}" pid="11" name="_2015_ms_pID_7253431">
    <vt:lpwstr>ZUks1KrtkcZkXHHzRObe/bOeVgq3iCmKFcsSE14ikRRohqKyLwkWQh
Wx32W9Q2cj1JZ5OXatUSDkF4rsILzrLb5rFXjA8eIhZTsgwW0Fnpl8g1gTdyT++Q6alh5Mml
/Hu9dfgn2rZiBtGXupi6BNFJnWaWYEEHIPYOAM2bAJ8lHqf/FXBZA4x9OuZY8rQIm9+cOlUi
7HTP0C0AE1yX2aB9OLJBWhvet5u8rJdGepCp</vt:lpwstr>
  </property>
  <property fmtid="{D5CDD505-2E9C-101B-9397-08002B2CF9AE}" pid="12" name="_2015_ms_pID_7253432">
    <vt:lpwstr>5A==</vt:lpwstr>
  </property>
</Properties>
</file>